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tyles.xml" ContentType="application/vnd.openxmlformats-officedocument.wordprocessingml.styles+xml"/>
  <Override PartName="/word/header6.xml" ContentType="application/vnd.openxmlformats-officedocument.wordprocessingml.header+xml"/>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55.png" ContentType="image/png"/>
  <Override PartName="/word/media/image5.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59.png" ContentType="image/png"/>
  <Override PartName="/word/media/image9.png" ContentType="image/png"/>
  <Override PartName="/word/media/image23.png" ContentType="image/png"/>
  <Override PartName="/word/media/image58.png" ContentType="image/png"/>
  <Override PartName="/word/media/image8.png" ContentType="image/png"/>
  <Override PartName="/word/media/image22.png" ContentType="image/png"/>
  <Override PartName="/word/media/image57.png" ContentType="image/png"/>
  <Override PartName="/word/media/image7.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39.png" ContentType="image/png"/>
  <Override PartName="/word/media/image54.png" ContentType="image/png"/>
  <Override PartName="/word/media/image4.png" ContentType="image/png"/>
  <Override PartName="/word/media/image38.png" ContentType="image/png"/>
  <Override PartName="/word/media/image53.png" ContentType="image/png"/>
  <Override PartName="/word/media/image3.png" ContentType="image/png"/>
  <Override PartName="/word/media/image37.png" ContentType="image/png"/>
  <Override PartName="/word/media/image52.png" ContentType="image/png"/>
  <Override PartName="/word/media/image2.png" ContentType="image/png"/>
  <Override PartName="/word/media/image36.png" ContentType="image/png"/>
  <Override PartName="/word/media/image51.png" ContentType="image/png"/>
  <Override PartName="/word/media/image1.png" ContentType="image/png"/>
  <Override PartName="/word/header4.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header1.xml" ContentType="application/vnd.openxmlformats-officedocument.wordprocessingml.header+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word/header5.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rFonts w:ascii="Arial" w:hAnsi="Arial" w:eastAsia="Arial Unicode MS" w:cs="Arial"/>
          <w:b/>
          <w:b/>
          <w:bCs/>
          <w:color w:val="auto"/>
          <w:sz w:val="72"/>
          <w:szCs w:val="72"/>
          <w:lang w:val="de-DE" w:eastAsia="zh-CN" w:bidi="hi-IN"/>
        </w:rPr>
      </w:pPr>
      <w:r>
        <w:rPr>
          <w:sz w:val="72"/>
          <w:szCs w:val="72"/>
        </w:rPr>
        <w:t>Sicher Mailen</w:t>
      </w:r>
      <w:r>
        <w:rPr>
          <w:sz w:val="40"/>
          <w:szCs w:val="40"/>
        </w:rPr>
        <w:t xml:space="preserve"> –</w:t>
      </w:r>
    </w:p>
    <w:p>
      <w:pPr>
        <w:pStyle w:val="Textkrper"/>
        <w:spacing w:before="240" w:after="120"/>
        <w:jc w:val="center"/>
        <w:rPr>
          <w:sz w:val="40"/>
          <w:szCs w:val="40"/>
        </w:rPr>
      </w:pPr>
      <w:r>
        <w:rPr>
          <w:rFonts w:eastAsia="Arial Unicode MS" w:cs="Arial" w:ascii="Arial" w:hAnsi="Arial"/>
          <w:b/>
          <w:bCs/>
          <w:color w:val="auto"/>
          <w:sz w:val="72"/>
          <w:szCs w:val="72"/>
          <w:lang w:val="de-DE" w:eastAsia="zh-CN" w:bidi="hi-IN"/>
        </w:rPr>
        <w:t>Wie geht das?</w:t>
      </w:r>
    </w:p>
    <w:p>
      <w:pPr>
        <w:pStyle w:val="Titel"/>
        <w:spacing w:before="240" w:after="120"/>
        <w:rPr>
          <w:sz w:val="40"/>
          <w:szCs w:val="40"/>
        </w:rPr>
      </w:pPr>
      <w:r>
        <w:rPr>
          <w:sz w:val="40"/>
          <w:szCs w:val="40"/>
        </w:rPr>
      </w:r>
    </w:p>
    <w:p>
      <w:pPr>
        <w:pStyle w:val="Titel"/>
        <w:spacing w:before="240" w:after="120"/>
        <w:rPr>
          <w:sz w:val="28"/>
          <w:szCs w:val="28"/>
        </w:rPr>
      </w:pPr>
      <w:r>
        <w:rPr>
          <w:sz w:val="40"/>
          <w:szCs w:val="40"/>
        </w:rPr>
        <w:t>Autor: Hermann Hueck</w:t>
      </w:r>
    </w:p>
    <w:p>
      <w:pPr>
        <w:pStyle w:val="Titel"/>
        <w:spacing w:before="240" w:after="120"/>
        <w:rPr>
          <w:rFonts w:eastAsia="Arial Unicode MS" w:cs="Arial Unicode MS"/>
          <w:b/>
          <w:b/>
          <w:bCs/>
          <w:color w:val="auto"/>
          <w:sz w:val="28"/>
          <w:szCs w:val="28"/>
          <w:lang w:val="de-DE" w:eastAsia="zh-CN" w:bidi="hi-IN"/>
        </w:rPr>
      </w:pPr>
      <w:r>
        <w:rPr>
          <w:sz w:val="28"/>
          <w:szCs w:val="28"/>
        </w:rPr>
        <w:t>Version 5.2</w:t>
      </w:r>
    </w:p>
    <w:p>
      <w:pPr>
        <w:pStyle w:val="Titel"/>
        <w:spacing w:before="240" w:after="120"/>
        <w:rPr>
          <w:sz w:val="40"/>
          <w:szCs w:val="40"/>
        </w:rPr>
      </w:pPr>
      <w:r>
        <w:rPr>
          <w:rFonts w:eastAsia="Arial Unicode MS" w:cs="Arial Unicode MS"/>
          <w:b/>
          <w:bCs/>
          <w:color w:val="auto"/>
          <w:sz w:val="28"/>
          <w:szCs w:val="28"/>
          <w:lang w:val="de-DE" w:eastAsia="zh-CN" w:bidi="hi-IN"/>
        </w:rPr>
        <w:t xml:space="preserve">Letzte </w:t>
      </w:r>
      <w:r>
        <w:rPr>
          <w:sz w:val="28"/>
          <w:szCs w:val="28"/>
        </w:rPr>
        <w:t>Änderung: 11.09.2015</w:t>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extkrper"/>
        <w:spacing w:before="240" w:after="120"/>
        <w:rPr>
          <w:sz w:val="40"/>
          <w:szCs w:val="40"/>
        </w:rPr>
      </w:pPr>
      <w:r>
        <w:rPr>
          <w:sz w:val="40"/>
          <w:szCs w:val="40"/>
        </w:rPr>
      </w:r>
    </w:p>
    <w:p>
      <w:pPr>
        <w:sectPr>
          <w:headerReference w:type="default" r:id="rId2"/>
          <w:type w:val="nextPage"/>
          <w:pgSz w:w="11906" w:h="16838"/>
          <w:pgMar w:left="1134" w:right="1134" w:header="1134" w:top="1693" w:footer="0" w:bottom="1134" w:gutter="0"/>
          <w:pgNumType w:fmt="decimal"/>
          <w:formProt w:val="false"/>
          <w:textDirection w:val="lrTb"/>
          <w:docGrid w:type="default" w:linePitch="360" w:charSpace="0"/>
        </w:sectPr>
        <w:pStyle w:val="Textkrper"/>
        <w:spacing w:before="240" w:after="120"/>
        <w:rPr>
          <w:sz w:val="32"/>
          <w:szCs w:val="32"/>
        </w:rPr>
      </w:pPr>
      <w:r>
        <w:rPr>
          <w:sz w:val="32"/>
          <w:szCs w:val="32"/>
        </w:rPr>
      </w:r>
    </w:p>
    <w:p>
      <w:pPr>
        <w:pStyle w:val="Textkrper"/>
        <w:spacing w:before="240" w:after="120"/>
        <w:rPr>
          <w:rFonts w:ascii="Arial" w:hAnsi="Arial" w:eastAsia="Arial Unicode MS" w:cs="Arial"/>
          <w:color w:val="auto"/>
          <w:sz w:val="32"/>
          <w:szCs w:val="32"/>
          <w:u w:val="single"/>
          <w:lang w:val="de-DE" w:eastAsia="zh-CN" w:bidi="hi-IN"/>
        </w:rPr>
      </w:pPr>
      <w:r>
        <w:rPr>
          <w:rFonts w:eastAsia="Arial Unicode MS" w:cs="Arial" w:ascii="Arial" w:hAnsi="Arial"/>
          <w:color w:val="auto"/>
          <w:sz w:val="32"/>
          <w:szCs w:val="32"/>
          <w:u w:val="single"/>
          <w:lang w:val="de-DE" w:eastAsia="zh-CN" w:bidi="hi-IN"/>
        </w:rPr>
      </w:r>
    </w:p>
    <w:p>
      <w:pPr>
        <w:pStyle w:val="Textkrper"/>
        <w:spacing w:before="240" w:after="120"/>
        <w:rPr>
          <w:rFonts w:ascii="Arial" w:hAnsi="Arial" w:eastAsia="Arial Unicode MS" w:cs="Arial"/>
          <w:color w:val="auto"/>
          <w:sz w:val="32"/>
          <w:szCs w:val="32"/>
          <w:u w:val="single"/>
          <w:lang w:val="de-DE" w:eastAsia="zh-CN" w:bidi="hi-IN"/>
        </w:rPr>
      </w:pPr>
      <w:r>
        <w:rPr>
          <w:rFonts w:eastAsia="Arial Unicode MS" w:cs="Arial" w:ascii="Arial" w:hAnsi="Arial"/>
          <w:color w:val="auto"/>
          <w:sz w:val="32"/>
          <w:szCs w:val="32"/>
          <w:u w:val="single"/>
          <w:lang w:val="de-DE" w:eastAsia="zh-CN" w:bidi="hi-IN"/>
        </w:rPr>
      </w:r>
      <w:r>
        <w:br w:type="page"/>
      </w:r>
    </w:p>
    <w:p>
      <w:pPr>
        <w:pStyle w:val="Textkrper"/>
        <w:spacing w:before="240" w:after="120"/>
        <w:rPr>
          <w:rFonts w:eastAsia="Arial Unicode MS" w:cs="Arial Unicode MS"/>
          <w:color w:val="auto"/>
          <w:sz w:val="24"/>
          <w:szCs w:val="24"/>
          <w:lang w:val="de-DE" w:eastAsia="zh-CN" w:bidi="hi-IN"/>
        </w:rPr>
      </w:pPr>
      <w:r>
        <w:rPr>
          <w:rFonts w:eastAsia="Arial Unicode MS" w:cs="Arial" w:ascii="Arial" w:hAnsi="Arial"/>
          <w:color w:val="auto"/>
          <w:sz w:val="32"/>
          <w:szCs w:val="32"/>
          <w:u w:val="single"/>
          <w:lang w:val="de-DE" w:eastAsia="zh-CN" w:bidi="hi-IN"/>
        </w:rPr>
        <w:t>Vorwort</w:t>
      </w:r>
    </w:p>
    <w:p>
      <w:pPr>
        <w:pStyle w:val="Textkrper"/>
        <w:spacing w:before="0" w:after="119"/>
        <w:rPr>
          <w:rFonts w:eastAsia="Arial Unicode MS" w:cs="Arial Unicode MS"/>
          <w:b w:val="false"/>
          <w:b w:val="false"/>
          <w:bCs w:val="false"/>
          <w:color w:val="auto"/>
          <w:sz w:val="24"/>
          <w:szCs w:val="24"/>
          <w:lang w:val="de-DE" w:eastAsia="zh-CN" w:bidi="hi-IN"/>
        </w:rPr>
      </w:pPr>
      <w:r>
        <w:rPr>
          <w:rFonts w:eastAsia="Arial Unicode MS" w:cs="Arial Unicode MS"/>
          <w:color w:val="auto"/>
          <w:sz w:val="24"/>
          <w:szCs w:val="24"/>
          <w:lang w:val="de-DE" w:eastAsia="zh-CN" w:bidi="hi-IN"/>
        </w:rPr>
        <w:t>Email-Sicherheit zu implementieren ist eine unbequeme Angelegenheit. Die meisten Nutzerinnen und Nutzer sind froh, wenn alles funktioniert und sie schicken ihre Mails tagtäglich recht bedenkenlos durchs Netz.</w:t>
      </w:r>
    </w:p>
    <w:p>
      <w:pPr>
        <w:pStyle w:val="Textkrper"/>
        <w:spacing w:before="0" w:after="119"/>
        <w:rPr>
          <w:rFonts w:eastAsia="Arial Unicode MS" w:cs="Arial Unicode MS"/>
          <w:color w:val="auto"/>
          <w:sz w:val="24"/>
          <w:szCs w:val="24"/>
          <w:lang w:val="de-DE" w:eastAsia="zh-CN" w:bidi="hi-IN"/>
        </w:rPr>
      </w:pPr>
      <w:r>
        <w:rPr>
          <w:rFonts w:eastAsia="Arial Unicode MS" w:cs="Arial Unicode MS"/>
          <w:b w:val="false"/>
          <w:bCs w:val="false"/>
          <w:color w:val="auto"/>
          <w:sz w:val="24"/>
          <w:szCs w:val="24"/>
          <w:lang w:val="de-DE" w:eastAsia="zh-CN" w:bidi="hi-IN"/>
        </w:rPr>
        <w:t xml:space="preserve">Dabei sollten wir uns klarmachen: </w:t>
      </w:r>
      <w:r>
        <w:rPr>
          <w:rFonts w:eastAsia="Arial Unicode MS" w:cs="Arial Unicode MS"/>
          <w:b/>
          <w:bCs/>
          <w:color w:val="auto"/>
          <w:sz w:val="24"/>
          <w:szCs w:val="24"/>
          <w:lang w:val="de-DE" w:eastAsia="zh-CN" w:bidi="hi-IN"/>
        </w:rPr>
        <w:t>Eine Email ist unsicherer als eine Postkarte.</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Wie würden wir uns doch aufregen, wenn die Post das Briefgeheimnis verletzen und einen Brief auf dem Weg vom Absender zum Empfänger öffnen würde. Bei Postkarten gehen wir zwar davon aus, dass die Postangestellten ihren Inhalt lesen könnten, wenn sie wollten. Diese haben jedoch in der Regel kein Interesse daran und tun es deshalb nicht. Aber was würden wir sagen, wenn wir erfahren würden, dass die Post unsere Postkarten systematisch auswertet?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In der DDR wurde der Brief- und Paketverkehr (vor allem der mit dem Westen, aber nicht nur der) von der Stasi (Ministerium für Staatssicherheit) systematisch abgefangen und vor der Weiterleitung kontrolliert. Sicher, die DDR war ja auch ein „totalitärer Überwachungsstaat“. Wie wir seit den Enthüllungen von Eduard Snowden wissen, wird unser Mailverkehr, der täglich durch das Internet rauscht, von den Geheimdiensten ausgewertet - allen voran von der amerikanischen NSA (National Security Agency) und dem britischen GCHQ (Government Communication Headquarters). Dies bedeutet einen Eingriff in die Privatsphäre, der den der Stasi weit in den Schatten stellt.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Wie haben wir (meine Generation jedenfalls) in den Siebzigern und Achtzigern (des 20. Jahrhunderts) gegen die deutschen Volkszählungen protestiert … Demonstrationen und Zensusverweigerung! Heute geben wir – nicht nur mit jeder Email, die wir versenden oder empfangen – ein Vielfaches an Daten über uns freiwillig preis.</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Das Thema Datensicherheit umfasst wesentlich mehr als den sicheren Mailverkehr. In diesem Dokument geht es mir in erster Linie um die Emails, die ich täglich mit meinen Kommunikationspartnerinnen und -partnern (mit euch also) austausche. Damit der Mailverkehr zwischen uns sicherer wird, müssen wir uns beide um die Email-Sicherheit kümmern.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Dieses Dokument soll zeigen, was zur Realisierung eines sicheren Mailverkehrs zu beachten ist. Es ist an meine Kommunikationspartner und alle Interessierten gerichtet.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Ich bin mir darüber im Klaren, dass die Wenigsten sich durch dieses (ohne Vorwort und Verzeichnisse) fast 200 Seiten starke Dokument durchkämpfen wollen. Schon dieser Aufwand dürfte Vielen zu hoch sein, als dass sie ihre Freizeit dafür opfern würden. In der selben Zeit könnte man doch auch im Garten arbeiten, ins Kino gehen oder einen guten Krimi lesen.</w:t>
      </w:r>
    </w:p>
    <w:p>
      <w:pPr>
        <w:pStyle w:val="Textkrper"/>
        <w:spacing w:before="0" w:after="119"/>
        <w:rPr>
          <w:rFonts w:eastAsia="Times New Roman" w:cs="Times New Roman"/>
          <w:color w:val="auto"/>
          <w:sz w:val="24"/>
          <w:szCs w:val="24"/>
          <w:lang w:val="de-DE" w:eastAsia="zh-CN" w:bidi="hi-IN"/>
        </w:rPr>
      </w:pPr>
      <w:r>
        <w:rPr>
          <w:rFonts w:eastAsia="Arial Unicode MS" w:cs="Arial Unicode MS"/>
          <w:color w:val="auto"/>
          <w:sz w:val="24"/>
          <w:szCs w:val="24"/>
          <w:lang w:val="de-DE" w:eastAsia="zh-CN" w:bidi="hi-IN"/>
        </w:rPr>
        <w:t>Auch gut. Es ist wie immer eine Frage der Prioritätensetzung.</w:t>
      </w:r>
    </w:p>
    <w:p>
      <w:pPr>
        <w:pStyle w:val="Textkrper"/>
        <w:spacing w:before="0" w:after="119"/>
        <w:rPr>
          <w:rFonts w:eastAsia="Arial Unicode MS" w:cs="Arial Unicode MS"/>
          <w:color w:val="auto"/>
          <w:sz w:val="24"/>
          <w:szCs w:val="24"/>
          <w:lang w:val="de-DE" w:eastAsia="zh-CN" w:bidi="hi-IN"/>
        </w:rPr>
      </w:pPr>
      <w:r>
        <w:rPr>
          <w:rFonts w:eastAsia="Times New Roman" w:cs="Times New Roman"/>
          <w:color w:val="auto"/>
          <w:sz w:val="24"/>
          <w:szCs w:val="24"/>
          <w:lang w:val="de-DE" w:eastAsia="zh-CN" w:bidi="hi-IN"/>
        </w:rPr>
        <w:t>„</w:t>
      </w:r>
      <w:r>
        <w:rPr>
          <w:rFonts w:eastAsia="Arial Unicode MS" w:cs="Arial Unicode MS"/>
          <w:color w:val="auto"/>
          <w:sz w:val="24"/>
          <w:szCs w:val="24"/>
          <w:lang w:val="de-DE" w:eastAsia="zh-CN" w:bidi="hi-IN"/>
        </w:rPr>
        <w:t>Warum sollte ich denn meinen Provider prüfen oder sogar wechseln? Ich bin doch schon seit Jahren damit zufrieden. Meine Email (bei WEB.DE, GMX, Freenet, Google oder Yahoo und anderen) – sie funktioniert und es kostet nichts.“ mögen sich manche sagen. „Und warum den ganzen Aufwand mit der Verschlüsselung betreiben?“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Ganz so kostenlos, wie manche glauben, sind diese Dienste jedoch nicht. Wir bezahlen unsere Provider nicht mit Geld, sondern mit unseren Daten. Dazu ein Zitat von Timotheus Höttges, dem CEO der deutschen Telekom: „</w:t>
      </w:r>
      <w:r>
        <w:rPr>
          <w:rFonts w:eastAsia="Arial Unicode MS" w:cs="Arial Unicode MS"/>
          <w:i/>
          <w:iCs/>
          <w:color w:val="auto"/>
          <w:sz w:val="24"/>
          <w:szCs w:val="24"/>
          <w:lang w:val="de-DE" w:eastAsia="zh-CN" w:bidi="hi-IN"/>
        </w:rPr>
        <w:t>Es gibt nichts umsonst in der digitalen Welt. Sobald es etwas umsonst gibt, sind Sie das Produkt.</w:t>
      </w:r>
      <w:r>
        <w:rPr>
          <w:rFonts w:eastAsia="Arial Unicode MS" w:cs="Arial Unicode MS"/>
          <w:color w:val="auto"/>
          <w:sz w:val="24"/>
          <w:szCs w:val="24"/>
          <w:lang w:val="de-DE" w:eastAsia="zh-CN" w:bidi="hi-IN"/>
        </w:rPr>
        <w:t>“ (Zeitschrift für Organisationsentwicklung 03/2015, Seite 5)</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Eine Umstellung zu mehr Email-Sicherheit wird es nur geben, wenn der Schutz der Privatsphäre ein wichtiges Anliegen wird.</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Für die Leser, die damit beginnen wollen, auch wenn es etwas mühsam ist, ein Überblick, was sie erwartet. Man muss ja auch nicht alles lesen. Wer die Kapitel </w:t>
      </w:r>
      <w:r>
        <w:rPr>
          <w:rFonts w:eastAsia="Arial Unicode MS" w:cs="Arial Unicode MS"/>
          <w:color w:val="auto"/>
          <w:sz w:val="24"/>
          <w:szCs w:val="24"/>
          <w:lang w:val="de-DE" w:eastAsia="zh-CN" w:bidi="hi-IN"/>
        </w:rPr>
        <w:fldChar w:fldCharType="begin"/>
      </w:r>
      <w:r>
        <w:instrText> REF __RefHeading__34867_96106896 \n \h </w:instrText>
      </w:r>
      <w:r>
        <w:fldChar w:fldCharType="separate"/>
      </w:r>
      <w:r>
        <w:t>1</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__RefHeading__34864_96106896 \n \h </w:instrText>
      </w:r>
      <w:r>
        <w:fldChar w:fldCharType="separate"/>
      </w:r>
      <w:r>
        <w:t>4</w:t>
      </w:r>
      <w:r>
        <w:fldChar w:fldCharType="end"/>
      </w:r>
      <w:r>
        <w:rPr>
          <w:rFonts w:eastAsia="Arial Unicode MS" w:cs="Arial Unicode MS"/>
          <w:color w:val="auto"/>
          <w:sz w:val="24"/>
          <w:szCs w:val="24"/>
          <w:lang w:val="de-DE" w:eastAsia="zh-CN" w:bidi="hi-IN"/>
        </w:rPr>
        <w:t xml:space="preserve"> liest und beherzigt, der hat es mit der Email-Sicherheit schon weit gebracht.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Kapitel </w:t>
      </w:r>
      <w:r>
        <w:rPr>
          <w:rFonts w:eastAsia="Arial Unicode MS" w:cs="Arial Unicode MS"/>
          <w:color w:val="auto"/>
          <w:sz w:val="24"/>
          <w:szCs w:val="24"/>
          <w:lang w:val="de-DE" w:eastAsia="zh-CN" w:bidi="hi-IN"/>
        </w:rPr>
        <w:fldChar w:fldCharType="begin"/>
      </w:r>
      <w:r>
        <w:instrText> REF __RefHeading__34867_96106896 \n \h </w:instrText>
      </w:r>
      <w:r>
        <w:fldChar w:fldCharType="separate"/>
      </w:r>
      <w:r>
        <w:t>1</w:t>
      </w:r>
      <w:r>
        <w:fldChar w:fldCharType="end"/>
      </w:r>
      <w:r>
        <w:rPr>
          <w:rFonts w:eastAsia="Arial Unicode MS" w:cs="Arial Unicode MS"/>
          <w:color w:val="auto"/>
          <w:sz w:val="24"/>
          <w:szCs w:val="24"/>
          <w:lang w:val="de-DE" w:eastAsia="zh-CN" w:bidi="hi-IN"/>
        </w:rPr>
        <w:t xml:space="preserve"> beschäftigt sich mit der Frage, warum sichere Email überhaupt notwendig ist.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Kapitel </w:t>
      </w:r>
      <w:r>
        <w:rPr>
          <w:rFonts w:eastAsia="Arial Unicode MS" w:cs="Arial Unicode MS"/>
          <w:color w:val="auto"/>
          <w:sz w:val="24"/>
          <w:szCs w:val="24"/>
          <w:lang w:val="de-DE" w:eastAsia="zh-CN" w:bidi="hi-IN"/>
        </w:rPr>
        <w:fldChar w:fldCharType="begin"/>
      </w:r>
      <w:r>
        <w:instrText> REF __RefHeading__34869_96106896 \n \h </w:instrText>
      </w:r>
      <w:r>
        <w:fldChar w:fldCharType="separate"/>
      </w:r>
      <w:r>
        <w:t>2</w:t>
      </w:r>
      <w:r>
        <w:fldChar w:fldCharType="end"/>
      </w:r>
      <w:r>
        <w:rPr>
          <w:rFonts w:eastAsia="Arial Unicode MS" w:cs="Arial Unicode MS"/>
          <w:color w:val="auto"/>
          <w:sz w:val="24"/>
          <w:szCs w:val="24"/>
          <w:lang w:val="de-DE" w:eastAsia="zh-CN" w:bidi="hi-IN"/>
        </w:rPr>
        <w:t xml:space="preserve"> erläutert dem IT-Laien einige grundlegende Begriffe wie Client, Server, Protokoll, Transport-Verschlüsselung und Daten-Verschlüsselung. Das Verständnis dieser Begriffe soll die Lektüre der nachfolgenden Kapitel erleichtern. Der IT-Experte kann dieses Kapitel ohne Weiteres überspringen.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Kapitel </w:t>
      </w:r>
      <w:r>
        <w:rPr>
          <w:rFonts w:eastAsia="Arial Unicode MS" w:cs="Arial Unicode MS"/>
          <w:b w:val="false"/>
          <w:bCs w:val="false"/>
          <w:color w:val="auto"/>
          <w:sz w:val="24"/>
          <w:szCs w:val="24"/>
          <w:lang w:val="de-DE" w:eastAsia="zh-CN" w:bidi="hi-IN"/>
        </w:rPr>
        <w:fldChar w:fldCharType="begin"/>
      </w:r>
      <w:r>
        <w:instrText> REF __RefHeading__39677_96106896 \n \h </w:instrText>
      </w:r>
      <w:r>
        <w:fldChar w:fldCharType="separate"/>
      </w:r>
      <w:r>
        <w:t>3</w:t>
      </w:r>
      <w:r>
        <w:fldChar w:fldCharType="end"/>
      </w:r>
      <w:r>
        <w:rPr>
          <w:rFonts w:eastAsia="Arial Unicode MS" w:cs="Arial Unicode MS"/>
          <w:color w:val="auto"/>
          <w:sz w:val="24"/>
          <w:szCs w:val="24"/>
          <w:lang w:val="de-DE" w:eastAsia="zh-CN" w:bidi="hi-IN"/>
        </w:rPr>
        <w:t xml:space="preserve"> und </w:t>
      </w:r>
      <w:r>
        <w:rPr>
          <w:rFonts w:eastAsia="Arial Unicode MS" w:cs="Arial Unicode MS"/>
          <w:color w:val="auto"/>
          <w:sz w:val="24"/>
          <w:szCs w:val="24"/>
          <w:lang w:val="de-DE" w:eastAsia="zh-CN" w:bidi="hi-IN"/>
        </w:rPr>
        <w:fldChar w:fldCharType="begin"/>
      </w:r>
      <w:r>
        <w:instrText> REF __RefHeading__34864_96106896 \n \h </w:instrText>
      </w:r>
      <w:r>
        <w:fldChar w:fldCharType="separate"/>
      </w:r>
      <w:r>
        <w:t>4</w:t>
      </w:r>
      <w:r>
        <w:fldChar w:fldCharType="end"/>
      </w:r>
      <w:r>
        <w:rPr>
          <w:rFonts w:eastAsia="Arial Unicode MS" w:cs="Arial Unicode MS"/>
          <w:color w:val="auto"/>
          <w:sz w:val="24"/>
          <w:szCs w:val="24"/>
          <w:lang w:val="de-DE" w:eastAsia="zh-CN" w:bidi="hi-IN"/>
        </w:rPr>
        <w:t xml:space="preserve"> enthalten die grundlegenden (und auch die einfacheren) Schritte zur Implementierung von sicherer Email-Nutzung. Das kann jede/jeder schaffen. Sie/er muss dazu nur die ersten ca. 45 Seiten bewältigen und hat damit eine solide Wissensgrundlage für die sichere Nutzung der Mail.</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Wer das Maximum an Email-Sicherheit erreichen will, der kann sich – auf dieser Grundlage aufbauend – zusätzlich mit der Email-Verschlüsselung in Kapitel </w:t>
      </w:r>
      <w:r>
        <w:rPr>
          <w:rFonts w:eastAsia="Arial Unicode MS" w:cs="Arial Unicode MS"/>
          <w:color w:val="auto"/>
          <w:sz w:val="24"/>
          <w:szCs w:val="24"/>
          <w:lang w:val="de-DE" w:eastAsia="zh-CN" w:bidi="hi-IN"/>
        </w:rPr>
        <w:fldChar w:fldCharType="begin"/>
      </w:r>
      <w:r>
        <w:instrText> REF __RefHeading__3727_547996814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__RefHeading__35821_96106896 \n \h </w:instrText>
      </w:r>
      <w:r>
        <w:fldChar w:fldCharType="separate"/>
      </w:r>
      <w:r>
        <w:t>13</w:t>
      </w:r>
      <w:r>
        <w:fldChar w:fldCharType="end"/>
      </w:r>
      <w:r>
        <w:rPr>
          <w:rFonts w:eastAsia="Arial Unicode MS" w:cs="Arial Unicode MS"/>
          <w:color w:val="auto"/>
          <w:sz w:val="24"/>
          <w:szCs w:val="24"/>
          <w:lang w:val="de-DE" w:eastAsia="zh-CN" w:bidi="hi-IN"/>
        </w:rPr>
        <w:t xml:space="preserve"> beschäftigen und diese umsetzen.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Das Kapitel </w:t>
      </w:r>
      <w:r>
        <w:rPr>
          <w:rFonts w:eastAsia="Arial Unicode MS" w:cs="Arial Unicode MS"/>
          <w:color w:val="auto"/>
          <w:sz w:val="24"/>
          <w:szCs w:val="24"/>
          <w:lang w:val="de-DE" w:eastAsia="zh-CN" w:bidi="hi-IN"/>
        </w:rPr>
        <w:fldChar w:fldCharType="begin"/>
      </w:r>
      <w:r>
        <w:instrText> REF __RefHeading__35825_96106896 \n \h </w:instrText>
      </w:r>
      <w:r>
        <w:fldChar w:fldCharType="separate"/>
      </w:r>
      <w:r>
        <w:t>14</w:t>
      </w:r>
      <w:r>
        <w:fldChar w:fldCharType="end"/>
      </w:r>
      <w:r>
        <w:rPr>
          <w:rFonts w:eastAsia="Arial Unicode MS" w:cs="Arial Unicode MS"/>
          <w:color w:val="auto"/>
          <w:sz w:val="24"/>
          <w:szCs w:val="24"/>
          <w:lang w:val="de-DE" w:eastAsia="zh-CN" w:bidi="hi-IN"/>
        </w:rPr>
        <w:t xml:space="preserve"> beschreibt allgemeine Grundsätze und Maßnahmen zur Rechner- und Passwort-Sicherheit, die indirekt auch der Email-Sicherheit zu Gute kommen. Denn auf einem von Viren und Trojanern befallenen System ist auch kein sicherer Email-Verkehr möglich. Da würde die Verschlüsselung auch nicht mehr helfen. Dieses Kapitel hat nichts mit Verschlüsselung zu tun; d.h. es kann auch für die Leser interessant sein, die um die Verschlüsselung einen Bogen machen wollen.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In Kapitel </w:t>
      </w:r>
      <w:r>
        <w:rPr>
          <w:rFonts w:eastAsia="Arial Unicode MS" w:cs="Arial Unicode MS"/>
          <w:color w:val="auto"/>
          <w:sz w:val="24"/>
          <w:szCs w:val="24"/>
          <w:lang w:val="de-DE" w:eastAsia="zh-CN" w:bidi="hi-IN"/>
        </w:rPr>
        <w:fldChar w:fldCharType="begin"/>
      </w:r>
      <w:r>
        <w:instrText> REF __RefHeading__35827_96106896 \n \h </w:instrText>
      </w:r>
      <w:r>
        <w:fldChar w:fldCharType="separate"/>
      </w:r>
      <w:r>
        <w:t>15</w:t>
      </w:r>
      <w:r>
        <w:fldChar w:fldCharType="end"/>
      </w:r>
      <w:r>
        <w:rPr>
          <w:rFonts w:eastAsia="Arial Unicode MS" w:cs="Arial Unicode MS"/>
          <w:color w:val="auto"/>
          <w:sz w:val="24"/>
          <w:szCs w:val="24"/>
          <w:lang w:val="de-DE" w:eastAsia="zh-CN" w:bidi="hi-IN"/>
        </w:rPr>
        <w:t xml:space="preserve"> verlassen wir den Bereich der Email und nutzen das gewonnene Wissen über Sicherheit und Verschlüsselung, um auch andere Dienste wie Kurznachrichten, Online-Speicher à la Dropbox, Kontakt- und Kalenderdaten im Netz oder auch das Online-Banking abzusichern.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Ich habe dieses Dokument so geschrieben, dass es für den IT-Laien möglichst verständlich ist und dabei einige Vereinfachungen in Kauf genommen, die meines Erachtens für die praktische Umsetzung nicht entscheidend sind. Dennoch sind vor allem die Kapitel </w:t>
      </w:r>
      <w:r>
        <w:rPr>
          <w:rFonts w:eastAsia="Arial Unicode MS" w:cs="Arial Unicode MS"/>
          <w:color w:val="auto"/>
          <w:sz w:val="24"/>
          <w:szCs w:val="24"/>
          <w:lang w:val="de-DE" w:eastAsia="zh-CN" w:bidi="hi-IN"/>
        </w:rPr>
        <w:fldChar w:fldCharType="begin"/>
      </w:r>
      <w:r>
        <w:instrText> REF __RefHeading__178_1258658471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__RefHeading__35821_96106896 \n \h </w:instrText>
      </w:r>
      <w:r>
        <w:fldChar w:fldCharType="separate"/>
      </w:r>
      <w:r>
        <w:t>13</w:t>
      </w:r>
      <w:r>
        <w:fldChar w:fldCharType="end"/>
      </w:r>
      <w:r>
        <w:rPr>
          <w:rFonts w:eastAsia="Arial Unicode MS" w:cs="Arial Unicode MS"/>
          <w:color w:val="auto"/>
          <w:sz w:val="24"/>
          <w:szCs w:val="24"/>
          <w:lang w:val="de-DE" w:eastAsia="zh-CN" w:bidi="hi-IN"/>
        </w:rPr>
        <w:t xml:space="preserve"> für den Laien, der sich das erste Mal mit dem Thema Email-Verschlüsselung beschäftigt, durchaus eine Herausforderung.</w:t>
      </w:r>
      <w:r>
        <w:rPr>
          <w:rFonts w:eastAsia="Arial Unicode MS" w:cs="Arial Unicode MS"/>
          <w:b w:val="false"/>
          <w:bCs w:val="false"/>
          <w:color w:val="auto"/>
          <w:sz w:val="24"/>
          <w:szCs w:val="24"/>
          <w:lang w:val="de-DE" w:eastAsia="zh-CN" w:bidi="hi-IN"/>
        </w:rPr>
        <w:t xml:space="preserve"> Es handelt sich dabei um eine komplizierte Materie, die sich nicht beliebig vereinfachen lässt.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An einigen Stellen wollte ich auf technische Details doch nicht verzichten. War die technische Erläuterung kurz, dann habe ich einen Absatz </w:t>
      </w:r>
      <w:r>
        <w:rPr>
          <w:rFonts w:eastAsia="Arial Unicode MS" w:cs="Arial Unicode MS"/>
          <w:color w:val="auto"/>
          <w:sz w:val="21"/>
          <w:szCs w:val="21"/>
          <w:lang w:val="de-DE" w:eastAsia="zh-CN" w:bidi="hi-IN"/>
        </w:rPr>
        <w:t>in einer kleineren Schriftart</w:t>
      </w:r>
      <w:r>
        <w:rPr>
          <w:rFonts w:eastAsia="Arial Unicode MS" w:cs="Arial Unicode MS"/>
          <w:color w:val="auto"/>
          <w:sz w:val="24"/>
          <w:szCs w:val="24"/>
          <w:lang w:val="de-DE" w:eastAsia="zh-CN" w:bidi="hi-IN"/>
        </w:rPr>
        <w:t xml:space="preserve"> eingefügt. Bei der Erläuterung der Transport-Verschlüsselung habe ich diese in das Kapitel </w:t>
      </w:r>
      <w:r>
        <w:rPr>
          <w:rFonts w:eastAsia="Arial Unicode MS" w:cs="Arial Unicode MS"/>
          <w:color w:val="auto"/>
          <w:sz w:val="24"/>
          <w:szCs w:val="24"/>
          <w:lang w:val="de-DE" w:eastAsia="zh-CN" w:bidi="hi-IN"/>
        </w:rPr>
        <w:fldChar w:fldCharType="begin"/>
      </w:r>
      <w:r>
        <w:instrText> REF __RefHeading__119720_1361198421 \n \h </w:instrText>
      </w:r>
      <w:r>
        <w:fldChar w:fldCharType="separate"/>
      </w:r>
      <w:r>
        <w:t>16</w:t>
      </w:r>
      <w:r>
        <w:fldChar w:fldCharType="end"/>
      </w:r>
      <w:r>
        <w:rPr>
          <w:rFonts w:eastAsia="Arial Unicode MS" w:cs="Arial Unicode MS"/>
          <w:color w:val="auto"/>
          <w:sz w:val="24"/>
          <w:szCs w:val="24"/>
          <w:lang w:val="de-DE" w:eastAsia="zh-CN" w:bidi="hi-IN"/>
        </w:rPr>
        <w:t xml:space="preserve"> ausgelagert. (So werden die Unzulänglichkeiten der Transport-Verschlüsselung und die Protokolle, mit denen man diese Schwachstellen beheben kann, im Kapitel </w:t>
      </w:r>
      <w:r>
        <w:rPr>
          <w:rFonts w:eastAsia="Arial Unicode MS" w:cs="Arial Unicode MS"/>
          <w:color w:val="auto"/>
          <w:sz w:val="24"/>
          <w:szCs w:val="24"/>
          <w:lang w:val="de-DE" w:eastAsia="zh-CN" w:bidi="hi-IN"/>
        </w:rPr>
        <w:fldChar w:fldCharType="begin"/>
      </w:r>
      <w:r>
        <w:instrText> REF __RefHeading__1165_885010409 \n \h </w:instrText>
      </w:r>
      <w:r>
        <w:fldChar w:fldCharType="separate"/>
      </w:r>
      <w:r>
        <w:t>3.2</w:t>
      </w:r>
      <w:r>
        <w:fldChar w:fldCharType="end"/>
      </w:r>
      <w:r>
        <w:rPr>
          <w:rFonts w:eastAsia="Arial Unicode MS" w:cs="Arial Unicode MS"/>
          <w:color w:val="auto"/>
          <w:sz w:val="24"/>
          <w:szCs w:val="24"/>
          <w:lang w:val="de-DE" w:eastAsia="zh-CN" w:bidi="hi-IN"/>
        </w:rPr>
        <w:t xml:space="preserve"> gestreift und im Kapitel </w:t>
      </w:r>
      <w:r>
        <w:rPr>
          <w:rFonts w:eastAsia="Arial Unicode MS" w:cs="Arial Unicode MS"/>
          <w:color w:val="auto"/>
          <w:sz w:val="24"/>
          <w:szCs w:val="24"/>
          <w:lang w:val="de-DE" w:eastAsia="zh-CN" w:bidi="hi-IN"/>
        </w:rPr>
        <w:fldChar w:fldCharType="begin"/>
      </w:r>
      <w:r>
        <w:instrText> REF __RefHeading__119720_1361198421 \n \h </w:instrText>
      </w:r>
      <w:r>
        <w:fldChar w:fldCharType="separate"/>
      </w:r>
      <w:r>
        <w:t>16</w:t>
      </w:r>
      <w:r>
        <w:fldChar w:fldCharType="end"/>
      </w:r>
      <w:r>
        <w:rPr>
          <w:rFonts w:eastAsia="Arial Unicode MS" w:cs="Arial Unicode MS"/>
          <w:color w:val="auto"/>
          <w:sz w:val="24"/>
          <w:szCs w:val="24"/>
          <w:lang w:val="de-DE" w:eastAsia="zh-CN" w:bidi="hi-IN"/>
        </w:rPr>
        <w:t xml:space="preserve"> noch einmal ausführlich vertieft.) Kapitel </w:t>
      </w:r>
      <w:r>
        <w:rPr>
          <w:rFonts w:eastAsia="Arial Unicode MS" w:cs="Arial Unicode MS"/>
          <w:color w:val="auto"/>
          <w:sz w:val="24"/>
          <w:szCs w:val="24"/>
          <w:lang w:val="de-DE" w:eastAsia="zh-CN" w:bidi="hi-IN"/>
        </w:rPr>
        <w:fldChar w:fldCharType="begin"/>
      </w:r>
      <w:r>
        <w:instrText> REF __RefHeading__119720_1361198421 \n \h </w:instrText>
      </w:r>
      <w:r>
        <w:fldChar w:fldCharType="separate"/>
      </w:r>
      <w:r>
        <w:t>16</w:t>
      </w:r>
      <w:r>
        <w:fldChar w:fldCharType="end"/>
      </w:r>
      <w:r>
        <w:rPr>
          <w:rFonts w:eastAsia="Arial Unicode MS" w:cs="Arial Unicode MS"/>
          <w:color w:val="auto"/>
          <w:sz w:val="24"/>
          <w:szCs w:val="24"/>
          <w:lang w:val="de-DE" w:eastAsia="zh-CN" w:bidi="hi-IN"/>
        </w:rPr>
        <w:t xml:space="preserve"> ist also für den Leser gedacht, der die Transport-Verschlüsselung und ihre Mängel genau verstehen will und sich vor der Komplexität der Materie nicht scheut.</w:t>
      </w:r>
    </w:p>
    <w:p>
      <w:pPr>
        <w:pStyle w:val="Textkrper"/>
        <w:spacing w:before="0" w:after="119"/>
        <w:rPr>
          <w:rFonts w:eastAsia="Arial Unicode MS" w:cs="Arial Unicode MS"/>
          <w:b w:val="false"/>
          <w:b w:val="false"/>
          <w:bCs w:val="false"/>
          <w:color w:val="auto"/>
          <w:sz w:val="24"/>
          <w:szCs w:val="24"/>
          <w:lang w:val="de-DE" w:eastAsia="zh-CN" w:bidi="hi-IN"/>
        </w:rPr>
      </w:pPr>
      <w:r>
        <w:rPr>
          <w:rFonts w:eastAsia="Arial Unicode MS" w:cs="Arial Unicode MS"/>
          <w:color w:val="auto"/>
          <w:sz w:val="24"/>
          <w:szCs w:val="24"/>
          <w:lang w:val="de-DE" w:eastAsia="zh-CN" w:bidi="hi-IN"/>
        </w:rPr>
        <w:t xml:space="preserve">Kapitel </w:t>
      </w:r>
      <w:r>
        <w:rPr>
          <w:rFonts w:eastAsia="Arial Unicode MS" w:cs="Arial Unicode MS"/>
          <w:color w:val="auto"/>
          <w:sz w:val="24"/>
          <w:szCs w:val="24"/>
          <w:lang w:val="de-DE" w:eastAsia="zh-CN" w:bidi="hi-IN"/>
        </w:rPr>
        <w:fldChar w:fldCharType="begin"/>
      </w:r>
      <w:r>
        <w:instrText> REF __RefHeading__36790_96106896 \n \h </w:instrText>
      </w:r>
      <w:r>
        <w:fldChar w:fldCharType="separate"/>
      </w:r>
      <w:r>
        <w:t>17</w:t>
      </w:r>
      <w:r>
        <w:fldChar w:fldCharType="end"/>
      </w:r>
      <w:r>
        <w:rPr>
          <w:rFonts w:eastAsia="Arial Unicode MS" w:cs="Arial Unicode MS"/>
          <w:color w:val="auto"/>
          <w:sz w:val="24"/>
          <w:szCs w:val="24"/>
          <w:lang w:val="de-DE" w:eastAsia="zh-CN" w:bidi="hi-IN"/>
        </w:rPr>
        <w:t xml:space="preserve"> enthält ein umfangreiches Glossar zu den im Text vorkommenden Begriffen.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b w:val="false"/>
          <w:bCs w:val="false"/>
          <w:color w:val="auto"/>
          <w:sz w:val="24"/>
          <w:szCs w:val="24"/>
          <w:lang w:val="de-DE" w:eastAsia="zh-CN" w:bidi="hi-IN"/>
        </w:rPr>
        <w:t xml:space="preserve">Ich selbst nutze den verschlüsselten und signierten Mail-Verkehr seit April 2014 </w:t>
      </w:r>
      <w:r>
        <w:rPr>
          <w:rFonts w:eastAsia="Arial Unicode MS" w:cs="Arial Unicode MS"/>
          <w:b w:val="false"/>
          <w:bCs w:val="false"/>
          <w:i w:val="false"/>
          <w:iCs w:val="false"/>
          <w:color w:val="auto"/>
          <w:sz w:val="24"/>
          <w:szCs w:val="24"/>
          <w:lang w:val="de-DE" w:eastAsia="zh-CN" w:bidi="hi-IN"/>
        </w:rPr>
        <w:t xml:space="preserve">auf dem Mac und auf Android-Geräten (Smartphone und Tablet). Meine Erfahrungen sind in das Dokument eingeflossen. Ich </w:t>
      </w:r>
      <w:r>
        <w:rPr>
          <w:rFonts w:eastAsia="Arial Unicode MS" w:cs="Arial Unicode MS"/>
          <w:b w:val="false"/>
          <w:bCs w:val="false"/>
          <w:color w:val="auto"/>
          <w:sz w:val="24"/>
          <w:szCs w:val="24"/>
          <w:lang w:val="de-DE" w:eastAsia="zh-CN" w:bidi="hi-IN"/>
        </w:rPr>
        <w:t xml:space="preserve">will nicht alle Varianten und Möglichkeiten für alle denkbaren Systeme und Programme beschreiben. So wird z.B. die PGP-Konfiguration in Thunderbird beschrieben, da ich Nutzer von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color w:val="auto"/>
          <w:sz w:val="24"/>
          <w:szCs w:val="24"/>
          <w:lang w:val="de-DE" w:eastAsia="zh-CN" w:bidi="hi-IN"/>
        </w:rPr>
        <w:t xml:space="preserve"> bin. Andere Mail-Programme werden nicht oder nur kurz erwähnt. Auch kann ich mehr Details zu meinem Mail-Provider liefern. Andere Mail-Provider werden nicht oder nicht so ausführlich beschrieben. Da ich selbst kein iPhone- oder iPad habe, sondern Android-Geräte nutze, ist die PGP-Konfiguration für Android-Geräte recht ausführlich beschrieben. iOS fällt dabei weitgehend unter den Tisch. Dennoch liefere ich an den entsprechenden Stellen einige Web-Links mit, sodass sich auch die iPhone-Besitzer und die Nutzer anderer Mail-Programme schnell zurecht finden sollten.</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color w:val="auto"/>
          <w:sz w:val="24"/>
          <w:szCs w:val="24"/>
          <w:lang w:val="de-DE" w:eastAsia="zh-CN" w:bidi="hi-IN"/>
        </w:rPr>
        <w:t>Ein paar Worte zur Weitergabe dieses Dokuments: Das Dokument ist in erster Linie für meine Kommunikationspartner geschrieben, in zweiter Linie jedoch auch für alle an diesem Thema Interessierten. Der Link zum Dokument darf also gerne an Freunde, Familienmitglieder, Kollegen etc. weitergegeben werden.</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Große Unterstützung erfuhr ich von meiner Frau, die dem Fehlerteufel kräftig zu Leibe gerückt ist und Stilmängel aufgedeckt hat. Sie hat das Dokument aus dem Blickwinkel der IT-Laiin gelesen und mich damit zu inhaltlichen Präzisierungen, zu verständlicheren Formulierungen und zu einigen Erweiterungen des Glossars angeregt. An dieser Stelle ein ausdrückliches „Dankeschön!“ an sie.</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Außerdem hat ein Freund mich sehr unterstützt durch sein Lektorat, mit inhaltlichen und formalen Korrekturvorschlägen. Er hat auf dem eigenen Rechner den verschlüsselten Mail-Verkehr eingerichtet und war ein guter Gesprächspartner zu den Inhalten meines Dokuments. Auch ihm will ich meinen besonderen Dank zum Ausdruck bringen.</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Das Dokument ist fast nicht gegendert. Ich verwende nahezu durchgängig die männliche Form, auch wenn ich beide Geschlechter ansprechen will. Ich schreibe „der Benutzer“, „der Absender“ , „der Empfänger“ , „der Laie“ und „der Experte“. Ich habe erwogen, überall die weibliche Form mit großem „I“ (die BenutzerIn) oder jedes Mal beide Geschlechtsformen auszuführen (die Benutzerin und der Benutzer) und mich schließlich doch zu Gunsten eines flüssigeren Textes für die männliche Form entschieden.</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Ich hoffe, meine emanzipierten Leserinnen fühlen sich nicht zurückgesetzt und haben dennoch uneingeschränkten Spaß bei der Lektüre des Textes.</w:t>
      </w:r>
    </w:p>
    <w:p>
      <w:pPr>
        <w:pStyle w:val="Textkrper"/>
        <w:spacing w:before="0" w:after="119"/>
        <w:rPr>
          <w:rFonts w:eastAsia="Arial Unicode MS" w:cs="Arial Unicode MS"/>
          <w:color w:val="auto"/>
          <w:sz w:val="24"/>
          <w:szCs w:val="24"/>
          <w:lang w:val="de-DE" w:eastAsia="zh-CN" w:bidi="hi-IN"/>
        </w:rPr>
      </w:pPr>
      <w:r>
        <w:rPr>
          <w:rFonts w:eastAsia="Arial Unicode MS" w:cs="Arial Unicode MS"/>
          <w:i w:val="false"/>
          <w:iCs w:val="false"/>
          <w:color w:val="auto"/>
          <w:sz w:val="24"/>
          <w:szCs w:val="24"/>
          <w:lang w:val="de-DE" w:eastAsia="zh-CN" w:bidi="hi-IN"/>
        </w:rPr>
        <w:t>Diesen Spaß wünsche ich natürlich auch meinen männlichen Lesern.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r>
    </w:p>
    <w:p>
      <w:pPr>
        <w:pStyle w:val="Textkrper"/>
        <w:spacing w:before="0" w:after="119"/>
        <w:rPr>
          <w:rFonts w:eastAsia="Arial Unicode MS" w:cs="Arial Unicode MS"/>
          <w:color w:val="auto"/>
          <w:sz w:val="24"/>
          <w:szCs w:val="24"/>
          <w:lang w:val="de-DE" w:eastAsia="zh-CN" w:bidi="hi-IN"/>
        </w:rPr>
      </w:pPr>
      <w:r>
        <w:rPr>
          <w:rFonts w:eastAsia="Arial Unicode MS" w:cs="Arial Unicode MS"/>
          <w:b w:val="false"/>
          <w:bCs w:val="false"/>
          <w:i w:val="false"/>
          <w:iCs w:val="false"/>
          <w:color w:val="auto"/>
          <w:sz w:val="24"/>
          <w:szCs w:val="24"/>
          <w:u w:val="none"/>
          <w:lang w:val="de-DE" w:eastAsia="zh-CN" w:bidi="hi-IN"/>
        </w:rPr>
        <w:t>September 2015</w:t>
      </w:r>
    </w:p>
    <w:p>
      <w:pPr>
        <w:sectPr>
          <w:headerReference w:type="default" r:id="rId3"/>
          <w:type w:val="nextPage"/>
          <w:pgSz w:w="11906" w:h="16838"/>
          <w:pgMar w:left="1134" w:right="1134" w:header="1134" w:top="1693" w:footer="0" w:bottom="1134" w:gutter="0"/>
          <w:pgNumType w:start="1" w:fmt="decimal"/>
          <w:formProt w:val="false"/>
          <w:textDirection w:val="lrTb"/>
          <w:docGrid w:type="default" w:linePitch="360" w:charSpace="0"/>
        </w:sectPr>
        <w:pStyle w:val="Textkrper"/>
        <w:spacing w:before="0" w:after="119"/>
        <w:rPr>
          <w:rFonts w:ascii="Arial" w:hAnsi="Arial" w:eastAsia="Arial Unicode MS" w:cs="Arial"/>
          <w:color w:val="auto"/>
          <w:sz w:val="32"/>
          <w:szCs w:val="32"/>
          <w:u w:val="single"/>
          <w:lang w:val="de-DE" w:eastAsia="zh-CN" w:bidi="hi-IN"/>
        </w:rPr>
      </w:pPr>
      <w:r>
        <w:rPr>
          <w:rFonts w:eastAsia="Arial Unicode MS" w:cs="Arial Unicode MS"/>
          <w:color w:val="auto"/>
          <w:sz w:val="24"/>
          <w:szCs w:val="24"/>
          <w:lang w:val="de-DE" w:eastAsia="zh-CN" w:bidi="hi-IN"/>
        </w:rPr>
        <w:t>Hermann Hueck</w:t>
      </w:r>
    </w:p>
    <w:p>
      <w:pPr>
        <w:pStyle w:val="Textkrper"/>
        <w:spacing w:before="240" w:after="120"/>
        <w:rPr>
          <w:rFonts w:eastAsia="Arial Unicode MS" w:cs="Arial Unicode MS"/>
          <w:color w:val="auto"/>
          <w:sz w:val="24"/>
          <w:szCs w:val="24"/>
          <w:lang w:val="de-DE" w:eastAsia="zh-CN" w:bidi="hi-IN"/>
        </w:rPr>
      </w:pPr>
      <w:r>
        <w:rPr>
          <w:rFonts w:eastAsia="Arial Unicode MS" w:cs="Arial" w:ascii="Arial" w:hAnsi="Arial"/>
          <w:color w:val="auto"/>
          <w:sz w:val="32"/>
          <w:szCs w:val="32"/>
          <w:u w:val="single"/>
          <w:lang w:val="de-DE" w:eastAsia="zh-CN" w:bidi="hi-IN"/>
        </w:rPr>
        <w:t>Kapitelübersicht</w:t>
      </w:r>
    </w:p>
    <w:p>
      <w:pPr>
        <w:pStyle w:val="Textkrper"/>
        <w:spacing w:before="0" w:after="119"/>
        <w:rPr>
          <w:rFonts w:eastAsia="Arial Unicode MS" w:cs="Arial Unicode MS"/>
          <w:b/>
          <w:b/>
          <w:bCs/>
          <w:color w:val="auto"/>
          <w:sz w:val="24"/>
          <w:szCs w:val="24"/>
          <w:lang w:val="de-DE" w:eastAsia="zh-CN" w:bidi="hi-IN"/>
        </w:rPr>
      </w:pPr>
      <w:r>
        <w:rPr>
          <w:rFonts w:eastAsia="Arial Unicode MS" w:cs="Arial Unicode MS"/>
          <w:color w:val="auto"/>
          <w:sz w:val="24"/>
          <w:szCs w:val="24"/>
          <w:lang w:val="de-DE" w:eastAsia="zh-CN" w:bidi="hi-IN"/>
        </w:rPr>
        <w:t>Was enthalten die Kapitel des Dokuments?</w:t>
      </w:r>
    </w:p>
    <w:p>
      <w:pPr>
        <w:pStyle w:val="Textkrper"/>
        <w:numPr>
          <w:ilvl w:val="0"/>
          <w:numId w:val="41"/>
        </w:numPr>
        <w:spacing w:before="0" w:after="119"/>
        <w:rPr>
          <w:b/>
          <w:b/>
          <w:bCs/>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__RefHeading__2041_764558022 \n \h </w:instrText>
      </w:r>
      <w:r>
        <w:fldChar w:fldCharType="separate"/>
      </w:r>
      <w:r>
        <w:t>1</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__RefHeading___Toc10006_577249534 \h </w:instrText>
      </w:r>
      <w:r>
        <w:fldChar w:fldCharType="separate"/>
      </w:r>
      <w:r>
        <w:t>Sichere Email – warum überhaupt?</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color w:val="auto"/>
          <w:sz w:val="24"/>
          <w:szCs w:val="24"/>
          <w:lang w:val="de-DE" w:eastAsia="zh-CN" w:bidi="hi-IN"/>
        </w:rPr>
        <w:t xml:space="preserve"> ist das „Motivationskapitel“. Hier erläutere ich, warum ich Email-Sicherheit für wichtig halte</w:t>
      </w:r>
      <w:r>
        <w:rPr>
          <w:rFonts w:eastAsia="Arial Unicode MS" w:cs="Arial Unicode MS"/>
          <w:b w:val="false"/>
          <w:bCs w:val="false"/>
          <w:color w:val="auto"/>
          <w:sz w:val="24"/>
          <w:szCs w:val="24"/>
          <w:lang w:val="de-DE" w:eastAsia="zh-CN" w:bidi="hi-IN"/>
        </w:rPr>
        <w:t>.</w:t>
      </w:r>
    </w:p>
    <w:p>
      <w:pPr>
        <w:pStyle w:val="Textkrper"/>
        <w:numPr>
          <w:ilvl w:val="0"/>
          <w:numId w:val="41"/>
        </w:numPr>
        <w:spacing w:before="0" w:after="119"/>
        <w:rPr>
          <w:rFonts w:eastAsia="Arial Unicode MS" w:cs="Arial Unicode MS"/>
          <w:b/>
          <w:b/>
          <w:bCs/>
          <w:color w:val="auto"/>
          <w:sz w:val="24"/>
          <w:szCs w:val="24"/>
          <w:lang w:val="de-DE" w:eastAsia="zh-CN" w:bidi="hi-IN"/>
        </w:rPr>
      </w:pPr>
      <w:r>
        <w:rPr>
          <w:b/>
          <w:bCs/>
        </w:rPr>
        <w:t xml:space="preserve">Kapitel </w:t>
      </w:r>
      <w:r>
        <w:rPr>
          <w:b/>
          <w:bCs/>
        </w:rPr>
        <w:fldChar w:fldCharType="begin"/>
      </w:r>
      <w:r>
        <w:instrText> REF __RefHeading__2049_764558022 \n \h </w:instrText>
      </w:r>
      <w:r>
        <w:fldChar w:fldCharType="separate"/>
      </w:r>
      <w:r>
        <w:t>2</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__RefHeading___Toc10022_577249534 \h </w:instrText>
      </w:r>
      <w:r>
        <w:fldChar w:fldCharType="separate"/>
      </w:r>
      <w:r>
        <w:t>Grundlegende Konzepte</w:t>
      </w:r>
      <w:r>
        <w:fldChar w:fldCharType="end"/>
      </w:r>
      <w:r>
        <w:rPr>
          <w:rFonts w:eastAsia="Arial Unicode MS" w:cs="Arial Unicode MS"/>
          <w:b w:val="false"/>
          <w:bCs w:val="false"/>
          <w:color w:val="auto"/>
          <w:sz w:val="24"/>
          <w:szCs w:val="24"/>
          <w:lang w:val="de-DE" w:eastAsia="zh-CN" w:bidi="hi-IN"/>
        </w:rPr>
        <w:t>,</w:t>
      </w:r>
      <w:r>
        <w:rPr/>
        <w:t xml:space="preserve"> führt in das Thema Email-Sicherheit ein. Es liefert die grundlegenden Konzepte zu diesem Thema. </w:t>
      </w:r>
      <w:r>
        <w:rPr>
          <w:rFonts w:eastAsia="Arial Unicode MS" w:cs="Arial Unicode MS"/>
          <w:b w:val="false"/>
          <w:bCs w:val="false"/>
          <w:color w:val="auto"/>
          <w:sz w:val="24"/>
          <w:szCs w:val="24"/>
          <w:lang w:val="de-DE" w:eastAsia="zh-CN" w:bidi="hi-IN"/>
        </w:rPr>
        <w:t>Hier werden auch einige Grundbegriffe der IT (Client und Server, Protokoll, Verschlüsselung etc.) erläutert, die den IT-Laien helfen sollen, die nachfolgenden Kapitel besser zu verstehen.</w:t>
      </w:r>
    </w:p>
    <w:p>
      <w:pPr>
        <w:pStyle w:val="Textkrper"/>
        <w:numPr>
          <w:ilvl w:val="0"/>
          <w:numId w:val="41"/>
        </w:numPr>
        <w:spacing w:before="0" w:after="119"/>
        <w:rPr>
          <w:rFonts w:eastAsia="Arial Unicode MS" w:cs="Arial Unicode MS"/>
          <w:b/>
          <w:b/>
          <w:bCs/>
          <w:color w:val="auto"/>
          <w:sz w:val="24"/>
          <w:szCs w:val="24"/>
          <w:lang w:val="de-DE" w:eastAsia="zh-CN" w:bidi="hi-IN"/>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__RefHeading__39677_96106896 \n \h </w:instrText>
      </w:r>
      <w:r>
        <w:fldChar w:fldCharType="separate"/>
      </w:r>
      <w:r>
        <w:t>3</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__RefHeading___Toc10056_577249534 \h </w:instrText>
      </w:r>
      <w:r>
        <w:fldChar w:fldCharType="separate"/>
      </w:r>
      <w:r>
        <w:t>Die Auswahl eines sicheren Mail-Providers und die passenden Einstellungen im Email-Client</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 xml:space="preserve">behandelt die </w:t>
      </w:r>
      <w:r>
        <w:rPr>
          <w:rFonts w:eastAsia="Arial Unicode MS" w:cs="Arial Unicode MS"/>
          <w:b w:val="false"/>
          <w:bCs w:val="false"/>
          <w:color w:val="auto"/>
          <w:sz w:val="24"/>
          <w:szCs w:val="24"/>
          <w:lang w:val="de-DE" w:eastAsia="zh-CN" w:bidi="hi-IN"/>
        </w:rPr>
        <w:t>Auswahl des passenden Email-Providers</w:t>
      </w:r>
      <w:r>
        <w:rPr>
          <w:rFonts w:eastAsia="Arial Unicode MS" w:cs="Arial Unicode MS"/>
          <w:color w:val="auto"/>
          <w:sz w:val="24"/>
          <w:szCs w:val="24"/>
          <w:lang w:val="de-DE" w:eastAsia="zh-CN" w:bidi="hi-IN"/>
        </w:rPr>
        <w:t xml:space="preserve"> und behandelt die </w:t>
      </w:r>
      <w:r>
        <w:rPr>
          <w:rFonts w:eastAsia="Arial Unicode MS" w:cs="Arial Unicode MS"/>
          <w:i/>
          <w:iCs/>
          <w:color w:val="auto"/>
          <w:sz w:val="24"/>
          <w:szCs w:val="24"/>
          <w:lang w:val="de-DE" w:eastAsia="zh-CN" w:bidi="hi-IN"/>
        </w:rPr>
        <w:t>Thunderbird</w:t>
      </w:r>
      <w:r>
        <w:rPr>
          <w:rFonts w:eastAsia="Arial Unicode MS" w:cs="Arial Unicode MS"/>
          <w:color w:val="auto"/>
          <w:sz w:val="24"/>
          <w:szCs w:val="24"/>
          <w:lang w:val="de-DE" w:eastAsia="zh-CN" w:bidi="hi-IN"/>
        </w:rPr>
        <w:t>-Einstellungen, die erforderlich sind, um sich sicher mit dem Provider zu verbinden.</w:t>
      </w:r>
    </w:p>
    <w:p>
      <w:pPr>
        <w:pStyle w:val="Textkrper"/>
        <w:numPr>
          <w:ilvl w:val="0"/>
          <w:numId w:val="41"/>
        </w:numPr>
        <w:spacing w:before="0" w:after="119"/>
        <w:rPr>
          <w:rFonts w:eastAsia="Arial Unicode MS" w:cs="Arial Unicode MS"/>
          <w:b/>
          <w:b/>
          <w:bCs/>
          <w:color w:val="auto"/>
          <w:sz w:val="24"/>
          <w:szCs w:val="24"/>
          <w:lang w:val="de-DE" w:eastAsia="zh-CN" w:bidi="hi-IN"/>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__RefHeading__3675_304125460 \n \h </w:instrText>
      </w:r>
      <w:r>
        <w:fldChar w:fldCharType="separate"/>
      </w:r>
      <w:r>
        <w:t>4</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__RefHeading___Toc10084_577249534 \h </w:instrText>
      </w:r>
      <w:r>
        <w:fldChar w:fldCharType="separate"/>
      </w:r>
      <w:r>
        <w:t>Sichere Mail-Nutzung</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 xml:space="preserve">liefert </w:t>
      </w:r>
      <w:r>
        <w:rPr>
          <w:rFonts w:eastAsia="Arial Unicode MS" w:cs="Arial Unicode MS"/>
          <w:b w:val="false"/>
          <w:bCs w:val="false"/>
          <w:color w:val="auto"/>
          <w:sz w:val="24"/>
          <w:szCs w:val="24"/>
          <w:lang w:val="de-DE" w:eastAsia="zh-CN" w:bidi="hi-IN"/>
        </w:rPr>
        <w:t>Hinweise und Erläuterungen zur sicheren Email-Konfiguration und -Verwendung</w:t>
      </w:r>
      <w:r>
        <w:rPr>
          <w:rFonts w:eastAsia="Arial Unicode MS" w:cs="Arial Unicode MS"/>
          <w:color w:val="auto"/>
          <w:sz w:val="24"/>
          <w:szCs w:val="24"/>
          <w:lang w:val="de-DE" w:eastAsia="zh-CN" w:bidi="hi-IN"/>
        </w:rPr>
        <w:t>. Es enthält all das, was bei der unverschlüsselten Mail-Kommunikation wichtig und zu beachten ist, wenn man dennoch möglichst sicher mailen will. Dabei versucht</w:t>
      </w:r>
      <w:r>
        <w:rPr>
          <w:rFonts w:eastAsia="Arial Unicode MS" w:cs="Arial Unicode MS"/>
          <w:b w:val="false"/>
          <w:bCs w:val="false"/>
          <w:color w:val="auto"/>
          <w:sz w:val="24"/>
          <w:szCs w:val="24"/>
          <w:lang w:val="de-DE" w:eastAsia="zh-CN" w:bidi="hi-IN"/>
        </w:rPr>
        <w:t xml:space="preserve"> es auch, das Bewusstsein für sog. Phishing-Mails zu schärfen und warnt vor dem unbedachten Öffnen von Anhängen oder dem Laden externer Inhalte von HTML-Mails.</w:t>
      </w:r>
    </w:p>
    <w:p>
      <w:pPr>
        <w:pStyle w:val="Textkrper"/>
        <w:numPr>
          <w:ilvl w:val="0"/>
          <w:numId w:val="41"/>
        </w:numPr>
        <w:spacing w:before="0" w:after="119"/>
        <w:rPr>
          <w:rFonts w:eastAsia="Arial Unicode MS" w:cs="Arial Unicode MS"/>
          <w:b/>
          <w:b/>
          <w:bCs/>
          <w:color w:val="auto"/>
          <w:sz w:val="24"/>
          <w:szCs w:val="24"/>
          <w:lang w:val="de-DE" w:eastAsia="zh-CN" w:bidi="hi-IN"/>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__RefHeading__3727_547996814 \n \h </w:instrText>
      </w:r>
      <w:r>
        <w:fldChar w:fldCharType="separate"/>
      </w:r>
      <w:r>
        <w:t>5</w:t>
      </w:r>
      <w:r>
        <w:fldChar w:fldCharType="end"/>
      </w:r>
      <w:r>
        <w:rPr>
          <w:rFonts w:eastAsia="Arial Unicode MS" w:cs="Arial Unicode MS"/>
          <w:b/>
          <w:bCs/>
          <w:color w:val="auto"/>
          <w:sz w:val="24"/>
          <w:szCs w:val="24"/>
          <w:lang w:val="de-DE" w:eastAsia="zh-CN" w:bidi="hi-IN"/>
        </w:rPr>
        <w:t xml:space="preserve"> bis </w:t>
      </w:r>
      <w:r>
        <w:rPr>
          <w:rFonts w:eastAsia="Arial Unicode MS" w:cs="Arial Unicode MS"/>
          <w:b/>
          <w:bCs/>
          <w:color w:val="auto"/>
          <w:sz w:val="24"/>
          <w:szCs w:val="24"/>
          <w:lang w:val="de-DE" w:eastAsia="zh-CN" w:bidi="hi-IN"/>
        </w:rPr>
        <w:fldChar w:fldCharType="begin"/>
      </w:r>
      <w:r>
        <w:instrText> REF __RefHeading__10794_985861124 \n \h </w:instrText>
      </w:r>
      <w:r>
        <w:fldChar w:fldCharType="separate"/>
      </w:r>
      <w:r>
        <w:t>13</w:t>
      </w:r>
      <w:r>
        <w:fldChar w:fldCharType="end"/>
      </w:r>
      <w:r>
        <w:rPr>
          <w:rFonts w:eastAsia="Arial Unicode MS" w:cs="Arial Unicode MS"/>
          <w:color w:val="auto"/>
          <w:sz w:val="24"/>
          <w:szCs w:val="24"/>
          <w:lang w:val="de-DE" w:eastAsia="zh-CN" w:bidi="hi-IN"/>
        </w:rPr>
        <w:t xml:space="preserve"> beschäftigen sich mit </w:t>
      </w:r>
      <w:r>
        <w:rPr>
          <w:rFonts w:eastAsia="Arial Unicode MS" w:cs="Arial Unicode MS"/>
          <w:b/>
          <w:bCs/>
          <w:color w:val="auto"/>
          <w:sz w:val="24"/>
          <w:szCs w:val="24"/>
          <w:lang w:val="de-DE" w:eastAsia="zh-CN" w:bidi="hi-IN"/>
        </w:rPr>
        <w:t>Mail-Verschlüsselung und Mail-Signierung mit PGP</w:t>
      </w:r>
      <w:r>
        <w:rPr>
          <w:rFonts w:eastAsia="Arial Unicode MS" w:cs="Arial Unicode MS"/>
          <w:color w:val="auto"/>
          <w:sz w:val="24"/>
          <w:szCs w:val="24"/>
          <w:lang w:val="de-DE" w:eastAsia="zh-CN" w:bidi="hi-IN"/>
        </w:rPr>
        <w:t xml:space="preserve">. Das Thema ist recht komplex. Ich versuche, es auch den IT-Laien so verständlich wie möglich nahezubringen. Es bleibt aber eine harte Nuss. Wer kein IT-Profi ist und sich zum ersten Mal mit Mail-Verschlüsselung beschäftigt, sollte sich darauf einstellen, dass ihm keine ganz leichte Lektüre bevorsteht. Schwierig ist vor Allem das Kapitel </w:t>
      </w:r>
      <w:r>
        <w:rPr>
          <w:rFonts w:eastAsia="Arial Unicode MS" w:cs="Arial Unicode MS"/>
          <w:color w:val="auto"/>
          <w:sz w:val="24"/>
          <w:szCs w:val="24"/>
          <w:lang w:val="de-DE" w:eastAsia="zh-CN" w:bidi="hi-IN"/>
        </w:rPr>
        <w:fldChar w:fldCharType="begin"/>
      </w:r>
      <w:r>
        <w:instrText> REF __RefHeading__39628_96106896 \n \h </w:instrText>
      </w:r>
      <w:r>
        <w:fldChar w:fldCharType="separate"/>
      </w:r>
      <w:r>
        <w:t>5</w:t>
      </w:r>
      <w:r>
        <w:fldChar w:fldCharType="end"/>
      </w:r>
      <w:r>
        <w:rPr>
          <w:rFonts w:eastAsia="Arial Unicode MS" w:cs="Arial Unicode MS"/>
          <w:color w:val="auto"/>
          <w:sz w:val="24"/>
          <w:szCs w:val="24"/>
          <w:lang w:val="de-DE" w:eastAsia="zh-CN" w:bidi="hi-IN"/>
        </w:rPr>
        <w:t xml:space="preserve">. Hier geht es um die Grundkonzepte verschlüsselter Kommunikation. Hat man diese verstanden, sind die nachfolgenden Kapitel relativ einfach. Sie beschreiben die praktische Umsetzung mit </w:t>
      </w:r>
      <w:r>
        <w:rPr>
          <w:rFonts w:eastAsia="Arial Unicode MS" w:cs="Arial Unicode MS"/>
          <w:i/>
          <w:iCs/>
          <w:color w:val="auto"/>
          <w:sz w:val="24"/>
          <w:szCs w:val="24"/>
          <w:lang w:val="de-DE" w:eastAsia="zh-CN" w:bidi="hi-IN"/>
        </w:rPr>
        <w:t>Thunderbird</w:t>
      </w:r>
      <w:r>
        <w:rPr>
          <w:rFonts w:eastAsia="Arial Unicode MS" w:cs="Arial Unicode MS"/>
          <w:color w:val="auto"/>
          <w:sz w:val="24"/>
          <w:szCs w:val="24"/>
          <w:lang w:val="de-DE" w:eastAsia="zh-CN" w:bidi="hi-IN"/>
        </w:rPr>
        <w:t xml:space="preserve"> auf dem PC und mit </w:t>
      </w:r>
      <w:r>
        <w:rPr>
          <w:rFonts w:eastAsia="Arial Unicode MS" w:cs="Arial Unicode MS"/>
          <w:i/>
          <w:iCs/>
          <w:color w:val="auto"/>
          <w:sz w:val="24"/>
          <w:szCs w:val="24"/>
          <w:lang w:val="de-DE" w:eastAsia="zh-CN" w:bidi="hi-IN"/>
        </w:rPr>
        <w:t>MailDroid</w:t>
      </w:r>
      <w:r>
        <w:rPr>
          <w:rFonts w:eastAsia="Arial Unicode MS" w:cs="Arial Unicode MS"/>
          <w:color w:val="auto"/>
          <w:sz w:val="24"/>
          <w:szCs w:val="24"/>
          <w:lang w:val="de-DE" w:eastAsia="zh-CN" w:bidi="hi-IN"/>
        </w:rPr>
        <w:t xml:space="preserve"> auf dem Android-Gerät.</w:t>
      </w:r>
    </w:p>
    <w:p>
      <w:pPr>
        <w:pStyle w:val="Textkrper"/>
        <w:numPr>
          <w:ilvl w:val="0"/>
          <w:numId w:val="41"/>
        </w:numPr>
        <w:spacing w:before="0" w:after="119"/>
        <w:rPr>
          <w:rFonts w:eastAsia="Arial Unicode MS" w:cs="Arial Unicode MS"/>
          <w:b/>
          <w:b/>
          <w:bCs/>
          <w:i w:val="false"/>
          <w:i w:val="false"/>
          <w:iCs w:val="false"/>
          <w:color w:val="auto"/>
          <w:sz w:val="24"/>
          <w:szCs w:val="24"/>
          <w:lang w:val="de-DE" w:eastAsia="zh-CN" w:bidi="hi-IN"/>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__RefHeading__3727_547996814 \n \h </w:instrText>
      </w:r>
      <w:r>
        <w:fldChar w:fldCharType="separate"/>
      </w:r>
      <w:r>
        <w:t>5</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__RefHeading___Toc10122_577249534 \h </w:instrText>
      </w:r>
      <w:r>
        <w:fldChar w:fldCharType="separate"/>
      </w:r>
      <w:r>
        <w:t>Verschlüsselte und signierte Mails mit PGP – Die „graue“ Theorie</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b w:val="false"/>
          <w:bCs w:val="false"/>
          <w:color w:val="auto"/>
          <w:sz w:val="24"/>
          <w:szCs w:val="24"/>
          <w:lang w:val="de-DE" w:eastAsia="zh-CN" w:bidi="hi-IN"/>
        </w:rPr>
        <w:t>führt in die Konzepte der asymmetrischen Verschlüsselung mit PGP ein</w:t>
      </w:r>
      <w:r>
        <w:rPr>
          <w:rFonts w:eastAsia="Arial Unicode MS" w:cs="Arial Unicode MS"/>
          <w:b/>
          <w:bCs/>
          <w:i w:val="false"/>
          <w:iCs w:val="false"/>
          <w:color w:val="auto"/>
          <w:sz w:val="24"/>
          <w:szCs w:val="24"/>
          <w:lang w:val="de-DE" w:eastAsia="zh-CN" w:bidi="hi-IN"/>
        </w:rPr>
        <w:t>.</w:t>
      </w:r>
    </w:p>
    <w:p>
      <w:pPr>
        <w:pStyle w:val="TabellenInhalt"/>
        <w:numPr>
          <w:ilvl w:val="0"/>
          <w:numId w:val="41"/>
        </w:numPr>
        <w:snapToGrid w:val="false"/>
        <w:spacing w:before="0" w:after="119"/>
        <w:rPr>
          <w:rFonts w:eastAsia="Arial Unicode MS" w:cs="Arial Unicode MS"/>
          <w:b/>
          <w:b/>
          <w:bCs/>
          <w:i w:val="false"/>
          <w:i w:val="false"/>
          <w:iCs w:val="false"/>
          <w:color w:val="auto"/>
          <w:sz w:val="24"/>
          <w:szCs w:val="24"/>
          <w:lang w:val="de-DE" w:eastAsia="zh-CN" w:bidi="hi-IN"/>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__RefHeading__6155_1622519951 \n \h </w:instrText>
      </w:r>
      <w:r>
        <w:fldChar w:fldCharType="separate"/>
      </w:r>
      <w:r>
        <w:t>6</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__RefHeading___Toc10156_577249534 \h </w:instrText>
      </w:r>
      <w:r>
        <w:fldChar w:fldCharType="separate"/>
      </w:r>
      <w:r>
        <w:t>PGP auf dem PC – Schnelleinstieg für Ungeduldige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enthält den PGP-Schnelleinstieg für Ungeduldige, eine kochrezeptartige Darstellung der Einrichtung und Nutzung von PGP auf dem PC mit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w:t>
      </w:r>
    </w:p>
    <w:p>
      <w:pPr>
        <w:pStyle w:val="TabellenInhalt"/>
        <w:numPr>
          <w:ilvl w:val="0"/>
          <w:numId w:val="41"/>
        </w:numPr>
        <w:snapToGrid w:val="false"/>
        <w:spacing w:before="0" w:after="119"/>
        <w:rPr>
          <w:rFonts w:eastAsia="Arial Unicode MS" w:cs="Arial Unicode MS"/>
          <w:b/>
          <w:b/>
          <w:bCs/>
          <w:i w:val="false"/>
          <w:i w:val="false"/>
          <w:iCs w:val="false"/>
          <w:color w:val="auto"/>
          <w:sz w:val="24"/>
          <w:szCs w:val="24"/>
          <w:lang w:val="de-DE" w:eastAsia="zh-CN" w:bidi="hi-IN"/>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__RefHeading__6173_1622519951 \n \h </w:instrText>
      </w:r>
      <w:r>
        <w:fldChar w:fldCharType="separate"/>
      </w:r>
      <w:r>
        <w:t>7</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__RefHeading___Toc10180_577249534 \h </w:instrText>
      </w:r>
      <w:r>
        <w:fldChar w:fldCharType="separate"/>
      </w:r>
      <w:r>
        <w:t>PGP auf dem PC – Ausführlicher Einstieg für Wissbegierige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liefert den ausführlichen Einstieg in die Einrichtung und Nutzung von PGP auf dem PC mit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Dieses Kapitel bietet mehr Erläuterungen, zeigt mehr Alternativen und Optionen auf. Der Text ist mit Screenshots angereichert.</w:t>
      </w:r>
    </w:p>
    <w:p>
      <w:pPr>
        <w:pStyle w:val="TabellenInhalt"/>
        <w:numPr>
          <w:ilvl w:val="0"/>
          <w:numId w:val="41"/>
        </w:numPr>
        <w:snapToGrid w:val="false"/>
        <w:spacing w:before="0" w:after="119"/>
        <w:rPr>
          <w:b/>
          <w:b/>
          <w:bCs/>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__RefHeading__6223_1622519951 \n \h </w:instrText>
      </w:r>
      <w:r>
        <w:fldChar w:fldCharType="separate"/>
      </w:r>
      <w:r>
        <w:t>8</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__RefHeading___Toc10242_577249534 \h </w:instrText>
      </w:r>
      <w:r>
        <w:fldChar w:fldCharType="separate"/>
      </w:r>
      <w:r>
        <w:t>PGP – Was noch wichtig oder interessant ist</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bietet weitere Informationen zur Nutzung von PGP, die über die Konfiguration von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 hinausgehen. Es geht die Kritik an PGP, die Mängel der Schlüssel-Server, die Weiterentwicklung von PGP in Thunderbird und um das verschlüsselte Postfach bei </w:t>
      </w:r>
      <w:r>
        <w:rPr>
          <w:rFonts w:eastAsia="Arial Unicode MS" w:cs="Arial Unicode MS"/>
          <w:b w:val="false"/>
          <w:bCs w:val="false"/>
          <w:i/>
          <w:iCs/>
          <w:color w:val="auto"/>
          <w:sz w:val="24"/>
          <w:szCs w:val="24"/>
          <w:lang w:val="de-DE" w:eastAsia="zh-CN" w:bidi="hi-IN"/>
        </w:rPr>
        <w:t>Posteo</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mailbox.org</w:t>
      </w:r>
      <w:r>
        <w:rPr>
          <w:rFonts w:eastAsia="Arial Unicode MS" w:cs="Arial Unicode MS"/>
          <w:b w:val="false"/>
          <w:bCs w:val="false"/>
          <w:i w:val="false"/>
          <w:iCs w:val="false"/>
          <w:color w:val="auto"/>
          <w:sz w:val="24"/>
          <w:szCs w:val="24"/>
          <w:lang w:val="de-DE" w:eastAsia="zh-CN" w:bidi="hi-IN"/>
        </w:rPr>
        <w:t>.</w:t>
      </w:r>
    </w:p>
    <w:p>
      <w:pPr>
        <w:pStyle w:val="Textkrper"/>
        <w:numPr>
          <w:ilvl w:val="0"/>
          <w:numId w:val="41"/>
        </w:numPr>
        <w:rPr>
          <w:rFonts w:eastAsia="Arial Unicode MS" w:cs="Arial Unicode MS"/>
          <w:b/>
          <w:b/>
          <w:bCs/>
          <w:i w:val="false"/>
          <w:i w:val="false"/>
          <w:iCs w:val="false"/>
          <w:color w:val="auto"/>
          <w:sz w:val="24"/>
          <w:szCs w:val="24"/>
          <w:lang w:val="de-DE" w:eastAsia="zh-CN" w:bidi="hi-IN"/>
        </w:rPr>
      </w:pPr>
      <w:r>
        <w:rPr>
          <w:b/>
          <w:bCs/>
        </w:rPr>
        <w:t xml:space="preserve">Kapitel </w:t>
      </w:r>
      <w:r>
        <w:rPr>
          <w:b/>
          <w:bCs/>
        </w:rPr>
        <w:fldChar w:fldCharType="begin"/>
      </w:r>
      <w:r>
        <w:instrText> REF __RefHeading___Toc4418_745357133 \n \h </w:instrText>
      </w:r>
      <w:r>
        <w:fldChar w:fldCharType="separate"/>
      </w:r>
      <w:r>
        <w:t>9</w:t>
      </w:r>
      <w:r>
        <w:fldChar w:fldCharType="end"/>
      </w:r>
      <w:r>
        <w:rPr/>
        <w:t xml:space="preserve">: </w:t>
      </w:r>
      <w:r>
        <w:rPr/>
        <w:fldChar w:fldCharType="begin"/>
      </w:r>
      <w:r>
        <w:instrText> REF __RefHeading___Toc4418_745357133 \h </w:instrText>
      </w:r>
      <w:r>
        <w:fldChar w:fldCharType="separate"/>
      </w:r>
      <w:r>
        <w:t>PGP und Webmail</w:t>
      </w:r>
      <w:r>
        <w:fldChar w:fldCharType="end"/>
      </w:r>
      <w:r>
        <w:rPr>
          <w:b w:val="false"/>
          <w:bCs w:val="false"/>
        </w:rPr>
        <w:t>, befasst sich mit Webmail und mit der Frage, ob und wie sich PGP und Webmail unter einen Hut bringen lassen</w:t>
      </w:r>
    </w:p>
    <w:p>
      <w:pPr>
        <w:pStyle w:val="TabellenInhalt"/>
        <w:numPr>
          <w:ilvl w:val="0"/>
          <w:numId w:val="41"/>
        </w:numPr>
        <w:snapToGrid w:val="false"/>
        <w:spacing w:before="0" w:after="119"/>
        <w:rPr>
          <w:rFonts w:eastAsia="Arial Unicode MS" w:cs="Arial Unicode MS"/>
          <w:b/>
          <w:b/>
          <w:bCs/>
          <w:i w:val="false"/>
          <w:i w:val="false"/>
          <w:iCs w:val="false"/>
          <w:color w:val="auto"/>
          <w:sz w:val="24"/>
          <w:szCs w:val="24"/>
          <w:lang w:val="de-DE" w:eastAsia="zh-CN" w:bidi="hi-IN"/>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__RefHeading___Toc10250_577249534 \n \h </w:instrText>
      </w:r>
      <w:r>
        <w:fldChar w:fldCharType="separate"/>
      </w:r>
      <w:r>
        <w:t>10</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__RefHeading___Toc10250_577249534 \h </w:instrText>
      </w:r>
      <w:r>
        <w:fldChar w:fldCharType="separate"/>
      </w:r>
      <w:r>
        <w:t>Andere Mail-Clients - Alternativen zu Thunderbird/Enigmail</w:t>
      </w:r>
      <w:r>
        <w:fldChar w:fldCharType="end"/>
      </w:r>
      <w:r>
        <w:rPr>
          <w:rFonts w:eastAsia="Arial Unicode MS" w:cs="Arial Unicode MS"/>
          <w:b w:val="false"/>
          <w:bCs w:val="false"/>
          <w:i w:val="false"/>
          <w:iCs w:val="false"/>
          <w:color w:val="auto"/>
          <w:sz w:val="24"/>
          <w:szCs w:val="24"/>
          <w:lang w:val="de-DE" w:eastAsia="zh-CN" w:bidi="hi-IN"/>
        </w:rPr>
        <w:t xml:space="preserve">, beschäftigt sich auch mit alternativen Mail-Clients für den PC und den Mac – interessant für diejenigen, die einen anderen Mail-Client als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nutzen wollen.</w:t>
      </w:r>
    </w:p>
    <w:p>
      <w:pPr>
        <w:pStyle w:val="TabellenInhalt"/>
        <w:numPr>
          <w:ilvl w:val="0"/>
          <w:numId w:val="41"/>
        </w:numPr>
        <w:snapToGrid w:val="false"/>
        <w:spacing w:before="0" w:after="119"/>
        <w:rPr>
          <w:rFonts w:eastAsia="Arial Unicode MS" w:cs="Arial Unicode MS"/>
          <w:b/>
          <w:b/>
          <w:bCs/>
          <w:i w:val="false"/>
          <w:i w:val="false"/>
          <w:iCs w:val="false"/>
          <w:color w:val="auto"/>
          <w:sz w:val="24"/>
          <w:szCs w:val="24"/>
          <w:lang w:val="de-DE" w:eastAsia="zh-CN" w:bidi="hi-IN"/>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__RefHeading__2204_1622519951 \n \h </w:instrText>
      </w:r>
      <w:r>
        <w:fldChar w:fldCharType="separate"/>
      </w:r>
      <w:r>
        <w:t>11</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__RefHeading___Toc10272_577249534 \h </w:instrText>
      </w:r>
      <w:r>
        <w:fldChar w:fldCharType="separate"/>
      </w:r>
      <w:r>
        <w:t>PGP auf dem Android-Gerät – Schnelleinstieg für Ungeduldige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enthält den PGP-Schnelleinstieg für Ungeduldige, eine kochrezeptartige Darstellung der Einrichtung und Nutzung von PGP mit </w:t>
      </w:r>
      <w:r>
        <w:rPr>
          <w:rFonts w:eastAsia="Arial Unicode MS" w:cs="Arial Unicode MS"/>
          <w:b w:val="false"/>
          <w:bCs w:val="false"/>
          <w:i/>
          <w:iCs/>
          <w:color w:val="auto"/>
          <w:sz w:val="24"/>
          <w:szCs w:val="24"/>
          <w:lang w:val="de-DE" w:eastAsia="zh-CN" w:bidi="hi-IN"/>
        </w:rPr>
        <w:t>MailDroid</w:t>
      </w:r>
      <w:r>
        <w:rPr>
          <w:rFonts w:eastAsia="Arial Unicode MS" w:cs="Arial Unicode MS"/>
          <w:b w:val="false"/>
          <w:bCs w:val="false"/>
          <w:i w:val="false"/>
          <w:iCs w:val="false"/>
          <w:color w:val="auto"/>
          <w:sz w:val="24"/>
          <w:szCs w:val="24"/>
          <w:lang w:val="de-DE" w:eastAsia="zh-CN" w:bidi="hi-IN"/>
        </w:rPr>
        <w:t xml:space="preserve"> auf dem Android-Smartphone oder -Tablet.</w:t>
      </w:r>
    </w:p>
    <w:p>
      <w:pPr>
        <w:pStyle w:val="TabellenInhalt"/>
        <w:numPr>
          <w:ilvl w:val="0"/>
          <w:numId w:val="41"/>
        </w:numPr>
        <w:snapToGrid w:val="false"/>
        <w:spacing w:before="0" w:after="119"/>
        <w:rPr>
          <w:rFonts w:eastAsia="Arial Unicode MS" w:cs="Arial Unicode MS"/>
          <w:b/>
          <w:b/>
          <w:bCs/>
          <w:i w:val="false"/>
          <w:i w:val="false"/>
          <w:iCs w:val="false"/>
          <w:color w:val="auto"/>
          <w:sz w:val="24"/>
          <w:szCs w:val="24"/>
          <w:lang w:val="de-DE" w:eastAsia="zh-CN" w:bidi="hi-IN"/>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__RefHeading__2206_1622519951 \n \h </w:instrText>
      </w:r>
      <w:r>
        <w:fldChar w:fldCharType="separate"/>
      </w:r>
      <w:r>
        <w:t>12</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__RefHeading___Toc10290_577249534 \h </w:instrText>
      </w:r>
      <w:r>
        <w:fldChar w:fldCharType="separate"/>
      </w:r>
      <w:r>
        <w:t>PGP auf dem Android-Gerät – Ausführlicher Einstieg für Wissbegierige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liefert den ausführlichen Einstieg in die Einrichtung und Nutzung von PGP mit </w:t>
      </w:r>
      <w:r>
        <w:rPr>
          <w:rFonts w:eastAsia="Arial Unicode MS" w:cs="Arial Unicode MS"/>
          <w:b w:val="false"/>
          <w:bCs w:val="false"/>
          <w:i/>
          <w:iCs/>
          <w:color w:val="auto"/>
          <w:sz w:val="24"/>
          <w:szCs w:val="24"/>
          <w:lang w:val="de-DE" w:eastAsia="zh-CN" w:bidi="hi-IN"/>
        </w:rPr>
        <w:t xml:space="preserve">MailDroid </w:t>
      </w:r>
      <w:r>
        <w:rPr>
          <w:rFonts w:eastAsia="Arial Unicode MS" w:cs="Arial Unicode MS"/>
          <w:b w:val="false"/>
          <w:bCs w:val="false"/>
          <w:i w:val="false"/>
          <w:iCs w:val="false"/>
          <w:color w:val="auto"/>
          <w:sz w:val="24"/>
          <w:szCs w:val="24"/>
          <w:lang w:val="de-DE" w:eastAsia="zh-CN" w:bidi="hi-IN"/>
        </w:rPr>
        <w:t>auf dem Android-Smartphone oder -Tablet. Dieses Kapitel bietet mehr Erläuterungen, zeigt mehr Alternativen und Optionen auf. Der Text ist mit Screenshots angereichert.</w:t>
      </w:r>
    </w:p>
    <w:p>
      <w:pPr>
        <w:pStyle w:val="TabellenInhalt"/>
        <w:numPr>
          <w:ilvl w:val="0"/>
          <w:numId w:val="41"/>
        </w:numPr>
        <w:snapToGrid w:val="false"/>
        <w:spacing w:before="0" w:after="119"/>
        <w:rPr>
          <w:rFonts w:eastAsia="Arial Unicode MS" w:cs="Arial Unicode MS"/>
          <w:b/>
          <w:b/>
          <w:bCs/>
          <w:color w:val="auto"/>
          <w:sz w:val="24"/>
          <w:szCs w:val="24"/>
          <w:lang w:val="de-DE" w:eastAsia="zh-CN" w:bidi="hi-IN"/>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__RefHeading__10794_985861124 \n \h </w:instrText>
      </w:r>
      <w:r>
        <w:fldChar w:fldCharType="separate"/>
      </w:r>
      <w:r>
        <w:t>13</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__RefHeading___Toc10320_577249534 \h </w:instrText>
      </w:r>
      <w:r>
        <w:fldChar w:fldCharType="separate"/>
      </w:r>
      <w:r>
        <w:t>Andere Mail-Apps - Alternativen zu MailDroid</w:t>
      </w:r>
      <w:r>
        <w:fldChar w:fldCharType="end"/>
      </w:r>
      <w:r>
        <w:rPr>
          <w:rFonts w:eastAsia="Arial Unicode MS" w:cs="Arial Unicode MS"/>
          <w:b w:val="false"/>
          <w:bCs w:val="false"/>
          <w:i w:val="false"/>
          <w:iCs w:val="false"/>
          <w:color w:val="auto"/>
          <w:sz w:val="24"/>
          <w:szCs w:val="24"/>
          <w:lang w:val="de-DE" w:eastAsia="zh-CN" w:bidi="hi-IN"/>
        </w:rPr>
        <w:t>, beschäftigt sich mit alternativen Mail-Apps für Android und iOS.</w:t>
      </w:r>
    </w:p>
    <w:p>
      <w:pPr>
        <w:pStyle w:val="Textkrper"/>
        <w:numPr>
          <w:ilvl w:val="0"/>
          <w:numId w:val="41"/>
        </w:numPr>
        <w:spacing w:before="0" w:after="119"/>
        <w:rPr>
          <w:rFonts w:eastAsia="Arial Unicode MS" w:cs="Arial Unicode MS"/>
          <w:b/>
          <w:b/>
          <w:bCs/>
          <w:color w:val="auto"/>
          <w:sz w:val="24"/>
          <w:szCs w:val="24"/>
          <w:lang w:val="de-DE" w:eastAsia="zh-CN" w:bidi="hi-IN"/>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__RefHeading__38706_151704004 \n \h </w:instrText>
      </w:r>
      <w:r>
        <w:fldChar w:fldCharType="separate"/>
      </w:r>
      <w:r>
        <w:t>14</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__RefHeading___Toc10338_577249534 \h </w:instrText>
      </w:r>
      <w:r>
        <w:fldChar w:fldCharType="separate"/>
      </w:r>
      <w:r>
        <w:t>Passwortsicherheit und Rechnersicherheit</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 xml:space="preserve">enthält einige </w:t>
      </w:r>
      <w:r>
        <w:rPr>
          <w:rFonts w:eastAsia="Arial Unicode MS" w:cs="Arial Unicode MS"/>
          <w:b w:val="false"/>
          <w:bCs w:val="false"/>
          <w:color w:val="auto"/>
          <w:sz w:val="24"/>
          <w:szCs w:val="24"/>
          <w:lang w:val="de-DE" w:eastAsia="zh-CN" w:bidi="hi-IN"/>
        </w:rPr>
        <w:t>Grundsätze und Tipps</w:t>
      </w:r>
      <w:r>
        <w:rPr>
          <w:rFonts w:eastAsia="Arial Unicode MS" w:cs="Arial Unicode MS"/>
          <w:color w:val="auto"/>
          <w:sz w:val="24"/>
          <w:szCs w:val="24"/>
          <w:lang w:val="de-DE" w:eastAsia="zh-CN" w:bidi="hi-IN"/>
        </w:rPr>
        <w:t xml:space="preserve"> zur Passwortsicherheit und zur Rechnersicherheit, die – wenn man sie beachtet – auch der Email-Sicherheit zugute kommen.</w:t>
      </w:r>
    </w:p>
    <w:p>
      <w:pPr>
        <w:pStyle w:val="Textkrper"/>
        <w:numPr>
          <w:ilvl w:val="0"/>
          <w:numId w:val="41"/>
        </w:numPr>
        <w:spacing w:before="0" w:after="119"/>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__RefHeading__53635_151704004 \n \h </w:instrText>
      </w:r>
      <w:r>
        <w:fldChar w:fldCharType="separate"/>
      </w:r>
      <w:r>
        <w:t>15</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__RefHeading___Toc10366_577249534 \h </w:instrText>
      </w:r>
      <w:r>
        <w:fldChar w:fldCharType="separate"/>
      </w:r>
      <w:r>
        <w:t>Verschlüsselte Mails – und was noch?</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b w:val="false"/>
          <w:bCs w:val="false"/>
          <w:color w:val="auto"/>
          <w:sz w:val="24"/>
          <w:szCs w:val="24"/>
          <w:lang w:val="de-DE" w:eastAsia="zh-CN" w:bidi="hi-IN"/>
        </w:rPr>
        <w:t>beschäftigt sich mit anderen Anwendungsbereichen jenseits der Email (SMS, Instant Messaging, Telefonie, Groupware-Dienste und Cloud-Dienste) und gibt Hinweise, wie diese Dienste möglichst sicher genutzt werden können. Die bei der Email „gelernten“ Sicherheitsmaßnahmen (wie Verschlüsselung) kommen nun auch bei anderen Kommunikationsdiensten zur Anwendung.</w:t>
      </w:r>
    </w:p>
    <w:p>
      <w:pPr>
        <w:pStyle w:val="Textkrper"/>
        <w:numPr>
          <w:ilvl w:val="0"/>
          <w:numId w:val="41"/>
        </w:numPr>
        <w:spacing w:before="0" w:after="119"/>
        <w:rPr>
          <w:rFonts w:eastAsia="Arial Unicode MS" w:cs="Arial Unicode MS"/>
          <w:b/>
          <w:b/>
          <w:bCs/>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In </w:t>
      </w: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__RefHeading__119720_1361198421 \n \h </w:instrText>
      </w:r>
      <w:r>
        <w:fldChar w:fldCharType="separate"/>
      </w:r>
      <w:r>
        <w:t>16</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__RefHeading___Toc10460_577249534 \h </w:instrText>
      </w:r>
      <w:r>
        <w:fldChar w:fldCharType="separate"/>
      </w:r>
      <w:r>
        <w:t>Verschlüsselte Übertragungskanäle – Wie sicher sind sie wirklich?</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geht der Frage nach, wie sicher verschlüsselte Übertragungskanäle denn wirklich sind. Es zeigt auf, welche technischen Qualitätskriterien eine hochwertige Transport-Verschlüsselung aufweisen sollte und wie man dies überprüfen kann. Dieses recht technisch ausgerichtete Kapitel ist zum Verständnis des restlichen Dokuments nicht erforderlich.</w:t>
      </w:r>
    </w:p>
    <w:p>
      <w:pPr>
        <w:pStyle w:val="Textkrper"/>
        <w:numPr>
          <w:ilvl w:val="0"/>
          <w:numId w:val="41"/>
        </w:numPr>
        <w:spacing w:before="0" w:after="119"/>
        <w:rPr>
          <w:rFonts w:eastAsia="Arial Unicode MS" w:cs="Arial Unicode MS"/>
          <w:color w:val="auto"/>
          <w:sz w:val="24"/>
          <w:szCs w:val="24"/>
          <w:lang w:val="de-DE" w:eastAsia="zh-CN" w:bidi="hi-IN"/>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__RefHeading__3847_547996814 \n \h </w:instrText>
      </w:r>
      <w:r>
        <w:fldChar w:fldCharType="separate"/>
      </w:r>
      <w:r>
        <w:t>17</w:t>
      </w:r>
      <w:r>
        <w:fldChar w:fldCharType="end"/>
      </w:r>
      <w:r>
        <w:rPr>
          <w:rFonts w:eastAsia="Arial Unicode MS" w:cs="Arial Unicode MS"/>
          <w:color w:val="auto"/>
          <w:sz w:val="24"/>
          <w:szCs w:val="24"/>
          <w:lang w:val="de-DE" w:eastAsia="zh-CN" w:bidi="hi-IN"/>
        </w:rPr>
        <w:t xml:space="preserve"> enthält das </w:t>
      </w:r>
      <w:r>
        <w:rPr>
          <w:rFonts w:eastAsia="Arial Unicode MS" w:cs="Arial Unicode MS"/>
          <w:color w:val="auto"/>
          <w:sz w:val="24"/>
          <w:szCs w:val="24"/>
          <w:lang w:val="de-DE" w:eastAsia="zh-CN" w:bidi="hi-IN"/>
        </w:rPr>
        <w:fldChar w:fldCharType="begin"/>
      </w:r>
      <w:r>
        <w:instrText> REF __RefHeading___Toc10500_577249534 \h </w:instrText>
      </w:r>
      <w:r>
        <w:fldChar w:fldCharType="separate"/>
      </w:r>
      <w:r>
        <w:t>Glossar</w:t>
      </w:r>
      <w:r>
        <w:fldChar w:fldCharType="end"/>
      </w:r>
      <w:r>
        <w:rPr>
          <w:rFonts w:eastAsia="Arial Unicode MS" w:cs="Arial Unicode MS"/>
          <w:color w:val="auto"/>
          <w:sz w:val="24"/>
          <w:szCs w:val="24"/>
          <w:lang w:val="de-DE" w:eastAsia="zh-CN" w:bidi="hi-IN"/>
        </w:rPr>
        <w:t>, in dem Fachbegriffe und Abkürzungen erläutert werden.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r>
    </w:p>
    <w:p>
      <w:pPr>
        <w:sectPr>
          <w:headerReference w:type="default" r:id="rId4"/>
          <w:type w:val="nextPage"/>
          <w:pgSz w:w="11906" w:h="16838"/>
          <w:pgMar w:left="1134" w:right="1134" w:header="1134" w:top="1693" w:footer="0" w:bottom="1134" w:gutter="0"/>
          <w:pgNumType w:start="1" w:fmt="decimal"/>
          <w:formProt w:val="false"/>
          <w:textDirection w:val="lrTb"/>
          <w:docGrid w:type="default" w:linePitch="360" w:charSpace="0"/>
        </w:sect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r>
    </w:p>
    <w:p>
      <w:pPr>
        <w:pStyle w:val="Inhaltsverzeichnisberschrift"/>
        <w:rPr/>
      </w:pPr>
      <w:r>
        <w:rPr/>
        <w:t>Inhaltsverzeichnis</w:t>
      </w:r>
    </w:p>
    <w:p>
      <w:pPr>
        <w:pStyle w:val="Inhaltsverzeichnis1"/>
        <w:rPr/>
      </w:pPr>
      <w:r>
        <w:fldChar w:fldCharType="begin"/>
      </w:r>
      <w:r>
        <w:instrText> TOC \f \o "1-9" \o "1-9" \h</w:instrText>
      </w:r>
      <w:r>
        <w:fldChar w:fldCharType="separate"/>
      </w:r>
      <w:hyperlink w:anchor="__RefHeading___Toc10006_577249534">
        <w:r>
          <w:rPr>
            <w:rStyle w:val="Style"/>
          </w:rPr>
          <w:t>1   Sichere Email – warum überhaupt?</w:t>
          <w:tab/>
          <w:t>1</w:t>
        </w:r>
      </w:hyperlink>
    </w:p>
    <w:p>
      <w:pPr>
        <w:pStyle w:val="Inhaltsverzeichnis2"/>
        <w:tabs>
          <w:tab w:val="right" w:pos="9638" w:leader="dot"/>
        </w:tabs>
        <w:rPr/>
      </w:pPr>
      <w:hyperlink w:anchor="__RefHeading___Toc10008_577249534">
        <w:r>
          <w:rPr>
            <w:rStyle w:val="Style"/>
          </w:rPr>
          <w:t>1.1   Verlust der Privatsphäre im Internet</w:t>
          <w:tab/>
          <w:t>1</w:t>
        </w:r>
      </w:hyperlink>
    </w:p>
    <w:p>
      <w:pPr>
        <w:pStyle w:val="Inhaltsverzeichnis2"/>
        <w:tabs>
          <w:tab w:val="right" w:pos="9638" w:leader="dot"/>
        </w:tabs>
        <w:rPr/>
      </w:pPr>
      <w:hyperlink w:anchor="__RefHeading___Toc10010_577249534">
        <w:r>
          <w:rPr>
            <w:rStyle w:val="Style"/>
          </w:rPr>
          <w:t>1.2   Sichere Email – warum?</w:t>
          <w:tab/>
          <w:t>4</w:t>
        </w:r>
      </w:hyperlink>
    </w:p>
    <w:p>
      <w:pPr>
        <w:pStyle w:val="Inhaltsverzeichnis2"/>
        <w:tabs>
          <w:tab w:val="right" w:pos="9638" w:leader="dot"/>
        </w:tabs>
        <w:rPr/>
      </w:pPr>
      <w:hyperlink w:anchor="__RefHeading___Toc10012_577249534">
        <w:r>
          <w:rPr>
            <w:rStyle w:val="Style"/>
          </w:rPr>
          <w:t>1.3   Scannen von Mails – zu welchem Zweck?</w:t>
          <w:tab/>
          <w:t>5</w:t>
        </w:r>
      </w:hyperlink>
    </w:p>
    <w:p>
      <w:pPr>
        <w:pStyle w:val="Inhaltsverzeichnis2"/>
        <w:tabs>
          <w:tab w:val="right" w:pos="9638" w:leader="dot"/>
        </w:tabs>
        <w:rPr/>
      </w:pPr>
      <w:hyperlink w:anchor="__RefHeading___Toc10014_577249534">
        <w:r>
          <w:rPr>
            <w:rStyle w:val="Style"/>
          </w:rPr>
          <w:t>1.4   Kein Google-Bashing</w:t>
          <w:tab/>
          <w:t>7</w:t>
        </w:r>
      </w:hyperlink>
    </w:p>
    <w:p>
      <w:pPr>
        <w:pStyle w:val="Inhaltsverzeichnis2"/>
        <w:tabs>
          <w:tab w:val="right" w:pos="9638" w:leader="dot"/>
        </w:tabs>
        <w:rPr/>
      </w:pPr>
      <w:hyperlink w:anchor="__RefHeading___Toc10016_577249534">
        <w:r>
          <w:rPr>
            <w:rStyle w:val="Style"/>
          </w:rPr>
          <w:t>1.5   Die Nachteile der Mail-Verschlüsselung</w:t>
          <w:tab/>
          <w:t>7</w:t>
        </w:r>
      </w:hyperlink>
    </w:p>
    <w:p>
      <w:pPr>
        <w:pStyle w:val="Inhaltsverzeichnis2"/>
        <w:tabs>
          <w:tab w:val="right" w:pos="9638" w:leader="dot"/>
        </w:tabs>
        <w:rPr/>
      </w:pPr>
      <w:hyperlink w:anchor="__RefHeading___Toc10018_577249534">
        <w:r>
          <w:rPr>
            <w:rStyle w:val="Style"/>
          </w:rPr>
          <w:t>1.6   Zusammenfassung</w:t>
          <w:tab/>
          <w:t>8</w:t>
        </w:r>
      </w:hyperlink>
    </w:p>
    <w:p>
      <w:pPr>
        <w:pStyle w:val="Inhaltsverzeichnis2"/>
        <w:tabs>
          <w:tab w:val="right" w:pos="9638" w:leader="dot"/>
        </w:tabs>
        <w:rPr/>
      </w:pPr>
      <w:hyperlink w:anchor="__RefHeading___Toc10020_577249534">
        <w:r>
          <w:rPr>
            <w:rStyle w:val="Style"/>
          </w:rPr>
          <w:t>1.7   Links zu diesem Kapitel</w:t>
          <w:tab/>
          <w:t>8</w:t>
        </w:r>
      </w:hyperlink>
    </w:p>
    <w:p>
      <w:pPr>
        <w:pStyle w:val="Inhaltsverzeichnis1"/>
        <w:rPr/>
      </w:pPr>
      <w:hyperlink w:anchor="__RefHeading___Toc10022_577249534">
        <w:r>
          <w:rPr>
            <w:rStyle w:val="Style"/>
          </w:rPr>
          <w:t>2   Grundlegende Konzepte</w:t>
          <w:tab/>
          <w:t>11</w:t>
        </w:r>
      </w:hyperlink>
    </w:p>
    <w:p>
      <w:pPr>
        <w:pStyle w:val="Inhaltsverzeichnis2"/>
        <w:tabs>
          <w:tab w:val="right" w:pos="9638" w:leader="dot"/>
        </w:tabs>
        <w:rPr/>
      </w:pPr>
      <w:hyperlink w:anchor="__RefHeading___Toc10024_577249534">
        <w:r>
          <w:rPr>
            <w:rStyle w:val="Style"/>
          </w:rPr>
          <w:t>2.1   Daten und Metadaten</w:t>
          <w:tab/>
          <w:t>11</w:t>
        </w:r>
      </w:hyperlink>
    </w:p>
    <w:p>
      <w:pPr>
        <w:pStyle w:val="Inhaltsverzeichnis2"/>
        <w:tabs>
          <w:tab w:val="right" w:pos="9638" w:leader="dot"/>
        </w:tabs>
        <w:rPr/>
      </w:pPr>
      <w:hyperlink w:anchor="__RefHeading___Toc10026_577249534">
        <w:r>
          <w:rPr>
            <w:rStyle w:val="Style"/>
          </w:rPr>
          <w:t>2.2   Daten und Metadaten der Email</w:t>
          <w:tab/>
          <w:t>12</w:t>
        </w:r>
      </w:hyperlink>
    </w:p>
    <w:p>
      <w:pPr>
        <w:pStyle w:val="Inhaltsverzeichnis2"/>
        <w:tabs>
          <w:tab w:val="right" w:pos="9638" w:leader="dot"/>
        </w:tabs>
        <w:rPr/>
      </w:pPr>
      <w:hyperlink w:anchor="__RefHeading___Toc10028_577249534">
        <w:r>
          <w:rPr>
            <w:rStyle w:val="Style"/>
          </w:rPr>
          <w:t>2.3   Sichere Email – Zuständigkeiten</w:t>
          <w:tab/>
          <w:t>13</w:t>
        </w:r>
      </w:hyperlink>
    </w:p>
    <w:p>
      <w:pPr>
        <w:pStyle w:val="Inhaltsverzeichnis2"/>
        <w:tabs>
          <w:tab w:val="right" w:pos="9638" w:leader="dot"/>
        </w:tabs>
        <w:rPr/>
      </w:pPr>
      <w:hyperlink w:anchor="__RefHeading___Toc10030_577249534">
        <w:r>
          <w:rPr>
            <w:rStyle w:val="Style"/>
          </w:rPr>
          <w:t>2.4   Client und Server</w:t>
          <w:tab/>
          <w:t>13</w:t>
        </w:r>
      </w:hyperlink>
    </w:p>
    <w:p>
      <w:pPr>
        <w:pStyle w:val="Inhaltsverzeichnis3"/>
        <w:tabs>
          <w:tab w:val="right" w:pos="9638" w:leader="dot"/>
        </w:tabs>
        <w:rPr/>
      </w:pPr>
      <w:hyperlink w:anchor="__RefHeading___Toc10032_577249534">
        <w:r>
          <w:rPr>
            <w:rStyle w:val="Style"/>
          </w:rPr>
          <w:t>2.4.1   Spezialisierte Clients und Server</w:t>
          <w:tab/>
          <w:t>14</w:t>
        </w:r>
      </w:hyperlink>
    </w:p>
    <w:p>
      <w:pPr>
        <w:pStyle w:val="Inhaltsverzeichnis3"/>
        <w:tabs>
          <w:tab w:val="right" w:pos="9638" w:leader="dot"/>
        </w:tabs>
        <w:rPr/>
      </w:pPr>
      <w:hyperlink w:anchor="__RefHeading___Toc10034_577249534">
        <w:r>
          <w:rPr>
            <w:rStyle w:val="Style"/>
          </w:rPr>
          <w:t>2.4.2   Client und Server sind Kommunikationsrollen</w:t>
          <w:tab/>
          <w:t>14</w:t>
        </w:r>
      </w:hyperlink>
    </w:p>
    <w:p>
      <w:pPr>
        <w:pStyle w:val="Inhaltsverzeichnis3"/>
        <w:tabs>
          <w:tab w:val="right" w:pos="9638" w:leader="dot"/>
        </w:tabs>
        <w:rPr/>
      </w:pPr>
      <w:hyperlink w:anchor="__RefHeading___Toc10036_577249534">
        <w:r>
          <w:rPr>
            <w:rStyle w:val="Style"/>
          </w:rPr>
          <w:t>2.4.3   Kommunikationsphasen</w:t>
          <w:tab/>
          <w:t>14</w:t>
        </w:r>
      </w:hyperlink>
    </w:p>
    <w:p>
      <w:pPr>
        <w:pStyle w:val="Inhaltsverzeichnis2"/>
        <w:tabs>
          <w:tab w:val="right" w:pos="9638" w:leader="dot"/>
        </w:tabs>
        <w:rPr/>
      </w:pPr>
      <w:hyperlink w:anchor="__RefHeading___Toc10038_577249534">
        <w:r>
          <w:rPr>
            <w:rStyle w:val="Style"/>
          </w:rPr>
          <w:t>2.5   Anwendungsprotokolle</w:t>
          <w:tab/>
          <w:t>15</w:t>
        </w:r>
      </w:hyperlink>
    </w:p>
    <w:p>
      <w:pPr>
        <w:pStyle w:val="Inhaltsverzeichnis2"/>
        <w:tabs>
          <w:tab w:val="right" w:pos="9638" w:leader="dot"/>
        </w:tabs>
        <w:rPr/>
      </w:pPr>
      <w:hyperlink w:anchor="__RefHeading___Toc10040_577249534">
        <w:r>
          <w:rPr>
            <w:rStyle w:val="Style"/>
          </w:rPr>
          <w:t>2.6   Verschlüsselung</w:t>
          <w:tab/>
          <w:t>17</w:t>
        </w:r>
      </w:hyperlink>
    </w:p>
    <w:p>
      <w:pPr>
        <w:pStyle w:val="Inhaltsverzeichnis3"/>
        <w:tabs>
          <w:tab w:val="right" w:pos="9638" w:leader="dot"/>
        </w:tabs>
        <w:rPr/>
      </w:pPr>
      <w:hyperlink w:anchor="__RefHeading___Toc10042_577249534">
        <w:r>
          <w:rPr>
            <w:rStyle w:val="Style"/>
          </w:rPr>
          <w:t>2.6.1   Verschlüsselung einer Datei – ein Beispiel</w:t>
          <w:tab/>
          <w:t>17</w:t>
        </w:r>
      </w:hyperlink>
    </w:p>
    <w:p>
      <w:pPr>
        <w:pStyle w:val="Inhaltsverzeichnis3"/>
        <w:tabs>
          <w:tab w:val="right" w:pos="9638" w:leader="dot"/>
        </w:tabs>
        <w:rPr/>
      </w:pPr>
      <w:hyperlink w:anchor="__RefHeading___Toc10044_577249534">
        <w:r>
          <w:rPr>
            <w:rStyle w:val="Style"/>
          </w:rPr>
          <w:t>2.6.2   Transport-Verschlüsselung vs. Daten-Verschlüsselung</w:t>
          <w:tab/>
          <w:t>18</w:t>
        </w:r>
      </w:hyperlink>
    </w:p>
    <w:p>
      <w:pPr>
        <w:pStyle w:val="Inhaltsverzeichnis3"/>
        <w:tabs>
          <w:tab w:val="right" w:pos="9638" w:leader="dot"/>
        </w:tabs>
        <w:rPr/>
      </w:pPr>
      <w:hyperlink w:anchor="__RefHeading___Toc10046_577249534">
        <w:r>
          <w:rPr>
            <w:rStyle w:val="Style"/>
          </w:rPr>
          <w:t>2.6.3   Transport-Verschlüsselung</w:t>
          <w:tab/>
          <w:t>18</w:t>
        </w:r>
      </w:hyperlink>
    </w:p>
    <w:p>
      <w:pPr>
        <w:pStyle w:val="Inhaltsverzeichnis3"/>
        <w:tabs>
          <w:tab w:val="right" w:pos="9638" w:leader="dot"/>
        </w:tabs>
        <w:rPr/>
      </w:pPr>
      <w:hyperlink w:anchor="__RefHeading___Toc10048_577249534">
        <w:r>
          <w:rPr>
            <w:rStyle w:val="Style"/>
          </w:rPr>
          <w:t>2.6.4   Daten-Verschlüsselung</w:t>
          <w:tab/>
          <w:t>19</w:t>
        </w:r>
      </w:hyperlink>
    </w:p>
    <w:p>
      <w:pPr>
        <w:pStyle w:val="Inhaltsverzeichnis2"/>
        <w:tabs>
          <w:tab w:val="right" w:pos="9638" w:leader="dot"/>
        </w:tabs>
        <w:rPr/>
      </w:pPr>
      <w:hyperlink w:anchor="__RefHeading___Toc10050_577249534">
        <w:r>
          <w:rPr>
            <w:rStyle w:val="Style"/>
          </w:rPr>
          <w:t>2.7   Zusammenfassung</w:t>
          <w:tab/>
          <w:t>20</w:t>
        </w:r>
      </w:hyperlink>
    </w:p>
    <w:p>
      <w:pPr>
        <w:pStyle w:val="Inhaltsverzeichnis2"/>
        <w:tabs>
          <w:tab w:val="right" w:pos="9638" w:leader="dot"/>
        </w:tabs>
        <w:rPr/>
      </w:pPr>
      <w:hyperlink w:anchor="__RefHeading___Toc10052_577249534">
        <w:r>
          <w:rPr>
            <w:rStyle w:val="Style"/>
          </w:rPr>
          <w:t>2.8   Wer mehr wissen will …</w:t>
          <w:tab/>
          <w:t>21</w:t>
        </w:r>
      </w:hyperlink>
    </w:p>
    <w:p>
      <w:pPr>
        <w:pStyle w:val="Inhaltsverzeichnis2"/>
        <w:tabs>
          <w:tab w:val="right" w:pos="9638" w:leader="dot"/>
        </w:tabs>
        <w:rPr/>
      </w:pPr>
      <w:hyperlink w:anchor="__RefHeading___Toc10054_577249534">
        <w:r>
          <w:rPr>
            <w:rStyle w:val="Style"/>
          </w:rPr>
          <w:t>2.9   Links zu diesem Kapitel</w:t>
          <w:tab/>
          <w:t>21</w:t>
        </w:r>
      </w:hyperlink>
    </w:p>
    <w:p>
      <w:pPr>
        <w:pStyle w:val="Inhaltsverzeichnis1"/>
        <w:rPr/>
      </w:pPr>
      <w:hyperlink w:anchor="__RefHeading___Toc10056_577249534">
        <w:r>
          <w:rPr>
            <w:rStyle w:val="Style"/>
          </w:rPr>
          <w:t>3   Die Auswahl eines sicheren Mail-Providers und die passenden Einstellungen im Email-Client</w:t>
          <w:tab/>
          <w:t>22</w:t>
        </w:r>
      </w:hyperlink>
    </w:p>
    <w:p>
      <w:pPr>
        <w:pStyle w:val="Inhaltsverzeichnis2"/>
        <w:tabs>
          <w:tab w:val="right" w:pos="9638" w:leader="dot"/>
        </w:tabs>
        <w:rPr/>
      </w:pPr>
      <w:hyperlink w:anchor="__RefHeading___Toc10058_577249534">
        <w:r>
          <w:rPr>
            <w:rStyle w:val="Style"/>
          </w:rPr>
          <w:t>3.1   Die Mail auf dem Transportweg</w:t>
          <w:tab/>
          <w:t>23</w:t>
        </w:r>
      </w:hyperlink>
    </w:p>
    <w:p>
      <w:pPr>
        <w:pStyle w:val="Inhaltsverzeichnis2"/>
        <w:tabs>
          <w:tab w:val="right" w:pos="9638" w:leader="dot"/>
        </w:tabs>
        <w:rPr/>
      </w:pPr>
      <w:hyperlink w:anchor="__RefHeading___Toc10060_577249534">
        <w:r>
          <w:rPr>
            <w:rStyle w:val="Style"/>
          </w:rPr>
          <w:t>3.2   Verschlüsselte Übertragungskanäle – Wie sicher sind sie wirklich?</w:t>
          <w:tab/>
          <w:t>26</w:t>
        </w:r>
      </w:hyperlink>
    </w:p>
    <w:p>
      <w:pPr>
        <w:pStyle w:val="Inhaltsverzeichnis2"/>
        <w:tabs>
          <w:tab w:val="right" w:pos="9638" w:leader="dot"/>
        </w:tabs>
        <w:rPr/>
      </w:pPr>
      <w:hyperlink w:anchor="__RefHeading___Toc10062_577249534">
        <w:r>
          <w:rPr>
            <w:rStyle w:val="Style"/>
          </w:rPr>
          <w:t>3.3   Ein sicherer Email-Provider</w:t>
          <w:tab/>
          <w:t>28</w:t>
        </w:r>
      </w:hyperlink>
    </w:p>
    <w:p>
      <w:pPr>
        <w:pStyle w:val="Inhaltsverzeichnis3"/>
        <w:tabs>
          <w:tab w:val="right" w:pos="9638" w:leader="dot"/>
        </w:tabs>
        <w:rPr/>
      </w:pPr>
      <w:hyperlink w:anchor="__RefHeading___Toc10064_577249534">
        <w:r>
          <w:rPr>
            <w:rStyle w:val="Style"/>
          </w:rPr>
          <w:t>3.3.1   Provider-Auswahlkriterien</w:t>
          <w:tab/>
          <w:t>28</w:t>
        </w:r>
      </w:hyperlink>
    </w:p>
    <w:p>
      <w:pPr>
        <w:pStyle w:val="Inhaltsverzeichnis3"/>
        <w:tabs>
          <w:tab w:val="right" w:pos="9638" w:leader="dot"/>
        </w:tabs>
        <w:rPr/>
      </w:pPr>
      <w:hyperlink w:anchor="__RefHeading___Toc10066_577249534">
        <w:r>
          <w:rPr>
            <w:rStyle w:val="Style"/>
          </w:rPr>
          <w:t>3.3.2   Meine Auswahl</w:t>
          <w:tab/>
          <w:t>29</w:t>
        </w:r>
      </w:hyperlink>
    </w:p>
    <w:p>
      <w:pPr>
        <w:pStyle w:val="Inhaltsverzeichnis2"/>
        <w:tabs>
          <w:tab w:val="right" w:pos="9638" w:leader="dot"/>
        </w:tabs>
        <w:rPr/>
      </w:pPr>
      <w:hyperlink w:anchor="__RefHeading___Toc10068_577249534">
        <w:r>
          <w:rPr>
            <w:rStyle w:val="Style"/>
          </w:rPr>
          <w:t>3.4   Einige Bemerkungen zu Gmail</w:t>
          <w:tab/>
          <w:t>30</w:t>
        </w:r>
      </w:hyperlink>
    </w:p>
    <w:p>
      <w:pPr>
        <w:pStyle w:val="Inhaltsverzeichnis2"/>
        <w:tabs>
          <w:tab w:val="right" w:pos="9638" w:leader="dot"/>
        </w:tabs>
        <w:rPr/>
      </w:pPr>
      <w:hyperlink w:anchor="__RefHeading___Toc10070_577249534">
        <w:r>
          <w:rPr>
            <w:rStyle w:val="Style"/>
          </w:rPr>
          <w:t>3.5   Konfiguration des Mail-Clients</w:t>
          <w:tab/>
          <w:t>31</w:t>
        </w:r>
      </w:hyperlink>
    </w:p>
    <w:p>
      <w:pPr>
        <w:pStyle w:val="Inhaltsverzeichnis3"/>
        <w:tabs>
          <w:tab w:val="right" w:pos="9638" w:leader="dot"/>
        </w:tabs>
        <w:rPr/>
      </w:pPr>
      <w:hyperlink w:anchor="__RefHeading___Toc10072_577249534">
        <w:r>
          <w:rPr>
            <w:rStyle w:val="Style"/>
          </w:rPr>
          <w:t xml:space="preserve">3.5.1   </w:t>
        </w:r>
        <w:r>
          <w:rPr>
            <w:rStyle w:val="Style"/>
            <w:i/>
            <w:iCs/>
          </w:rPr>
          <w:t>Thunderbird</w:t>
        </w:r>
        <w:r>
          <w:rPr>
            <w:rStyle w:val="Style"/>
          </w:rPr>
          <w:t>-Konfiguration</w:t>
          <w:tab/>
          <w:t>31</w:t>
        </w:r>
      </w:hyperlink>
    </w:p>
    <w:p>
      <w:pPr>
        <w:pStyle w:val="Inhaltsverzeichnis2"/>
        <w:tabs>
          <w:tab w:val="right" w:pos="9638" w:leader="dot"/>
        </w:tabs>
        <w:rPr/>
      </w:pPr>
      <w:hyperlink w:anchor="__RefHeading___Toc10074_577249534">
        <w:r>
          <w:rPr>
            <w:rStyle w:val="Style"/>
          </w:rPr>
          <w:t>3.6   IMAP oder POP3 ?</w:t>
          <w:tab/>
          <w:t>33</w:t>
        </w:r>
      </w:hyperlink>
    </w:p>
    <w:p>
      <w:pPr>
        <w:pStyle w:val="Inhaltsverzeichnis2"/>
        <w:tabs>
          <w:tab w:val="right" w:pos="9638" w:leader="dot"/>
        </w:tabs>
        <w:rPr/>
      </w:pPr>
      <w:hyperlink w:anchor="__RefHeading___Toc10076_577249534">
        <w:r>
          <w:rPr>
            <w:rStyle w:val="Style"/>
          </w:rPr>
          <w:t>3.7   Die passende Email-App auf dem Smartphone</w:t>
          <w:tab/>
          <w:t>33</w:t>
        </w:r>
      </w:hyperlink>
    </w:p>
    <w:p>
      <w:pPr>
        <w:pStyle w:val="Inhaltsverzeichnis2"/>
        <w:tabs>
          <w:tab w:val="right" w:pos="9638" w:leader="dot"/>
        </w:tabs>
        <w:rPr/>
      </w:pPr>
      <w:hyperlink w:anchor="__RefHeading___Toc10078_577249534">
        <w:r>
          <w:rPr>
            <w:rStyle w:val="Style"/>
          </w:rPr>
          <w:t>3.8   Sicherer Mail-Alias bei mailbox.org</w:t>
          <w:tab/>
          <w:t>34</w:t>
        </w:r>
      </w:hyperlink>
    </w:p>
    <w:p>
      <w:pPr>
        <w:pStyle w:val="Inhaltsverzeichnis2"/>
        <w:tabs>
          <w:tab w:val="right" w:pos="9638" w:leader="dot"/>
        </w:tabs>
        <w:rPr/>
      </w:pPr>
      <w:hyperlink w:anchor="__RefHeading___Toc10080_577249534">
        <w:r>
          <w:rPr>
            <w:rStyle w:val="Style"/>
          </w:rPr>
          <w:t xml:space="preserve">3.9   </w:t>
        </w:r>
        <w:r>
          <w:rPr>
            <w:rStyle w:val="Style"/>
            <w:i w:val="false"/>
            <w:iCs w:val="false"/>
          </w:rPr>
          <w:t>Zusammenfassung</w:t>
        </w:r>
        <w:r>
          <w:rPr>
            <w:rStyle w:val="Style"/>
          </w:rPr>
          <w:tab/>
          <w:t>34</w:t>
        </w:r>
      </w:hyperlink>
    </w:p>
    <w:p>
      <w:pPr>
        <w:pStyle w:val="Inhaltsverzeichnis2"/>
        <w:tabs>
          <w:tab w:val="right" w:pos="9638" w:leader="dot"/>
        </w:tabs>
        <w:rPr/>
      </w:pPr>
      <w:hyperlink w:anchor="__RefHeading___Toc10082_577249534">
        <w:r>
          <w:rPr>
            <w:rStyle w:val="Style"/>
          </w:rPr>
          <w:t>3.10   Links zu diesem Kapitel</w:t>
          <w:tab/>
          <w:t>35</w:t>
        </w:r>
      </w:hyperlink>
    </w:p>
    <w:p>
      <w:pPr>
        <w:pStyle w:val="Inhaltsverzeichnis1"/>
        <w:rPr/>
      </w:pPr>
      <w:hyperlink w:anchor="__RefHeading___Toc10084_577249534">
        <w:r>
          <w:rPr>
            <w:rStyle w:val="Style"/>
          </w:rPr>
          <w:t>4   Sichere Mail-Nutzung</w:t>
          <w:tab/>
          <w:t>36</w:t>
        </w:r>
      </w:hyperlink>
    </w:p>
    <w:p>
      <w:pPr>
        <w:pStyle w:val="Inhaltsverzeichnis2"/>
        <w:tabs>
          <w:tab w:val="right" w:pos="9638" w:leader="dot"/>
        </w:tabs>
        <w:rPr/>
      </w:pPr>
      <w:hyperlink w:anchor="__RefHeading___Toc10086_577249534">
        <w:r>
          <w:rPr>
            <w:rStyle w:val="Style"/>
          </w:rPr>
          <w:t>4.1   Rechnersicherheit</w:t>
          <w:tab/>
          <w:t>36</w:t>
        </w:r>
      </w:hyperlink>
    </w:p>
    <w:p>
      <w:pPr>
        <w:pStyle w:val="Inhaltsverzeichnis2"/>
        <w:tabs>
          <w:tab w:val="right" w:pos="9638" w:leader="dot"/>
        </w:tabs>
        <w:rPr/>
      </w:pPr>
      <w:hyperlink w:anchor="__RefHeading___Toc10088_577249534">
        <w:r>
          <w:rPr>
            <w:rStyle w:val="Style"/>
          </w:rPr>
          <w:t xml:space="preserve">4.2   </w:t>
        </w:r>
        <w:r>
          <w:rPr>
            <w:rStyle w:val="Style"/>
            <w:i/>
            <w:iCs/>
          </w:rPr>
          <w:t>Thunderbird</w:t>
        </w:r>
        <w:r>
          <w:rPr>
            <w:rStyle w:val="Style"/>
          </w:rPr>
          <w:t>-Updates</w:t>
          <w:tab/>
          <w:t>36</w:t>
        </w:r>
      </w:hyperlink>
    </w:p>
    <w:p>
      <w:pPr>
        <w:pStyle w:val="Inhaltsverzeichnis2"/>
        <w:tabs>
          <w:tab w:val="right" w:pos="9638" w:leader="dot"/>
        </w:tabs>
        <w:rPr/>
      </w:pPr>
      <w:hyperlink w:anchor="__RefHeading___Toc10090_577249534">
        <w:r>
          <w:rPr>
            <w:rStyle w:val="Style"/>
          </w:rPr>
          <w:t xml:space="preserve">4.3   </w:t>
        </w:r>
        <w:r>
          <w:rPr>
            <w:rStyle w:val="Style"/>
            <w:i/>
            <w:iCs/>
          </w:rPr>
          <w:t>Absender kontrollieren</w:t>
        </w:r>
        <w:r>
          <w:rPr>
            <w:rStyle w:val="Style"/>
          </w:rPr>
          <w:tab/>
          <w:t>37</w:t>
        </w:r>
      </w:hyperlink>
    </w:p>
    <w:p>
      <w:pPr>
        <w:pStyle w:val="Inhaltsverzeichnis3"/>
        <w:tabs>
          <w:tab w:val="right" w:pos="9638" w:leader="dot"/>
        </w:tabs>
        <w:rPr/>
      </w:pPr>
      <w:hyperlink w:anchor="__RefHeading___Toc10092_577249534">
        <w:r>
          <w:rPr>
            <w:rStyle w:val="Style"/>
          </w:rPr>
          <w:t xml:space="preserve">4.3.1   </w:t>
        </w:r>
        <w:r>
          <w:rPr>
            <w:rStyle w:val="Style"/>
            <w:i/>
            <w:iCs/>
          </w:rPr>
          <w:t>Gefälschter Absender-Anzeigename</w:t>
        </w:r>
        <w:r>
          <w:rPr>
            <w:rStyle w:val="Style"/>
          </w:rPr>
          <w:tab/>
          <w:t>37</w:t>
        </w:r>
      </w:hyperlink>
    </w:p>
    <w:p>
      <w:pPr>
        <w:pStyle w:val="Inhaltsverzeichnis3"/>
        <w:tabs>
          <w:tab w:val="right" w:pos="9638" w:leader="dot"/>
        </w:tabs>
        <w:rPr/>
      </w:pPr>
      <w:hyperlink w:anchor="__RefHeading___Toc10094_577249534">
        <w:r>
          <w:rPr>
            <w:rStyle w:val="Style"/>
          </w:rPr>
          <w:t xml:space="preserve">4.3.2   </w:t>
        </w:r>
        <w:r>
          <w:rPr>
            <w:rStyle w:val="Style"/>
            <w:i/>
            <w:iCs/>
          </w:rPr>
          <w:t>Ähnliche Absender-Mail-Adresse</w:t>
        </w:r>
        <w:r>
          <w:rPr>
            <w:rStyle w:val="Style"/>
          </w:rPr>
          <w:tab/>
          <w:t>37</w:t>
        </w:r>
      </w:hyperlink>
    </w:p>
    <w:p>
      <w:pPr>
        <w:pStyle w:val="Inhaltsverzeichnis3"/>
        <w:tabs>
          <w:tab w:val="right" w:pos="9638" w:leader="dot"/>
        </w:tabs>
        <w:rPr/>
      </w:pPr>
      <w:hyperlink w:anchor="__RefHeading___Toc10096_577249534">
        <w:r>
          <w:rPr>
            <w:rStyle w:val="Style"/>
          </w:rPr>
          <w:t xml:space="preserve">4.3.3   </w:t>
        </w:r>
        <w:r>
          <w:rPr>
            <w:rStyle w:val="Style"/>
            <w:i/>
            <w:iCs/>
          </w:rPr>
          <w:t>Gefälschte Absender-Mail-Adresse</w:t>
        </w:r>
        <w:r>
          <w:rPr>
            <w:rStyle w:val="Style"/>
          </w:rPr>
          <w:tab/>
          <w:t>37</w:t>
        </w:r>
      </w:hyperlink>
    </w:p>
    <w:p>
      <w:pPr>
        <w:pStyle w:val="Inhaltsverzeichnis2"/>
        <w:tabs>
          <w:tab w:val="right" w:pos="9638" w:leader="dot"/>
        </w:tabs>
        <w:rPr/>
      </w:pPr>
      <w:hyperlink w:anchor="__RefHeading___Toc10098_577249534">
        <w:r>
          <w:rPr>
            <w:rStyle w:val="Style"/>
          </w:rPr>
          <w:t xml:space="preserve">4.4   </w:t>
        </w:r>
        <w:r>
          <w:rPr>
            <w:rStyle w:val="Style"/>
            <w:i/>
            <w:iCs/>
          </w:rPr>
          <w:t>Mail-Inhalt auf Plausibilität prüfen</w:t>
        </w:r>
        <w:r>
          <w:rPr>
            <w:rStyle w:val="Style"/>
          </w:rPr>
          <w:tab/>
          <w:t>38</w:t>
        </w:r>
      </w:hyperlink>
    </w:p>
    <w:p>
      <w:pPr>
        <w:pStyle w:val="Inhaltsverzeichnis2"/>
        <w:tabs>
          <w:tab w:val="right" w:pos="9638" w:leader="dot"/>
        </w:tabs>
        <w:rPr/>
      </w:pPr>
      <w:hyperlink w:anchor="__RefHeading___Toc10100_577249534">
        <w:r>
          <w:rPr>
            <w:rStyle w:val="Style"/>
          </w:rPr>
          <w:t>4.5   Gefahren in Mail-Anhängen abwenden</w:t>
          <w:tab/>
          <w:t>39</w:t>
        </w:r>
      </w:hyperlink>
    </w:p>
    <w:p>
      <w:pPr>
        <w:pStyle w:val="Inhaltsverzeichnis2"/>
        <w:tabs>
          <w:tab w:val="right" w:pos="9638" w:leader="dot"/>
        </w:tabs>
        <w:rPr/>
      </w:pPr>
      <w:hyperlink w:anchor="__RefHeading___Toc10102_577249534">
        <w:r>
          <w:rPr>
            <w:rStyle w:val="Style"/>
          </w:rPr>
          <w:t>4.6   Gefahren beim Empfang von HTML-Mails abwenden</w:t>
          <w:tab/>
          <w:t>39</w:t>
        </w:r>
      </w:hyperlink>
    </w:p>
    <w:p>
      <w:pPr>
        <w:pStyle w:val="Inhaltsverzeichnis3"/>
        <w:tabs>
          <w:tab w:val="right" w:pos="9638" w:leader="dot"/>
        </w:tabs>
        <w:rPr/>
      </w:pPr>
      <w:hyperlink w:anchor="__RefHeading___Toc10104_577249534">
        <w:r>
          <w:rPr>
            <w:rStyle w:val="Style"/>
          </w:rPr>
          <w:t>4.6.1   Die Ausführung von JavaScript muss deaktiviert sein.</w:t>
          <w:tab/>
          <w:t>40</w:t>
        </w:r>
      </w:hyperlink>
    </w:p>
    <w:p>
      <w:pPr>
        <w:pStyle w:val="Inhaltsverzeichnis3"/>
        <w:tabs>
          <w:tab w:val="right" w:pos="9638" w:leader="dot"/>
        </w:tabs>
        <w:rPr/>
      </w:pPr>
      <w:hyperlink w:anchor="__RefHeading___Toc10106_577249534">
        <w:r>
          <w:rPr>
            <w:rStyle w:val="Style"/>
          </w:rPr>
          <w:t>4.6.2   Die Ausführung von Java-Applets muss deaktiviert sein.</w:t>
          <w:tab/>
          <w:t>41</w:t>
        </w:r>
      </w:hyperlink>
    </w:p>
    <w:p>
      <w:pPr>
        <w:pStyle w:val="Inhaltsverzeichnis3"/>
        <w:tabs>
          <w:tab w:val="right" w:pos="9638" w:leader="dot"/>
        </w:tabs>
        <w:rPr/>
      </w:pPr>
      <w:hyperlink w:anchor="__RefHeading___Toc10108_577249534">
        <w:r>
          <w:rPr>
            <w:rStyle w:val="Style"/>
          </w:rPr>
          <w:t>4.6.3   Vorsicht bei Links</w:t>
          <w:tab/>
          <w:t>42</w:t>
        </w:r>
      </w:hyperlink>
    </w:p>
    <w:p>
      <w:pPr>
        <w:pStyle w:val="Inhaltsverzeichnis4"/>
        <w:tabs>
          <w:tab w:val="right" w:pos="9638" w:leader="dot"/>
        </w:tabs>
        <w:rPr/>
      </w:pPr>
      <w:hyperlink w:anchor="__RefHeading___Toc10110_577249534">
        <w:r>
          <w:rPr>
            <w:rStyle w:val="Style"/>
          </w:rPr>
          <w:t>4.6.3.1  Phishing-Mails</w:t>
          <w:tab/>
          <w:t>42</w:t>
        </w:r>
      </w:hyperlink>
    </w:p>
    <w:p>
      <w:pPr>
        <w:pStyle w:val="Inhaltsverzeichnis3"/>
        <w:tabs>
          <w:tab w:val="right" w:pos="9638" w:leader="dot"/>
        </w:tabs>
        <w:rPr/>
      </w:pPr>
      <w:hyperlink w:anchor="__RefHeading___Toc10112_577249534">
        <w:r>
          <w:rPr>
            <w:rStyle w:val="Style"/>
          </w:rPr>
          <w:t xml:space="preserve">4.6.3.2 </w:t>
        </w:r>
        <w:r>
          <w:rPr>
            <w:rStyle w:val="Style"/>
            <w:i/>
            <w:iCs/>
          </w:rPr>
          <w:t xml:space="preserve"> Spear-Phishing</w:t>
        </w:r>
        <w:r>
          <w:rPr>
            <w:rStyle w:val="Style"/>
          </w:rPr>
          <w:tab/>
          <w:t>43</w:t>
        </w:r>
      </w:hyperlink>
    </w:p>
    <w:p>
      <w:pPr>
        <w:pStyle w:val="Inhaltsverzeichnis3"/>
        <w:tabs>
          <w:tab w:val="right" w:pos="9638" w:leader="dot"/>
        </w:tabs>
        <w:rPr/>
      </w:pPr>
      <w:hyperlink w:anchor="__RefHeading___Toc10114_577249534">
        <w:r>
          <w:rPr>
            <w:rStyle w:val="Style"/>
          </w:rPr>
          <w:t>4.6.4   User-Tracking verhindern</w:t>
          <w:tab/>
          <w:t>43</w:t>
        </w:r>
      </w:hyperlink>
    </w:p>
    <w:p>
      <w:pPr>
        <w:pStyle w:val="Inhaltsverzeichnis2"/>
        <w:tabs>
          <w:tab w:val="right" w:pos="9638" w:leader="dot"/>
        </w:tabs>
        <w:rPr/>
      </w:pPr>
      <w:hyperlink w:anchor="__RefHeading___Toc10116_577249534">
        <w:r>
          <w:rPr>
            <w:rStyle w:val="Style"/>
          </w:rPr>
          <w:t>4.7   Warnung vor der Nutzung von Webmail</w:t>
          <w:tab/>
          <w:t>46</w:t>
        </w:r>
      </w:hyperlink>
    </w:p>
    <w:p>
      <w:pPr>
        <w:pStyle w:val="Inhaltsverzeichnis2"/>
        <w:tabs>
          <w:tab w:val="right" w:pos="9638" w:leader="dot"/>
        </w:tabs>
        <w:rPr/>
      </w:pPr>
      <w:hyperlink w:anchor="__RefHeading___Toc10118_577249534">
        <w:r>
          <w:rPr>
            <w:rStyle w:val="Style"/>
          </w:rPr>
          <w:t xml:space="preserve">4.8   </w:t>
        </w:r>
        <w:r>
          <w:rPr>
            <w:rStyle w:val="Style"/>
            <w:i w:val="false"/>
            <w:iCs w:val="false"/>
          </w:rPr>
          <w:t>Zusammenfassung</w:t>
        </w:r>
        <w:r>
          <w:rPr>
            <w:rStyle w:val="Style"/>
          </w:rPr>
          <w:tab/>
          <w:t>46</w:t>
        </w:r>
      </w:hyperlink>
    </w:p>
    <w:p>
      <w:pPr>
        <w:pStyle w:val="Inhaltsverzeichnis2"/>
        <w:tabs>
          <w:tab w:val="right" w:pos="9638" w:leader="dot"/>
        </w:tabs>
        <w:rPr/>
      </w:pPr>
      <w:hyperlink w:anchor="__RefHeading___Toc10120_577249534">
        <w:r>
          <w:rPr>
            <w:rStyle w:val="Style"/>
          </w:rPr>
          <w:t>4.9   Links zu diesem Kapitel</w:t>
          <w:tab/>
          <w:t>47</w:t>
        </w:r>
      </w:hyperlink>
    </w:p>
    <w:p>
      <w:pPr>
        <w:pStyle w:val="Inhaltsverzeichnis1"/>
        <w:rPr/>
      </w:pPr>
      <w:hyperlink w:anchor="__RefHeading___Toc10122_577249534">
        <w:r>
          <w:rPr>
            <w:rStyle w:val="Style"/>
          </w:rPr>
          <w:t>5   Verschlüsselte und signierte Mails mit PGP – Die „graue“ Theorie</w:t>
          <w:tab/>
          <w:t>49</w:t>
        </w:r>
      </w:hyperlink>
    </w:p>
    <w:p>
      <w:pPr>
        <w:pStyle w:val="Inhaltsverzeichnis2"/>
        <w:tabs>
          <w:tab w:val="right" w:pos="9638" w:leader="dot"/>
        </w:tabs>
        <w:rPr/>
      </w:pPr>
      <w:hyperlink w:anchor="__RefHeading___Toc10124_577249534">
        <w:r>
          <w:rPr>
            <w:rStyle w:val="Style"/>
          </w:rPr>
          <w:t>5.1   Ziele der Verschlüsselung und Signierung von Nachrichten</w:t>
          <w:tab/>
          <w:t>50</w:t>
        </w:r>
      </w:hyperlink>
    </w:p>
    <w:p>
      <w:pPr>
        <w:pStyle w:val="Inhaltsverzeichnis2"/>
        <w:tabs>
          <w:tab w:val="right" w:pos="9638" w:leader="dot"/>
        </w:tabs>
        <w:rPr/>
      </w:pPr>
      <w:hyperlink w:anchor="__RefHeading___Toc10126_577249534">
        <w:r>
          <w:rPr>
            <w:rStyle w:val="Style"/>
          </w:rPr>
          <w:t>5.2   Asymmetrische Verschlüsselung</w:t>
          <w:tab/>
          <w:t>50</w:t>
        </w:r>
      </w:hyperlink>
    </w:p>
    <w:p>
      <w:pPr>
        <w:pStyle w:val="Inhaltsverzeichnis3"/>
        <w:tabs>
          <w:tab w:val="right" w:pos="9638" w:leader="dot"/>
        </w:tabs>
        <w:rPr/>
      </w:pPr>
      <w:hyperlink w:anchor="__RefHeading___Toc10128_577249534">
        <w:r>
          <w:rPr>
            <w:rStyle w:val="Style"/>
          </w:rPr>
          <w:t>5.2.1   Hybride Verschlüsselung</w:t>
          <w:tab/>
          <w:t>51</w:t>
        </w:r>
      </w:hyperlink>
    </w:p>
    <w:p>
      <w:pPr>
        <w:pStyle w:val="Inhaltsverzeichnis2"/>
        <w:tabs>
          <w:tab w:val="right" w:pos="9638" w:leader="dot"/>
        </w:tabs>
        <w:rPr/>
      </w:pPr>
      <w:hyperlink w:anchor="__RefHeading___Toc10130_577249534">
        <w:r>
          <w:rPr>
            <w:rStyle w:val="Style"/>
          </w:rPr>
          <w:t>5.3   Welches Verschlüsselungsverfahren – S/MIME oder PGP?</w:t>
          <w:tab/>
          <w:t>52</w:t>
        </w:r>
      </w:hyperlink>
    </w:p>
    <w:p>
      <w:pPr>
        <w:pStyle w:val="Inhaltsverzeichnis3"/>
        <w:tabs>
          <w:tab w:val="right" w:pos="9638" w:leader="dot"/>
        </w:tabs>
        <w:rPr/>
      </w:pPr>
      <w:hyperlink w:anchor="__RefHeading___Toc10132_577249534">
        <w:r>
          <w:rPr>
            <w:rStyle w:val="Style"/>
          </w:rPr>
          <w:t>5.3.1   Die hierarchische PKI von S/MIME</w:t>
          <w:tab/>
          <w:t>53</w:t>
        </w:r>
      </w:hyperlink>
    </w:p>
    <w:p>
      <w:pPr>
        <w:pStyle w:val="Inhaltsverzeichnis3"/>
        <w:tabs>
          <w:tab w:val="right" w:pos="9638" w:leader="dot"/>
        </w:tabs>
        <w:rPr/>
      </w:pPr>
      <w:hyperlink w:anchor="__RefHeading___Toc10134_577249534">
        <w:r>
          <w:rPr>
            <w:rStyle w:val="Style"/>
          </w:rPr>
          <w:t>5.3.2   Die PKI von PGP – ein Netz des Vertrauens</w:t>
          <w:tab/>
          <w:t>55</w:t>
        </w:r>
      </w:hyperlink>
    </w:p>
    <w:p>
      <w:pPr>
        <w:pStyle w:val="Inhaltsverzeichnis2"/>
        <w:tabs>
          <w:tab w:val="right" w:pos="9638" w:leader="dot"/>
        </w:tabs>
        <w:rPr/>
      </w:pPr>
      <w:hyperlink w:anchor="__RefHeading___Toc10136_577249534">
        <w:r>
          <w:rPr>
            <w:rStyle w:val="Style"/>
          </w:rPr>
          <w:t>5.4   PGP und GnuPG – ein kurzer Blick in die Historie</w:t>
          <w:tab/>
          <w:t>55</w:t>
        </w:r>
      </w:hyperlink>
    </w:p>
    <w:p>
      <w:pPr>
        <w:pStyle w:val="Inhaltsverzeichnis2"/>
        <w:tabs>
          <w:tab w:val="right" w:pos="9638" w:leader="dot"/>
        </w:tabs>
        <w:rPr/>
      </w:pPr>
      <w:hyperlink w:anchor="__RefHeading___Toc10138_577249534">
        <w:r>
          <w:rPr>
            <w:rStyle w:val="Style"/>
          </w:rPr>
          <w:t>5.5   Private Key und Public Key – Wie funktioniert's mit PGP?</w:t>
          <w:tab/>
          <w:t>55</w:t>
        </w:r>
      </w:hyperlink>
    </w:p>
    <w:p>
      <w:pPr>
        <w:pStyle w:val="Inhaltsverzeichnis2"/>
        <w:tabs>
          <w:tab w:val="right" w:pos="9638" w:leader="dot"/>
        </w:tabs>
        <w:rPr/>
      </w:pPr>
      <w:hyperlink w:anchor="__RefHeading___Toc10140_577249534">
        <w:r>
          <w:rPr>
            <w:rStyle w:val="Style"/>
          </w:rPr>
          <w:t>5.6   Inline-PGP versus PGP/MIME</w:t>
          <w:tab/>
          <w:t>58</w:t>
        </w:r>
      </w:hyperlink>
    </w:p>
    <w:p>
      <w:pPr>
        <w:pStyle w:val="Inhaltsverzeichnis2"/>
        <w:tabs>
          <w:tab w:val="right" w:pos="9638" w:leader="dot"/>
        </w:tabs>
        <w:rPr/>
      </w:pPr>
      <w:hyperlink w:anchor="__RefHeading___Toc10142_577249534">
        <w:r>
          <w:rPr>
            <w:rStyle w:val="Style"/>
          </w:rPr>
          <w:t>5.7   Schlüssel-Server</w:t>
          <w:tab/>
          <w:t>59</w:t>
        </w:r>
      </w:hyperlink>
    </w:p>
    <w:p>
      <w:pPr>
        <w:pStyle w:val="Inhaltsverzeichnis2"/>
        <w:tabs>
          <w:tab w:val="right" w:pos="9638" w:leader="dot"/>
        </w:tabs>
        <w:rPr/>
      </w:pPr>
      <w:hyperlink w:anchor="__RefHeading___Toc10144_577249534">
        <w:r>
          <w:rPr>
            <w:rStyle w:val="Style"/>
          </w:rPr>
          <w:t>5.8   Wovor Mail-Verschlüsselung nicht schützt …</w:t>
          <w:tab/>
          <w:t>59</w:t>
        </w:r>
      </w:hyperlink>
    </w:p>
    <w:p>
      <w:pPr>
        <w:pStyle w:val="Inhaltsverzeichnis2"/>
        <w:tabs>
          <w:tab w:val="right" w:pos="9638" w:leader="dot"/>
        </w:tabs>
        <w:rPr/>
      </w:pPr>
      <w:hyperlink w:anchor="__RefHeading___Toc10146_577249534">
        <w:r>
          <w:rPr>
            <w:rStyle w:val="Style"/>
          </w:rPr>
          <w:t>5.9   Einschränkungen bei der Nutzung verschlüsselter Mails</w:t>
          <w:tab/>
          <w:t>60</w:t>
        </w:r>
      </w:hyperlink>
    </w:p>
    <w:p>
      <w:pPr>
        <w:pStyle w:val="Inhaltsverzeichnis2"/>
        <w:tabs>
          <w:tab w:val="right" w:pos="9638" w:leader="dot"/>
        </w:tabs>
        <w:rPr/>
      </w:pPr>
      <w:hyperlink w:anchor="__RefHeading___Toc10148_577249534">
        <w:r>
          <w:rPr>
            <w:rStyle w:val="Style"/>
          </w:rPr>
          <w:t xml:space="preserve">5.10   </w:t>
        </w:r>
        <w:r>
          <w:rPr>
            <w:rStyle w:val="Style"/>
            <w:i w:val="false"/>
            <w:iCs w:val="false"/>
          </w:rPr>
          <w:t>Zusammenfassung</w:t>
        </w:r>
        <w:r>
          <w:rPr>
            <w:rStyle w:val="Style"/>
          </w:rPr>
          <w:tab/>
          <w:t>61</w:t>
        </w:r>
      </w:hyperlink>
    </w:p>
    <w:p>
      <w:pPr>
        <w:pStyle w:val="Inhaltsverzeichnis2"/>
        <w:tabs>
          <w:tab w:val="right" w:pos="9638" w:leader="dot"/>
        </w:tabs>
        <w:rPr/>
      </w:pPr>
      <w:hyperlink w:anchor="__RefHeading___Toc10150_577249534">
        <w:r>
          <w:rPr>
            <w:rStyle w:val="Style"/>
          </w:rPr>
          <w:t xml:space="preserve">5.11   </w:t>
        </w:r>
        <w:r>
          <w:rPr>
            <w:rStyle w:val="Style"/>
            <w:i w:val="false"/>
            <w:iCs w:val="false"/>
          </w:rPr>
          <w:t>PGP-Kritik und die Konsequenzen</w:t>
        </w:r>
        <w:r>
          <w:rPr>
            <w:rStyle w:val="Style"/>
          </w:rPr>
          <w:tab/>
          <w:t>62</w:t>
        </w:r>
      </w:hyperlink>
    </w:p>
    <w:p>
      <w:pPr>
        <w:pStyle w:val="Inhaltsverzeichnis2"/>
        <w:tabs>
          <w:tab w:val="right" w:pos="9638" w:leader="dot"/>
        </w:tabs>
        <w:rPr/>
      </w:pPr>
      <w:hyperlink w:anchor="__RefHeading___Toc10152_577249534">
        <w:r>
          <w:rPr>
            <w:rStyle w:val="Style"/>
          </w:rPr>
          <w:t>5.12   Endlich loslegen</w:t>
          <w:tab/>
          <w:t>62</w:t>
        </w:r>
      </w:hyperlink>
    </w:p>
    <w:p>
      <w:pPr>
        <w:pStyle w:val="Inhaltsverzeichnis2"/>
        <w:tabs>
          <w:tab w:val="right" w:pos="9638" w:leader="dot"/>
        </w:tabs>
        <w:rPr/>
      </w:pPr>
      <w:hyperlink w:anchor="__RefHeading___Toc10154_577249534">
        <w:r>
          <w:rPr>
            <w:rStyle w:val="Style"/>
          </w:rPr>
          <w:t>5.13   Links zu diesem Kapitel</w:t>
          <w:tab/>
          <w:t>63</w:t>
        </w:r>
      </w:hyperlink>
    </w:p>
    <w:p>
      <w:pPr>
        <w:pStyle w:val="Inhaltsverzeichnis1"/>
        <w:rPr/>
      </w:pPr>
      <w:hyperlink w:anchor="__RefHeading___Toc10156_577249534">
        <w:r>
          <w:rPr>
            <w:rStyle w:val="Style"/>
          </w:rPr>
          <w:t>6   PGP auf dem PC – Schnelleinstieg für Ungeduldige</w:t>
          <w:tab/>
          <w:t>64</w:t>
        </w:r>
      </w:hyperlink>
    </w:p>
    <w:p>
      <w:pPr>
        <w:pStyle w:val="Inhaltsverzeichnis2"/>
        <w:tabs>
          <w:tab w:val="right" w:pos="9638" w:leader="dot"/>
        </w:tabs>
        <w:rPr/>
      </w:pPr>
      <w:hyperlink w:anchor="__RefHeading___Toc10158_577249534">
        <w:r>
          <w:rPr>
            <w:rStyle w:val="Style"/>
          </w:rPr>
          <w:t>6.1   PGP-Schlüsselverwaltung mit Thunderbird/Enigmail auf dem PC</w:t>
          <w:tab/>
          <w:t>64</w:t>
        </w:r>
      </w:hyperlink>
    </w:p>
    <w:p>
      <w:pPr>
        <w:pStyle w:val="Inhaltsverzeichnis2"/>
        <w:tabs>
          <w:tab w:val="right" w:pos="9638" w:leader="dot"/>
        </w:tabs>
        <w:rPr/>
      </w:pPr>
      <w:hyperlink w:anchor="__RefHeading___Toc10160_577249534">
        <w:r>
          <w:rPr>
            <w:rStyle w:val="Style"/>
          </w:rPr>
          <w:t>6.2   Schlüssel und Widerrufszertifikat sichern</w:t>
          <w:tab/>
          <w:t>67</w:t>
        </w:r>
      </w:hyperlink>
    </w:p>
    <w:p>
      <w:pPr>
        <w:pStyle w:val="Inhaltsverzeichnis2"/>
        <w:tabs>
          <w:tab w:val="right" w:pos="9638" w:leader="dot"/>
        </w:tabs>
        <w:rPr/>
      </w:pPr>
      <w:hyperlink w:anchor="__RefHeading___Toc10162_577249534">
        <w:r>
          <w:rPr>
            <w:rStyle w:val="Style"/>
          </w:rPr>
          <w:t>6.3   Thunderbird für PGP-Nutzung konfigurieren</w:t>
          <w:tab/>
          <w:t>67</w:t>
        </w:r>
      </w:hyperlink>
    </w:p>
    <w:p>
      <w:pPr>
        <w:pStyle w:val="Inhaltsverzeichnis2"/>
        <w:tabs>
          <w:tab w:val="right" w:pos="9638" w:leader="dot"/>
        </w:tabs>
        <w:rPr/>
      </w:pPr>
      <w:hyperlink w:anchor="__RefHeading___Toc10164_577249534">
        <w:r>
          <w:rPr>
            <w:rStyle w:val="Style"/>
          </w:rPr>
          <w:t>6.4    PGP mit Thunderbird nutzen</w:t>
          <w:tab/>
          <w:t>69</w:t>
        </w:r>
      </w:hyperlink>
    </w:p>
    <w:p>
      <w:pPr>
        <w:pStyle w:val="Inhaltsverzeichnis3"/>
        <w:tabs>
          <w:tab w:val="right" w:pos="9638" w:leader="dot"/>
        </w:tabs>
        <w:rPr/>
      </w:pPr>
      <w:hyperlink w:anchor="__RefHeading___Toc10166_577249534">
        <w:r>
          <w:rPr>
            <w:rStyle w:val="Style"/>
          </w:rPr>
          <w:t>6.4.1   Mailversand</w:t>
          <w:tab/>
          <w:t>69</w:t>
        </w:r>
      </w:hyperlink>
    </w:p>
    <w:p>
      <w:pPr>
        <w:pStyle w:val="Inhaltsverzeichnis3"/>
        <w:tabs>
          <w:tab w:val="right" w:pos="9638" w:leader="dot"/>
        </w:tabs>
        <w:rPr/>
      </w:pPr>
      <w:hyperlink w:anchor="__RefHeading___Toc10168_577249534">
        <w:r>
          <w:rPr>
            <w:rStyle w:val="Style"/>
          </w:rPr>
          <w:t>6.4.2   Mailempfang</w:t>
          <w:tab/>
          <w:t>70</w:t>
        </w:r>
      </w:hyperlink>
    </w:p>
    <w:p>
      <w:pPr>
        <w:pStyle w:val="Inhaltsverzeichnis3"/>
        <w:tabs>
          <w:tab w:val="right" w:pos="9638" w:leader="dot"/>
        </w:tabs>
        <w:rPr/>
      </w:pPr>
      <w:hyperlink w:anchor="__RefHeading___Toc10170_577249534">
        <w:r>
          <w:rPr>
            <w:rStyle w:val="Style"/>
          </w:rPr>
          <w:t>6.4.3   Schlüsselbund-Pflege</w:t>
          <w:tab/>
          <w:t>70</w:t>
        </w:r>
      </w:hyperlink>
    </w:p>
    <w:p>
      <w:pPr>
        <w:pStyle w:val="Inhaltsverzeichnis3"/>
        <w:tabs>
          <w:tab w:val="right" w:pos="9638" w:leader="dot"/>
        </w:tabs>
        <w:rPr/>
      </w:pPr>
      <w:hyperlink w:anchor="__RefHeading___Toc10172_577249534">
        <w:r>
          <w:rPr>
            <w:rStyle w:val="Style"/>
          </w:rPr>
          <w:t>6.4.4   Empfängerregeln</w:t>
          <w:tab/>
          <w:t>70</w:t>
        </w:r>
      </w:hyperlink>
    </w:p>
    <w:p>
      <w:pPr>
        <w:pStyle w:val="Inhaltsverzeichnis2"/>
        <w:tabs>
          <w:tab w:val="right" w:pos="9638" w:leader="dot"/>
        </w:tabs>
        <w:rPr/>
      </w:pPr>
      <w:hyperlink w:anchor="__RefHeading___Toc10174_577249534">
        <w:r>
          <w:rPr>
            <w:rStyle w:val="Style"/>
          </w:rPr>
          <w:t>6.5   PGP auf einem weiteren PC einrichten</w:t>
          <w:tab/>
          <w:t>71</w:t>
        </w:r>
      </w:hyperlink>
    </w:p>
    <w:p>
      <w:pPr>
        <w:pStyle w:val="Inhaltsverzeichnis2"/>
        <w:tabs>
          <w:tab w:val="right" w:pos="9638" w:leader="dot"/>
        </w:tabs>
        <w:rPr/>
      </w:pPr>
      <w:hyperlink w:anchor="__RefHeading___Toc10176_577249534">
        <w:r>
          <w:rPr>
            <w:rStyle w:val="Style"/>
          </w:rPr>
          <w:t>6.6   Zusammenfassung</w:t>
          <w:tab/>
          <w:t>71</w:t>
        </w:r>
      </w:hyperlink>
    </w:p>
    <w:p>
      <w:pPr>
        <w:pStyle w:val="Inhaltsverzeichnis2"/>
        <w:tabs>
          <w:tab w:val="right" w:pos="9638" w:leader="dot"/>
        </w:tabs>
        <w:rPr/>
      </w:pPr>
      <w:hyperlink w:anchor="__RefHeading___Toc10178_577249534">
        <w:r>
          <w:rPr>
            <w:rStyle w:val="Style"/>
          </w:rPr>
          <w:t>6.7   Links zu diesem Kapitel</w:t>
          <w:tab/>
          <w:t>71</w:t>
        </w:r>
      </w:hyperlink>
    </w:p>
    <w:p>
      <w:pPr>
        <w:pStyle w:val="Inhaltsverzeichnis1"/>
        <w:rPr/>
      </w:pPr>
      <w:hyperlink w:anchor="__RefHeading___Toc10180_577249534">
        <w:r>
          <w:rPr>
            <w:rStyle w:val="Style"/>
          </w:rPr>
          <w:t>7   PGP auf dem PC – Ausführlicher Einstieg für Wissbegierige</w:t>
          <w:tab/>
          <w:t>72</w:t>
        </w:r>
      </w:hyperlink>
    </w:p>
    <w:p>
      <w:pPr>
        <w:pStyle w:val="Inhaltsverzeichnis2"/>
        <w:tabs>
          <w:tab w:val="right" w:pos="9638" w:leader="dot"/>
        </w:tabs>
        <w:rPr/>
      </w:pPr>
      <w:hyperlink w:anchor="__RefHeading___Toc10182_577249534">
        <w:r>
          <w:rPr>
            <w:rStyle w:val="Style"/>
          </w:rPr>
          <w:t>7.1   Verwaltung des Schlüsselbunds</w:t>
          <w:tab/>
          <w:t>72</w:t>
        </w:r>
      </w:hyperlink>
    </w:p>
    <w:p>
      <w:pPr>
        <w:pStyle w:val="Inhaltsverzeichnis3"/>
        <w:tabs>
          <w:tab w:val="right" w:pos="9638" w:leader="dot"/>
        </w:tabs>
        <w:rPr/>
      </w:pPr>
      <w:hyperlink w:anchor="__RefHeading___Toc10184_577249534">
        <w:r>
          <w:rPr>
            <w:rStyle w:val="Style"/>
          </w:rPr>
          <w:t>7.1.1   Tools zur Schlüsselverwaltung</w:t>
          <w:tab/>
          <w:t>73</w:t>
        </w:r>
      </w:hyperlink>
    </w:p>
    <w:p>
      <w:pPr>
        <w:pStyle w:val="Inhaltsverzeichnis3"/>
        <w:tabs>
          <w:tab w:val="right" w:pos="9638" w:leader="dot"/>
        </w:tabs>
        <w:rPr/>
      </w:pPr>
      <w:hyperlink w:anchor="__RefHeading___Toc10186_577249534">
        <w:r>
          <w:rPr>
            <w:rStyle w:val="Style"/>
          </w:rPr>
          <w:t xml:space="preserve">7.1.2   Erzeugung eines neuen Schlüsselpaars mit </w:t>
        </w:r>
        <w:r>
          <w:rPr>
            <w:rStyle w:val="Style"/>
            <w:i/>
            <w:iCs/>
          </w:rPr>
          <w:t>Thunderbird/Enigmail</w:t>
        </w:r>
        <w:r>
          <w:rPr>
            <w:rStyle w:val="Style"/>
          </w:rPr>
          <w:tab/>
          <w:t>75</w:t>
        </w:r>
      </w:hyperlink>
    </w:p>
    <w:p>
      <w:pPr>
        <w:pStyle w:val="Inhaltsverzeichnis4"/>
        <w:tabs>
          <w:tab w:val="right" w:pos="9638" w:leader="dot"/>
        </w:tabs>
        <w:rPr/>
      </w:pPr>
      <w:hyperlink w:anchor="__RefHeading___Toc10188_577249534">
        <w:r>
          <w:rPr>
            <w:rStyle w:val="Style"/>
          </w:rPr>
          <w:t xml:space="preserve">7.1.2.1 </w:t>
        </w:r>
        <w:r>
          <w:rPr>
            <w:rStyle w:val="Style"/>
            <w:i w:val="false"/>
            <w:iCs w:val="false"/>
          </w:rPr>
          <w:t xml:space="preserve"> </w:t>
        </w:r>
        <w:r>
          <w:rPr>
            <w:rStyle w:val="Style"/>
            <w:i/>
            <w:iCs/>
          </w:rPr>
          <w:t>Alternative Schlüsselerzeugung</w:t>
        </w:r>
        <w:r>
          <w:rPr>
            <w:rStyle w:val="Style"/>
          </w:rPr>
          <w:tab/>
          <w:t>76</w:t>
        </w:r>
      </w:hyperlink>
    </w:p>
    <w:p>
      <w:pPr>
        <w:pStyle w:val="Inhaltsverzeichnis3"/>
        <w:tabs>
          <w:tab w:val="right" w:pos="9638" w:leader="dot"/>
        </w:tabs>
        <w:rPr/>
      </w:pPr>
      <w:hyperlink w:anchor="__RefHeading___Toc10190_577249534">
        <w:r>
          <w:rPr>
            <w:rStyle w:val="Style"/>
          </w:rPr>
          <w:t>7.1.3   Das Widerrufszertifikat</w:t>
          <w:tab/>
          <w:t>76</w:t>
        </w:r>
      </w:hyperlink>
    </w:p>
    <w:p>
      <w:pPr>
        <w:pStyle w:val="Inhaltsverzeichnis3"/>
        <w:tabs>
          <w:tab w:val="right" w:pos="9638" w:leader="dot"/>
        </w:tabs>
        <w:rPr/>
      </w:pPr>
      <w:hyperlink w:anchor="__RefHeading___Toc10192_577249534">
        <w:r>
          <w:rPr>
            <w:rStyle w:val="Style"/>
          </w:rPr>
          <w:t>7.1.4   Weitere Benutzer-IDs (Email-Adressen) hinzufügen</w:t>
          <w:tab/>
          <w:t>77</w:t>
        </w:r>
      </w:hyperlink>
    </w:p>
    <w:p>
      <w:pPr>
        <w:pStyle w:val="Inhaltsverzeichnis3"/>
        <w:tabs>
          <w:tab w:val="right" w:pos="9638" w:leader="dot"/>
        </w:tabs>
        <w:rPr/>
      </w:pPr>
      <w:hyperlink w:anchor="__RefHeading___Toc10194_577249534">
        <w:r>
          <w:rPr>
            <w:rStyle w:val="Style"/>
          </w:rPr>
          <w:t>7.1.5   Die wichtigsten PGP-Schlüsseleigenschaften</w:t>
          <w:tab/>
          <w:t>77</w:t>
        </w:r>
      </w:hyperlink>
    </w:p>
    <w:p>
      <w:pPr>
        <w:pStyle w:val="Inhaltsverzeichnis3"/>
        <w:tabs>
          <w:tab w:val="right" w:pos="9638" w:leader="dot"/>
        </w:tabs>
        <w:rPr/>
      </w:pPr>
      <w:hyperlink w:anchor="__RefHeading___Toc10196_577249534">
        <w:r>
          <w:rPr>
            <w:rStyle w:val="Style"/>
          </w:rPr>
          <w:t>7.1.6   Schlüssel exportieren und importieren</w:t>
          <w:tab/>
          <w:t>79</w:t>
        </w:r>
      </w:hyperlink>
    </w:p>
    <w:p>
      <w:pPr>
        <w:pStyle w:val="Inhaltsverzeichnis4"/>
        <w:tabs>
          <w:tab w:val="right" w:pos="9638" w:leader="dot"/>
        </w:tabs>
        <w:rPr/>
      </w:pPr>
      <w:hyperlink w:anchor="__RefHeading___Toc10198_577249534">
        <w:r>
          <w:rPr>
            <w:rStyle w:val="Style"/>
          </w:rPr>
          <w:t>7.1.6.1  Schlüssel sicher aufbewahren</w:t>
          <w:tab/>
          <w:t>79</w:t>
        </w:r>
      </w:hyperlink>
    </w:p>
    <w:p>
      <w:pPr>
        <w:pStyle w:val="Inhaltsverzeichnis3"/>
        <w:tabs>
          <w:tab w:val="right" w:pos="9638" w:leader="dot"/>
        </w:tabs>
        <w:rPr/>
      </w:pPr>
      <w:hyperlink w:anchor="__RefHeading___Toc10200_577249534">
        <w:r>
          <w:rPr>
            <w:rStyle w:val="Style"/>
          </w:rPr>
          <w:t>7.1.7   Konfiguration der Key-Server (Enigmail)</w:t>
          <w:tab/>
          <w:t>80</w:t>
        </w:r>
      </w:hyperlink>
    </w:p>
    <w:p>
      <w:pPr>
        <w:pStyle w:val="Inhaltsverzeichnis3"/>
        <w:tabs>
          <w:tab w:val="right" w:pos="9638" w:leader="dot"/>
        </w:tabs>
        <w:rPr/>
      </w:pPr>
      <w:hyperlink w:anchor="__RefHeading___Toc10202_577249534">
        <w:r>
          <w:rPr>
            <w:rStyle w:val="Style"/>
          </w:rPr>
          <w:t>7.1.8   Öffentliche Schlüssel mit Key-Server synchronisieren</w:t>
          <w:tab/>
          <w:t>81</w:t>
        </w:r>
      </w:hyperlink>
    </w:p>
    <w:p>
      <w:pPr>
        <w:pStyle w:val="Inhaltsverzeichnis3"/>
        <w:tabs>
          <w:tab w:val="right" w:pos="9638" w:leader="dot"/>
        </w:tabs>
        <w:rPr/>
      </w:pPr>
      <w:hyperlink w:anchor="__RefHeading___Toc10204_577249534">
        <w:r>
          <w:rPr>
            <w:rStyle w:val="Style"/>
          </w:rPr>
          <w:t>7.1.9   Schlüssel beglaubigen</w:t>
          <w:tab/>
          <w:t>82</w:t>
        </w:r>
      </w:hyperlink>
    </w:p>
    <w:p>
      <w:pPr>
        <w:pStyle w:val="Inhaltsverzeichnis4"/>
        <w:tabs>
          <w:tab w:val="right" w:pos="9638" w:leader="dot"/>
        </w:tabs>
        <w:rPr/>
      </w:pPr>
      <w:hyperlink w:anchor="__RefHeading___Toc10206_577249534">
        <w:r>
          <w:rPr>
            <w:rStyle w:val="Style"/>
          </w:rPr>
          <w:t>7.1.9.1  Verifikation von Benutzer-Identität, Email-Adresse und Schlüssel-Identität</w:t>
          <w:tab/>
          <w:t>83</w:t>
        </w:r>
      </w:hyperlink>
    </w:p>
    <w:p>
      <w:pPr>
        <w:pStyle w:val="Inhaltsverzeichnis4"/>
        <w:tabs>
          <w:tab w:val="right" w:pos="9638" w:leader="dot"/>
        </w:tabs>
        <w:rPr/>
      </w:pPr>
      <w:hyperlink w:anchor="__RefHeading___Toc10208_577249534">
        <w:r>
          <w:rPr>
            <w:rStyle w:val="Style"/>
          </w:rPr>
          <w:t>7.1.9.2  c't-Kryptokampagne</w:t>
          <w:tab/>
          <w:t>84</w:t>
        </w:r>
      </w:hyperlink>
    </w:p>
    <w:p>
      <w:pPr>
        <w:pStyle w:val="Inhaltsverzeichnis2"/>
        <w:tabs>
          <w:tab w:val="right" w:pos="9638" w:leader="dot"/>
        </w:tabs>
        <w:rPr/>
      </w:pPr>
      <w:hyperlink w:anchor="__RefHeading___Toc10210_577249534">
        <w:r>
          <w:rPr>
            <w:rStyle w:val="Style"/>
          </w:rPr>
          <w:t>7.2   Thunderbird für PGP-Nutzung konfigurieren</w:t>
          <w:tab/>
          <w:t>85</w:t>
        </w:r>
      </w:hyperlink>
    </w:p>
    <w:p>
      <w:pPr>
        <w:pStyle w:val="Inhaltsverzeichnis3"/>
        <w:tabs>
          <w:tab w:val="right" w:pos="9638" w:leader="dot"/>
        </w:tabs>
        <w:rPr/>
      </w:pPr>
      <w:hyperlink w:anchor="__RefHeading___Toc10212_577249534">
        <w:r>
          <w:rPr>
            <w:rStyle w:val="Style"/>
          </w:rPr>
          <w:t>7.2.1   Globale Enigmail-Einstellungen (für alle Konten)</w:t>
          <w:tab/>
          <w:t>86</w:t>
        </w:r>
      </w:hyperlink>
    </w:p>
    <w:p>
      <w:pPr>
        <w:pStyle w:val="Inhaltsverzeichnis3"/>
        <w:tabs>
          <w:tab w:val="right" w:pos="9638" w:leader="dot"/>
        </w:tabs>
        <w:rPr/>
      </w:pPr>
      <w:hyperlink w:anchor="__RefHeading___Toc10214_577249534">
        <w:r>
          <w:rPr>
            <w:rStyle w:val="Style"/>
          </w:rPr>
          <w:t>7.2.2   Konten-spezifische Enigmail-Einstellungen</w:t>
          <w:tab/>
          <w:t>86</w:t>
        </w:r>
      </w:hyperlink>
    </w:p>
    <w:p>
      <w:pPr>
        <w:pStyle w:val="Inhaltsverzeichnis3"/>
        <w:tabs>
          <w:tab w:val="right" w:pos="9638" w:leader="dot"/>
        </w:tabs>
        <w:rPr/>
      </w:pPr>
      <w:hyperlink w:anchor="__RefHeading___Toc10216_577249534">
        <w:r>
          <w:rPr>
            <w:rStyle w:val="Style"/>
          </w:rPr>
          <w:t xml:space="preserve">7.2.3   </w:t>
        </w:r>
        <w:r>
          <w:rPr>
            <w:rStyle w:val="Style"/>
            <w:i w:val="false"/>
            <w:iCs w:val="false"/>
          </w:rPr>
          <w:t xml:space="preserve">Inline-PGP: </w:t>
        </w:r>
        <w:r>
          <w:rPr>
            <w:rStyle w:val="Style"/>
          </w:rPr>
          <w:t>Text-Mails statt HTML-Mails</w:t>
          <w:tab/>
          <w:t>88</w:t>
        </w:r>
      </w:hyperlink>
    </w:p>
    <w:p>
      <w:pPr>
        <w:pStyle w:val="Inhaltsverzeichnis3"/>
        <w:tabs>
          <w:tab w:val="right" w:pos="9638" w:leader="dot"/>
        </w:tabs>
        <w:rPr/>
      </w:pPr>
      <w:hyperlink w:anchor="__RefHeading___Toc10218_577249534">
        <w:r>
          <w:rPr>
            <w:rStyle w:val="Style"/>
          </w:rPr>
          <w:t>7.2.4   Die verschlüsselt versendeten Mails lesbar machen</w:t>
          <w:tab/>
          <w:t>89</w:t>
        </w:r>
      </w:hyperlink>
    </w:p>
    <w:p>
      <w:pPr>
        <w:pStyle w:val="Inhaltsverzeichnis3"/>
        <w:tabs>
          <w:tab w:val="right" w:pos="9638" w:leader="dot"/>
        </w:tabs>
        <w:rPr/>
      </w:pPr>
      <w:hyperlink w:anchor="__RefHeading___Toc10220_577249534">
        <w:r>
          <w:rPr>
            <w:rStyle w:val="Style"/>
          </w:rPr>
          <w:t>7.2.5   Mails automatisch entschlüsseln und die Signatur überprüfen</w:t>
          <w:tab/>
          <w:t>89</w:t>
        </w:r>
      </w:hyperlink>
    </w:p>
    <w:p>
      <w:pPr>
        <w:pStyle w:val="Inhaltsverzeichnis2"/>
        <w:tabs>
          <w:tab w:val="right" w:pos="9638" w:leader="dot"/>
        </w:tabs>
        <w:rPr/>
      </w:pPr>
      <w:hyperlink w:anchor="__RefHeading___Toc10222_577249534">
        <w:r>
          <w:rPr>
            <w:rStyle w:val="Style"/>
          </w:rPr>
          <w:t>7.3   PGP mit Thunderbird nutzen</w:t>
          <w:tab/>
          <w:t>89</w:t>
        </w:r>
      </w:hyperlink>
    </w:p>
    <w:p>
      <w:pPr>
        <w:pStyle w:val="Inhaltsverzeichnis3"/>
        <w:tabs>
          <w:tab w:val="right" w:pos="9638" w:leader="dot"/>
        </w:tabs>
        <w:rPr/>
      </w:pPr>
      <w:hyperlink w:anchor="__RefHeading___Toc10224_577249534">
        <w:r>
          <w:rPr>
            <w:rStyle w:val="Style"/>
          </w:rPr>
          <w:t>7.3.1   Mailversand</w:t>
          <w:tab/>
          <w:t>89</w:t>
        </w:r>
      </w:hyperlink>
    </w:p>
    <w:p>
      <w:pPr>
        <w:pStyle w:val="Inhaltsverzeichnis3"/>
        <w:tabs>
          <w:tab w:val="right" w:pos="9638" w:leader="dot"/>
        </w:tabs>
        <w:rPr/>
      </w:pPr>
      <w:hyperlink w:anchor="__RefHeading___Toc10226_577249534">
        <w:r>
          <w:rPr>
            <w:rStyle w:val="Style"/>
          </w:rPr>
          <w:t>7.3.2   Mailempfang</w:t>
          <w:tab/>
          <w:t>90</w:t>
        </w:r>
      </w:hyperlink>
    </w:p>
    <w:p>
      <w:pPr>
        <w:pStyle w:val="Inhaltsverzeichnis3"/>
        <w:tabs>
          <w:tab w:val="right" w:pos="9638" w:leader="dot"/>
        </w:tabs>
        <w:rPr/>
      </w:pPr>
      <w:hyperlink w:anchor="__RefHeading___Toc10228_577249534">
        <w:r>
          <w:rPr>
            <w:rStyle w:val="Style"/>
          </w:rPr>
          <w:t>7.3.3   Empfängerregeln</w:t>
          <w:tab/>
          <w:t>90</w:t>
        </w:r>
      </w:hyperlink>
    </w:p>
    <w:p>
      <w:pPr>
        <w:pStyle w:val="Inhaltsverzeichnis3"/>
        <w:tabs>
          <w:tab w:val="right" w:pos="9638" w:leader="dot"/>
        </w:tabs>
        <w:rPr/>
      </w:pPr>
      <w:hyperlink w:anchor="__RefHeading___Toc10230_577249534">
        <w:r>
          <w:rPr>
            <w:rStyle w:val="Style"/>
          </w:rPr>
          <w:t>7.3.4   Mit signierten Mails beginnen ...</w:t>
          <w:tab/>
          <w:t>91</w:t>
        </w:r>
      </w:hyperlink>
    </w:p>
    <w:p>
      <w:pPr>
        <w:pStyle w:val="Inhaltsverzeichnis3"/>
        <w:tabs>
          <w:tab w:val="right" w:pos="9638" w:leader="dot"/>
        </w:tabs>
        <w:rPr/>
      </w:pPr>
      <w:hyperlink w:anchor="__RefHeading___Toc10232_577249534">
        <w:r>
          <w:rPr>
            <w:rStyle w:val="Style"/>
          </w:rPr>
          <w:t>7.3.5   Pflege des Schlüsselbundes</w:t>
          <w:tab/>
          <w:t>91</w:t>
        </w:r>
      </w:hyperlink>
    </w:p>
    <w:p>
      <w:pPr>
        <w:pStyle w:val="Inhaltsverzeichnis2"/>
        <w:tabs>
          <w:tab w:val="right" w:pos="9638" w:leader="dot"/>
        </w:tabs>
        <w:rPr/>
      </w:pPr>
      <w:hyperlink w:anchor="__RefHeading___Toc10234_577249534">
        <w:r>
          <w:rPr>
            <w:rStyle w:val="Style"/>
          </w:rPr>
          <w:t>7.4   Verschlüsselte Mails auf dem Zweitrechner</w:t>
          <w:tab/>
          <w:t>92</w:t>
        </w:r>
      </w:hyperlink>
    </w:p>
    <w:p>
      <w:pPr>
        <w:pStyle w:val="Inhaltsverzeichnis2"/>
        <w:tabs>
          <w:tab w:val="right" w:pos="9638" w:leader="dot"/>
        </w:tabs>
        <w:rPr/>
      </w:pPr>
      <w:hyperlink w:anchor="__RefHeading___Toc10236_577249534">
        <w:r>
          <w:rPr>
            <w:rStyle w:val="Style"/>
          </w:rPr>
          <w:t>7.5   Fallstricke beim Einsatz von GnuPG</w:t>
          <w:tab/>
          <w:t>93</w:t>
        </w:r>
      </w:hyperlink>
    </w:p>
    <w:p>
      <w:pPr>
        <w:pStyle w:val="Inhaltsverzeichnis2"/>
        <w:tabs>
          <w:tab w:val="right" w:pos="9638" w:leader="dot"/>
        </w:tabs>
        <w:rPr/>
      </w:pPr>
      <w:hyperlink w:anchor="__RefHeading___Toc10238_577249534">
        <w:r>
          <w:rPr>
            <w:rStyle w:val="Style"/>
          </w:rPr>
          <w:t xml:space="preserve">7.6   </w:t>
        </w:r>
        <w:r>
          <w:rPr>
            <w:rStyle w:val="Style"/>
            <w:i w:val="false"/>
            <w:iCs w:val="false"/>
          </w:rPr>
          <w:t>Zusammenfassung</w:t>
        </w:r>
        <w:r>
          <w:rPr>
            <w:rStyle w:val="Style"/>
          </w:rPr>
          <w:tab/>
          <w:t>93</w:t>
        </w:r>
      </w:hyperlink>
    </w:p>
    <w:p>
      <w:pPr>
        <w:pStyle w:val="Inhaltsverzeichnis2"/>
        <w:tabs>
          <w:tab w:val="right" w:pos="9638" w:leader="dot"/>
        </w:tabs>
        <w:rPr/>
      </w:pPr>
      <w:hyperlink w:anchor="__RefHeading___Toc10240_577249534">
        <w:r>
          <w:rPr>
            <w:rStyle w:val="Style"/>
          </w:rPr>
          <w:t>7.7   Links zu diesem Kapitel</w:t>
          <w:tab/>
          <w:t>94</w:t>
        </w:r>
      </w:hyperlink>
    </w:p>
    <w:p>
      <w:pPr>
        <w:pStyle w:val="Inhaltsverzeichnis1"/>
        <w:rPr/>
      </w:pPr>
      <w:hyperlink w:anchor="__RefHeading___Toc10242_577249534">
        <w:r>
          <w:rPr>
            <w:rStyle w:val="Style"/>
          </w:rPr>
          <w:t>8   PGP – Was noch wichtig oder interessant ist</w:t>
          <w:tab/>
          <w:t>97</w:t>
        </w:r>
      </w:hyperlink>
    </w:p>
    <w:p>
      <w:pPr>
        <w:pStyle w:val="Inhaltsverzeichnis2"/>
        <w:tabs>
          <w:tab w:val="right" w:pos="9638" w:leader="dot"/>
        </w:tabs>
        <w:rPr/>
      </w:pPr>
      <w:hyperlink w:anchor="__RefHeading___Toc4408_745357133">
        <w:r>
          <w:rPr>
            <w:rStyle w:val="Style"/>
          </w:rPr>
          <w:t>8.1   Kritik an PGP</w:t>
          <w:tab/>
          <w:t>97</w:t>
        </w:r>
      </w:hyperlink>
    </w:p>
    <w:p>
      <w:pPr>
        <w:pStyle w:val="Inhaltsverzeichnis2"/>
        <w:tabs>
          <w:tab w:val="right" w:pos="9638" w:leader="dot"/>
        </w:tabs>
        <w:rPr/>
      </w:pPr>
      <w:hyperlink w:anchor="__RefHeading___Toc4353_1245288489">
        <w:r>
          <w:rPr>
            <w:rStyle w:val="Style"/>
          </w:rPr>
          <w:t>8.2   Risiken bei der Verwendung von Schlüsselservern</w:t>
          <w:tab/>
          <w:t>97</w:t>
        </w:r>
      </w:hyperlink>
    </w:p>
    <w:p>
      <w:pPr>
        <w:pStyle w:val="Inhaltsverzeichnis2"/>
        <w:tabs>
          <w:tab w:val="right" w:pos="9638" w:leader="dot"/>
        </w:tabs>
        <w:rPr/>
      </w:pPr>
      <w:hyperlink w:anchor="__RefHeading___Toc4355_1245288489">
        <w:r>
          <w:rPr>
            <w:rStyle w:val="Style"/>
          </w:rPr>
          <w:t xml:space="preserve">8.3   Thunderbird + Enigmail + </w:t>
        </w:r>
        <w:r>
          <w:rPr>
            <w:rStyle w:val="Style"/>
            <w:i/>
            <w:iCs/>
          </w:rPr>
          <w:t>p≡p</w:t>
        </w:r>
        <w:r>
          <w:rPr>
            <w:rStyle w:val="Style"/>
          </w:rPr>
          <w:t xml:space="preserve"> – Wohin geht die Reise?</w:t>
          <w:tab/>
          <w:t>100</w:t>
        </w:r>
      </w:hyperlink>
    </w:p>
    <w:p>
      <w:pPr>
        <w:pStyle w:val="Inhaltsverzeichnis2"/>
        <w:tabs>
          <w:tab w:val="right" w:pos="9638" w:leader="dot"/>
        </w:tabs>
        <w:rPr/>
      </w:pPr>
      <w:hyperlink w:anchor="__RefHeading___Toc4410_745357133">
        <w:r>
          <w:rPr>
            <w:rStyle w:val="Style"/>
          </w:rPr>
          <w:t>8.4   Thunderbird To Go auf dem USB-Stick</w:t>
          <w:tab/>
          <w:t>100</w:t>
        </w:r>
      </w:hyperlink>
    </w:p>
    <w:p>
      <w:pPr>
        <w:pStyle w:val="Inhaltsverzeichnis2"/>
        <w:tabs>
          <w:tab w:val="right" w:pos="9638" w:leader="dot"/>
        </w:tabs>
        <w:rPr/>
      </w:pPr>
      <w:hyperlink w:anchor="__RefHeading___Toc4412_745357133">
        <w:r>
          <w:rPr>
            <w:rStyle w:val="Style"/>
          </w:rPr>
          <w:t xml:space="preserve">8.5   Das verschlüsselte Postfach von </w:t>
        </w:r>
        <w:r>
          <w:rPr>
            <w:rStyle w:val="Style"/>
            <w:i/>
            <w:iCs/>
          </w:rPr>
          <w:t>mailbox.org</w:t>
        </w:r>
        <w:r>
          <w:rPr>
            <w:rStyle w:val="Style"/>
          </w:rPr>
          <w:tab/>
          <w:t>101</w:t>
        </w:r>
      </w:hyperlink>
    </w:p>
    <w:p>
      <w:pPr>
        <w:pStyle w:val="Inhaltsverzeichnis2"/>
        <w:tabs>
          <w:tab w:val="right" w:pos="9638" w:leader="dot"/>
        </w:tabs>
        <w:rPr/>
      </w:pPr>
      <w:hyperlink w:anchor="__RefHeading___Toc4414_745357133">
        <w:r>
          <w:rPr>
            <w:rStyle w:val="Style"/>
          </w:rPr>
          <w:t xml:space="preserve">8.6   </w:t>
        </w:r>
        <w:r>
          <w:rPr>
            <w:rStyle w:val="Style"/>
            <w:i w:val="false"/>
            <w:iCs w:val="false"/>
          </w:rPr>
          <w:t>Zusammenfassung</w:t>
        </w:r>
        <w:r>
          <w:rPr>
            <w:rStyle w:val="Style"/>
          </w:rPr>
          <w:tab/>
          <w:t>101</w:t>
        </w:r>
      </w:hyperlink>
    </w:p>
    <w:p>
      <w:pPr>
        <w:pStyle w:val="Inhaltsverzeichnis2"/>
        <w:tabs>
          <w:tab w:val="right" w:pos="9638" w:leader="dot"/>
        </w:tabs>
        <w:rPr/>
      </w:pPr>
      <w:hyperlink w:anchor="__RefHeading___Toc4416_745357133">
        <w:r>
          <w:rPr>
            <w:rStyle w:val="Style"/>
          </w:rPr>
          <w:t>8.7   Links zu diesem Kapitel</w:t>
          <w:tab/>
          <w:t>102</w:t>
        </w:r>
      </w:hyperlink>
    </w:p>
    <w:p>
      <w:pPr>
        <w:pStyle w:val="Inhaltsverzeichnis1"/>
        <w:rPr/>
      </w:pPr>
      <w:hyperlink w:anchor="__RefHeading___Toc4418_745357133">
        <w:r>
          <w:rPr>
            <w:rStyle w:val="Style"/>
          </w:rPr>
          <w:t>9   PGP und Webmail</w:t>
          <w:tab/>
          <w:t>103</w:t>
        </w:r>
      </w:hyperlink>
    </w:p>
    <w:p>
      <w:pPr>
        <w:pStyle w:val="Inhaltsverzeichnis2"/>
        <w:tabs>
          <w:tab w:val="right" w:pos="9638" w:leader="dot"/>
        </w:tabs>
        <w:rPr/>
      </w:pPr>
      <w:hyperlink w:anchor="__RefHeading___Toc16411_1245288489">
        <w:r>
          <w:rPr>
            <w:rStyle w:val="Style"/>
          </w:rPr>
          <w:t>9.1   Generelle Webmail-Warnung</w:t>
          <w:tab/>
          <w:t>103</w:t>
        </w:r>
      </w:hyperlink>
    </w:p>
    <w:p>
      <w:pPr>
        <w:pStyle w:val="Inhaltsverzeichnis2"/>
        <w:tabs>
          <w:tab w:val="right" w:pos="9638" w:leader="dot"/>
        </w:tabs>
        <w:rPr/>
      </w:pPr>
      <w:hyperlink w:anchor="__RefHeading___Toc10244_577249534">
        <w:r>
          <w:rPr>
            <w:rStyle w:val="Style"/>
          </w:rPr>
          <w:t>9.2   PGP und Webmail? Vergiss es!</w:t>
          <w:tab/>
          <w:t>103</w:t>
        </w:r>
      </w:hyperlink>
    </w:p>
    <w:p>
      <w:pPr>
        <w:pStyle w:val="Inhaltsverzeichnis2"/>
        <w:tabs>
          <w:tab w:val="right" w:pos="9638" w:leader="dot"/>
        </w:tabs>
        <w:rPr/>
      </w:pPr>
      <w:hyperlink w:anchor="__RefHeading___Toc10246_577249534">
        <w:r>
          <w:rPr>
            <w:rStyle w:val="Style"/>
          </w:rPr>
          <w:t>9.3   PGP und Webmail? … Und es geht doch! ... Mit Mailvelope!</w:t>
          <w:tab/>
          <w:t>104</w:t>
        </w:r>
      </w:hyperlink>
    </w:p>
    <w:p>
      <w:pPr>
        <w:pStyle w:val="Inhaltsverzeichnis2"/>
        <w:tabs>
          <w:tab w:val="right" w:pos="9638" w:leader="dot"/>
        </w:tabs>
        <w:rPr/>
      </w:pPr>
      <w:hyperlink w:anchor="__RefHeading___Toc10248_577249534">
        <w:r>
          <w:rPr>
            <w:rStyle w:val="Style"/>
          </w:rPr>
          <w:t>9.4   Mailvelope bei GMX und WEB.DE</w:t>
          <w:tab/>
          <w:t>106</w:t>
        </w:r>
      </w:hyperlink>
    </w:p>
    <w:p>
      <w:pPr>
        <w:pStyle w:val="Inhaltsverzeichnis3"/>
        <w:tabs>
          <w:tab w:val="right" w:pos="9638" w:leader="dot"/>
        </w:tabs>
        <w:rPr/>
      </w:pPr>
      <w:hyperlink w:anchor="__RefHeading___Toc4359_1245288489">
        <w:r>
          <w:rPr>
            <w:rStyle w:val="Style"/>
          </w:rPr>
          <w:t>9.4.1   Einrichtung auf dem Erstrechner</w:t>
          <w:tab/>
          <w:t>106</w:t>
        </w:r>
      </w:hyperlink>
    </w:p>
    <w:p>
      <w:pPr>
        <w:pStyle w:val="Inhaltsverzeichnis3"/>
        <w:tabs>
          <w:tab w:val="right" w:pos="9638" w:leader="dot"/>
        </w:tabs>
        <w:rPr/>
      </w:pPr>
      <w:hyperlink w:anchor="__RefHeading___Toc4420_745357133">
        <w:r>
          <w:rPr>
            <w:rStyle w:val="Style"/>
          </w:rPr>
          <w:t>9.4.2   Einrichtung auf dem Zweitrechner</w:t>
          <w:tab/>
          <w:t>108</w:t>
        </w:r>
      </w:hyperlink>
    </w:p>
    <w:p>
      <w:pPr>
        <w:pStyle w:val="Inhaltsverzeichnis3"/>
        <w:tabs>
          <w:tab w:val="right" w:pos="9638" w:leader="dot"/>
        </w:tabs>
        <w:rPr/>
      </w:pPr>
      <w:hyperlink w:anchor="__RefHeading___Toc4422_745357133">
        <w:r>
          <w:rPr>
            <w:rStyle w:val="Style"/>
          </w:rPr>
          <w:t>9.4.3   WEB.DE oder GMX auf dem Smartphone</w:t>
          <w:tab/>
          <w:t>109</w:t>
        </w:r>
      </w:hyperlink>
    </w:p>
    <w:p>
      <w:pPr>
        <w:pStyle w:val="Inhaltsverzeichnis3"/>
        <w:tabs>
          <w:tab w:val="right" w:pos="9638" w:leader="dot"/>
        </w:tabs>
        <w:rPr/>
      </w:pPr>
      <w:hyperlink w:anchor="__RefHeading___Toc4424_745357133">
        <w:r>
          <w:rPr>
            <w:rStyle w:val="Style"/>
          </w:rPr>
          <w:t xml:space="preserve">9.4.4   </w:t>
        </w:r>
        <w:r>
          <w:rPr>
            <w:rStyle w:val="Style"/>
            <w:i/>
            <w:iCs/>
          </w:rPr>
          <w:t>Thunderbird</w:t>
        </w:r>
        <w:r>
          <w:rPr>
            <w:rStyle w:val="Style"/>
          </w:rPr>
          <w:t xml:space="preserve"> statt Webmail</w:t>
          <w:tab/>
          <w:t>110</w:t>
        </w:r>
      </w:hyperlink>
    </w:p>
    <w:p>
      <w:pPr>
        <w:pStyle w:val="Inhaltsverzeichnis3"/>
        <w:tabs>
          <w:tab w:val="right" w:pos="9638" w:leader="dot"/>
        </w:tabs>
        <w:rPr/>
      </w:pPr>
      <w:hyperlink w:anchor="__RefHeading___Toc7173_745357133">
        <w:r>
          <w:rPr>
            <w:rStyle w:val="Style"/>
          </w:rPr>
          <w:t>9.4.5   Fazit</w:t>
          <w:tab/>
          <w:t>110</w:t>
        </w:r>
      </w:hyperlink>
    </w:p>
    <w:p>
      <w:pPr>
        <w:pStyle w:val="Inhaltsverzeichnis2"/>
        <w:tabs>
          <w:tab w:val="right" w:pos="9638" w:leader="dot"/>
        </w:tabs>
        <w:rPr/>
      </w:pPr>
      <w:hyperlink w:anchor="__RefHeading___Toc4426_745357133">
        <w:r>
          <w:rPr>
            <w:rStyle w:val="Style"/>
          </w:rPr>
          <w:t xml:space="preserve">9.5   </w:t>
        </w:r>
        <w:r>
          <w:rPr>
            <w:rStyle w:val="Style"/>
            <w:i w:val="false"/>
            <w:iCs w:val="false"/>
          </w:rPr>
          <w:t>Zusammenfassung</w:t>
        </w:r>
        <w:r>
          <w:rPr>
            <w:rStyle w:val="Style"/>
          </w:rPr>
          <w:tab/>
          <w:t>111</w:t>
        </w:r>
      </w:hyperlink>
    </w:p>
    <w:p>
      <w:pPr>
        <w:pStyle w:val="Inhaltsverzeichnis2"/>
        <w:tabs>
          <w:tab w:val="right" w:pos="9638" w:leader="dot"/>
        </w:tabs>
        <w:rPr/>
      </w:pPr>
      <w:hyperlink w:anchor="__RefHeading___Toc4428_745357133">
        <w:r>
          <w:rPr>
            <w:rStyle w:val="Style"/>
          </w:rPr>
          <w:t>9.6   Links zu diesem Kapitel</w:t>
          <w:tab/>
          <w:t>112</w:t>
        </w:r>
      </w:hyperlink>
    </w:p>
    <w:p>
      <w:pPr>
        <w:pStyle w:val="Inhaltsverzeichnis1"/>
        <w:rPr/>
      </w:pPr>
      <w:hyperlink w:anchor="__RefHeading___Toc10250_577249534">
        <w:r>
          <w:rPr>
            <w:rStyle w:val="Style"/>
          </w:rPr>
          <w:t>10   Andere Mail-Clients - Alternativen zu Thunderbird/Enigmail</w:t>
          <w:tab/>
          <w:t>113</w:t>
        </w:r>
      </w:hyperlink>
    </w:p>
    <w:p>
      <w:pPr>
        <w:pStyle w:val="Inhaltsverzeichnis2"/>
        <w:tabs>
          <w:tab w:val="right" w:pos="9638" w:leader="dot"/>
        </w:tabs>
        <w:rPr/>
      </w:pPr>
      <w:hyperlink w:anchor="__RefHeading___Toc10252_577249534">
        <w:r>
          <w:rPr>
            <w:rStyle w:val="Style"/>
          </w:rPr>
          <w:t xml:space="preserve">10.1   </w:t>
        </w:r>
        <w:r>
          <w:rPr>
            <w:rStyle w:val="Style"/>
            <w:i/>
            <w:iCs/>
          </w:rPr>
          <w:t>Apple Mail</w:t>
        </w:r>
        <w:r>
          <w:rPr>
            <w:rStyle w:val="Style"/>
            <w:i w:val="false"/>
            <w:iCs w:val="false"/>
          </w:rPr>
          <w:t xml:space="preserve"> + </w:t>
        </w:r>
        <w:r>
          <w:rPr>
            <w:rStyle w:val="Style"/>
            <w:i/>
            <w:iCs/>
          </w:rPr>
          <w:t>GPG Suite</w:t>
        </w:r>
        <w:r>
          <w:rPr>
            <w:rStyle w:val="Style"/>
            <w:i w:val="false"/>
            <w:iCs w:val="false"/>
          </w:rPr>
          <w:t xml:space="preserve"> unter Mac OS X</w:t>
        </w:r>
        <w:r>
          <w:rPr>
            <w:rStyle w:val="Style"/>
          </w:rPr>
          <w:tab/>
          <w:t>113</w:t>
        </w:r>
      </w:hyperlink>
    </w:p>
    <w:p>
      <w:pPr>
        <w:pStyle w:val="Inhaltsverzeichnis2"/>
        <w:tabs>
          <w:tab w:val="right" w:pos="9638" w:leader="dot"/>
        </w:tabs>
        <w:rPr/>
      </w:pPr>
      <w:hyperlink w:anchor="__RefHeading___Toc10254_577249534">
        <w:r>
          <w:rPr>
            <w:rStyle w:val="Style"/>
          </w:rPr>
          <w:t xml:space="preserve">10.2   </w:t>
        </w:r>
        <w:r>
          <w:rPr>
            <w:rStyle w:val="Style"/>
            <w:i/>
            <w:iCs/>
          </w:rPr>
          <w:t>Claws Mail</w:t>
        </w:r>
        <w:r>
          <w:rPr>
            <w:rStyle w:val="Style"/>
            <w:i w:val="false"/>
            <w:iCs w:val="false"/>
          </w:rPr>
          <w:t xml:space="preserve"> + </w:t>
        </w:r>
        <w:r>
          <w:rPr>
            <w:rStyle w:val="Style"/>
            <w:i/>
            <w:iCs/>
          </w:rPr>
          <w:t>Gpg4win</w:t>
        </w:r>
        <w:r>
          <w:rPr>
            <w:rStyle w:val="Style"/>
            <w:i w:val="false"/>
            <w:iCs w:val="false"/>
          </w:rPr>
          <w:t xml:space="preserve"> unter Windows</w:t>
        </w:r>
        <w:r>
          <w:rPr>
            <w:rStyle w:val="Style"/>
          </w:rPr>
          <w:tab/>
          <w:t>114</w:t>
        </w:r>
      </w:hyperlink>
    </w:p>
    <w:p>
      <w:pPr>
        <w:pStyle w:val="Inhaltsverzeichnis2"/>
        <w:tabs>
          <w:tab w:val="right" w:pos="9638" w:leader="dot"/>
        </w:tabs>
        <w:rPr/>
      </w:pPr>
      <w:hyperlink w:anchor="__RefHeading___Toc10256_577249534">
        <w:r>
          <w:rPr>
            <w:rStyle w:val="Style"/>
          </w:rPr>
          <w:t xml:space="preserve">10.3   </w:t>
        </w:r>
        <w:r>
          <w:rPr>
            <w:rStyle w:val="Style"/>
            <w:i w:val="false"/>
            <w:iCs w:val="false"/>
          </w:rPr>
          <w:t xml:space="preserve">Microsoft </w:t>
        </w:r>
        <w:r>
          <w:rPr>
            <w:rStyle w:val="Style"/>
            <w:i/>
            <w:iCs/>
          </w:rPr>
          <w:t>Outlook</w:t>
        </w:r>
        <w:r>
          <w:rPr>
            <w:rStyle w:val="Style"/>
          </w:rPr>
          <w:tab/>
          <w:t>116</w:t>
        </w:r>
      </w:hyperlink>
    </w:p>
    <w:p>
      <w:pPr>
        <w:pStyle w:val="Inhaltsverzeichnis3"/>
        <w:tabs>
          <w:tab w:val="right" w:pos="9638" w:leader="dot"/>
        </w:tabs>
        <w:rPr/>
      </w:pPr>
      <w:hyperlink w:anchor="__RefHeading___Toc10258_577249534">
        <w:r>
          <w:rPr>
            <w:rStyle w:val="Style"/>
          </w:rPr>
          <w:t xml:space="preserve">10.3.1   </w:t>
        </w:r>
        <w:r>
          <w:rPr>
            <w:rStyle w:val="Style"/>
            <w:i/>
            <w:iCs/>
          </w:rPr>
          <w:t xml:space="preserve"> Outlook 2003</w:t>
        </w:r>
        <w:r>
          <w:rPr>
            <w:rStyle w:val="Style"/>
            <w:i w:val="false"/>
            <w:iCs w:val="false"/>
          </w:rPr>
          <w:t>/</w:t>
        </w:r>
        <w:r>
          <w:rPr>
            <w:rStyle w:val="Style"/>
            <w:i/>
            <w:iCs/>
          </w:rPr>
          <w:t>2007</w:t>
        </w:r>
        <w:r>
          <w:rPr>
            <w:rStyle w:val="Style"/>
            <w:i w:val="false"/>
            <w:iCs w:val="false"/>
          </w:rPr>
          <w:t xml:space="preserve"> + </w:t>
        </w:r>
        <w:r>
          <w:rPr>
            <w:rStyle w:val="Style"/>
            <w:i/>
            <w:iCs/>
          </w:rPr>
          <w:t>Gpg4win</w:t>
        </w:r>
        <w:r>
          <w:rPr>
            <w:rStyle w:val="Style"/>
          </w:rPr>
          <w:tab/>
          <w:t>116</w:t>
        </w:r>
      </w:hyperlink>
    </w:p>
    <w:p>
      <w:pPr>
        <w:pStyle w:val="Inhaltsverzeichnis3"/>
        <w:tabs>
          <w:tab w:val="right" w:pos="9638" w:leader="dot"/>
        </w:tabs>
        <w:rPr/>
      </w:pPr>
      <w:hyperlink w:anchor="__RefHeading___Toc10260_577249534">
        <w:r>
          <w:rPr>
            <w:rStyle w:val="Style"/>
          </w:rPr>
          <w:t xml:space="preserve">10.3.2   </w:t>
        </w:r>
        <w:r>
          <w:rPr>
            <w:rStyle w:val="Style"/>
            <w:i/>
            <w:iCs/>
          </w:rPr>
          <w:t xml:space="preserve"> Outlook 2010</w:t>
        </w:r>
        <w:r>
          <w:rPr>
            <w:rStyle w:val="Style"/>
            <w:i w:val="false"/>
            <w:iCs w:val="false"/>
          </w:rPr>
          <w:t>/</w:t>
        </w:r>
        <w:r>
          <w:rPr>
            <w:rStyle w:val="Style"/>
            <w:i/>
            <w:iCs/>
          </w:rPr>
          <w:t>2013</w:t>
        </w:r>
        <w:r>
          <w:rPr>
            <w:rStyle w:val="Style"/>
            <w:i w:val="false"/>
            <w:iCs w:val="false"/>
          </w:rPr>
          <w:t xml:space="preserve"> + </w:t>
        </w:r>
        <w:r>
          <w:rPr>
            <w:rStyle w:val="Style"/>
            <w:i/>
            <w:iCs/>
          </w:rPr>
          <w:t>Gpg4win</w:t>
        </w:r>
        <w:r>
          <w:rPr>
            <w:rStyle w:val="Style"/>
            <w:i w:val="false"/>
            <w:iCs w:val="false"/>
          </w:rPr>
          <w:t xml:space="preserve"> + </w:t>
        </w:r>
        <w:r>
          <w:rPr>
            <w:rStyle w:val="Style"/>
            <w:i/>
            <w:iCs/>
          </w:rPr>
          <w:t>OutlookPrivacyPlugin 2.0</w:t>
        </w:r>
        <w:r>
          <w:rPr>
            <w:rStyle w:val="Style"/>
          </w:rPr>
          <w:tab/>
          <w:t>117</w:t>
        </w:r>
      </w:hyperlink>
    </w:p>
    <w:p>
      <w:pPr>
        <w:pStyle w:val="Inhaltsverzeichnis2"/>
        <w:tabs>
          <w:tab w:val="right" w:pos="9638" w:leader="dot"/>
        </w:tabs>
        <w:rPr/>
      </w:pPr>
      <w:hyperlink w:anchor="__RefHeading___Toc10262_577249534">
        <w:r>
          <w:rPr>
            <w:rStyle w:val="Style"/>
          </w:rPr>
          <w:t xml:space="preserve">10.4   </w:t>
        </w:r>
        <w:r>
          <w:rPr>
            <w:rStyle w:val="Style"/>
            <w:i/>
            <w:iCs/>
          </w:rPr>
          <w:t>Mailpile</w:t>
        </w:r>
        <w:r>
          <w:rPr>
            <w:rStyle w:val="Style"/>
            <w:i w:val="false"/>
            <w:iCs w:val="false"/>
          </w:rPr>
          <w:t xml:space="preserve"> für alle PC-Betriebssysteme</w:t>
        </w:r>
        <w:r>
          <w:rPr>
            <w:rStyle w:val="Style"/>
          </w:rPr>
          <w:tab/>
          <w:t>117</w:t>
        </w:r>
      </w:hyperlink>
    </w:p>
    <w:p>
      <w:pPr>
        <w:pStyle w:val="Inhaltsverzeichnis2"/>
        <w:tabs>
          <w:tab w:val="right" w:pos="9638" w:leader="dot"/>
        </w:tabs>
        <w:rPr/>
      </w:pPr>
      <w:hyperlink w:anchor="__RefHeading___Toc4953_577249534">
        <w:r>
          <w:rPr>
            <w:rStyle w:val="Style"/>
          </w:rPr>
          <w:t xml:space="preserve">10.5   </w:t>
        </w:r>
        <w:r>
          <w:rPr>
            <w:rStyle w:val="Style"/>
            <w:i/>
            <w:iCs/>
          </w:rPr>
          <w:t>Whiteout Mail</w:t>
        </w:r>
        <w:r>
          <w:rPr>
            <w:rStyle w:val="Style"/>
            <w:i w:val="false"/>
            <w:iCs w:val="false"/>
          </w:rPr>
          <w:t xml:space="preserve"> + </w:t>
        </w:r>
        <w:r>
          <w:rPr>
            <w:rStyle w:val="Style"/>
            <w:i/>
            <w:iCs/>
          </w:rPr>
          <w:t>Chrome</w:t>
        </w:r>
        <w:r>
          <w:rPr>
            <w:rStyle w:val="Style"/>
            <w:i w:val="false"/>
            <w:iCs w:val="false"/>
          </w:rPr>
          <w:t xml:space="preserve"> für alle PC-Betriebssysteme</w:t>
        </w:r>
        <w:r>
          <w:rPr>
            <w:rStyle w:val="Style"/>
          </w:rPr>
          <w:tab/>
          <w:t>118</w:t>
        </w:r>
      </w:hyperlink>
    </w:p>
    <w:p>
      <w:pPr>
        <w:pStyle w:val="Inhaltsverzeichnis2"/>
        <w:tabs>
          <w:tab w:val="right" w:pos="9638" w:leader="dot"/>
        </w:tabs>
        <w:rPr/>
      </w:pPr>
      <w:hyperlink w:anchor="__RefHeading___Toc10268_577249534">
        <w:r>
          <w:rPr>
            <w:rStyle w:val="Style"/>
          </w:rPr>
          <w:t xml:space="preserve">10.6   </w:t>
        </w:r>
        <w:r>
          <w:rPr>
            <w:rStyle w:val="Style"/>
            <w:i w:val="false"/>
            <w:iCs w:val="false"/>
          </w:rPr>
          <w:t>Zusammenfassung</w:t>
        </w:r>
        <w:r>
          <w:rPr>
            <w:rStyle w:val="Style"/>
          </w:rPr>
          <w:tab/>
          <w:t>121</w:t>
        </w:r>
      </w:hyperlink>
    </w:p>
    <w:p>
      <w:pPr>
        <w:pStyle w:val="Inhaltsverzeichnis2"/>
        <w:tabs>
          <w:tab w:val="right" w:pos="9638" w:leader="dot"/>
        </w:tabs>
        <w:rPr/>
      </w:pPr>
      <w:hyperlink w:anchor="__RefHeading___Toc10270_577249534">
        <w:r>
          <w:rPr>
            <w:rStyle w:val="Style"/>
          </w:rPr>
          <w:t>10.7   Links zu diesem Kapitel</w:t>
          <w:tab/>
          <w:t>122</w:t>
        </w:r>
      </w:hyperlink>
    </w:p>
    <w:p>
      <w:pPr>
        <w:pStyle w:val="Inhaltsverzeichnis1"/>
        <w:rPr/>
      </w:pPr>
      <w:hyperlink w:anchor="__RefHeading___Toc10272_577249534">
        <w:r>
          <w:rPr>
            <w:rStyle w:val="Style"/>
          </w:rPr>
          <w:t>11   PGP auf dem Android-Gerät – Schnelleinstieg für Ungeduldige</w:t>
          <w:tab/>
          <w:t>123</w:t>
        </w:r>
      </w:hyperlink>
    </w:p>
    <w:p>
      <w:pPr>
        <w:pStyle w:val="Inhaltsverzeichnis2"/>
        <w:tabs>
          <w:tab w:val="right" w:pos="9638" w:leader="dot"/>
        </w:tabs>
        <w:rPr/>
      </w:pPr>
      <w:hyperlink w:anchor="__RefHeading___Toc10274_577249534">
        <w:r>
          <w:rPr>
            <w:rStyle w:val="Style"/>
          </w:rPr>
          <w:t>11.1   PGP-Schlüsselverwaltung mit Crypto Plugin auf dem Android-Gerät</w:t>
          <w:tab/>
          <w:t>123</w:t>
        </w:r>
      </w:hyperlink>
    </w:p>
    <w:p>
      <w:pPr>
        <w:pStyle w:val="Inhaltsverzeichnis2"/>
        <w:tabs>
          <w:tab w:val="right" w:pos="9638" w:leader="dot"/>
        </w:tabs>
        <w:rPr/>
      </w:pPr>
      <w:hyperlink w:anchor="__RefHeading___Toc10276_577249534">
        <w:r>
          <w:rPr>
            <w:rStyle w:val="Style"/>
          </w:rPr>
          <w:t>11.2   MailDroid für PGP-Nutzung konfigurieren</w:t>
          <w:tab/>
          <w:t>125</w:t>
        </w:r>
      </w:hyperlink>
    </w:p>
    <w:p>
      <w:pPr>
        <w:pStyle w:val="Inhaltsverzeichnis2"/>
        <w:tabs>
          <w:tab w:val="right" w:pos="9638" w:leader="dot"/>
        </w:tabs>
        <w:rPr/>
      </w:pPr>
      <w:hyperlink w:anchor="__RefHeading___Toc10278_577249534">
        <w:r>
          <w:rPr>
            <w:rStyle w:val="Style"/>
          </w:rPr>
          <w:t>11.3   PGP auf dem Android-Gerät nutzen</w:t>
          <w:tab/>
          <w:t>125</w:t>
        </w:r>
      </w:hyperlink>
    </w:p>
    <w:p>
      <w:pPr>
        <w:pStyle w:val="Inhaltsverzeichnis3"/>
        <w:tabs>
          <w:tab w:val="right" w:pos="9638" w:leader="dot"/>
        </w:tabs>
        <w:rPr/>
      </w:pPr>
      <w:hyperlink w:anchor="__RefHeading___Toc10280_577249534">
        <w:r>
          <w:rPr>
            <w:rStyle w:val="Style"/>
          </w:rPr>
          <w:t>11.3.1   Mailversand</w:t>
          <w:tab/>
          <w:t>125</w:t>
        </w:r>
      </w:hyperlink>
    </w:p>
    <w:p>
      <w:pPr>
        <w:pStyle w:val="Inhaltsverzeichnis3"/>
        <w:tabs>
          <w:tab w:val="right" w:pos="9638" w:leader="dot"/>
        </w:tabs>
        <w:rPr/>
      </w:pPr>
      <w:hyperlink w:anchor="__RefHeading___Toc10282_577249534">
        <w:r>
          <w:rPr>
            <w:rStyle w:val="Style"/>
          </w:rPr>
          <w:t>11.3.2   Mailempfang</w:t>
          <w:tab/>
          <w:t>126</w:t>
        </w:r>
      </w:hyperlink>
    </w:p>
    <w:p>
      <w:pPr>
        <w:pStyle w:val="Inhaltsverzeichnis3"/>
        <w:tabs>
          <w:tab w:val="right" w:pos="9638" w:leader="dot"/>
        </w:tabs>
        <w:rPr/>
      </w:pPr>
      <w:hyperlink w:anchor="__RefHeading___Toc10284_577249534">
        <w:r>
          <w:rPr>
            <w:rStyle w:val="Style"/>
          </w:rPr>
          <w:t>11.3.3   Schlüsselbund-Pflege</w:t>
          <w:tab/>
          <w:t>126</w:t>
        </w:r>
      </w:hyperlink>
    </w:p>
    <w:p>
      <w:pPr>
        <w:pStyle w:val="Inhaltsverzeichnis2"/>
        <w:tabs>
          <w:tab w:val="right" w:pos="9638" w:leader="dot"/>
        </w:tabs>
        <w:rPr/>
      </w:pPr>
      <w:hyperlink w:anchor="__RefHeading___Toc10286_577249534">
        <w:r>
          <w:rPr>
            <w:rStyle w:val="Style"/>
          </w:rPr>
          <w:t xml:space="preserve">11.4   </w:t>
        </w:r>
        <w:r>
          <w:rPr>
            <w:rStyle w:val="Style"/>
            <w:i w:val="false"/>
            <w:iCs w:val="false"/>
          </w:rPr>
          <w:t>Zusammenfassung</w:t>
        </w:r>
        <w:r>
          <w:rPr>
            <w:rStyle w:val="Style"/>
          </w:rPr>
          <w:tab/>
          <w:t>126</w:t>
        </w:r>
      </w:hyperlink>
    </w:p>
    <w:p>
      <w:pPr>
        <w:pStyle w:val="Inhaltsverzeichnis2"/>
        <w:tabs>
          <w:tab w:val="right" w:pos="9638" w:leader="dot"/>
        </w:tabs>
        <w:rPr/>
      </w:pPr>
      <w:hyperlink w:anchor="__RefHeading___Toc10288_577249534">
        <w:r>
          <w:rPr>
            <w:rStyle w:val="Style"/>
          </w:rPr>
          <w:t>11.5   Links zu diesem Kapitel</w:t>
          <w:tab/>
          <w:t>126</w:t>
        </w:r>
      </w:hyperlink>
    </w:p>
    <w:p>
      <w:pPr>
        <w:pStyle w:val="Inhaltsverzeichnis1"/>
        <w:rPr/>
      </w:pPr>
      <w:hyperlink w:anchor="__RefHeading___Toc10290_577249534">
        <w:r>
          <w:rPr>
            <w:rStyle w:val="Style"/>
          </w:rPr>
          <w:t>12   PGP auf dem Android-Gerät – Ausführlicher Einstieg für Wissbegierige</w:t>
          <w:tab/>
          <w:t>127</w:t>
        </w:r>
      </w:hyperlink>
    </w:p>
    <w:p>
      <w:pPr>
        <w:pStyle w:val="Inhaltsverzeichnis2"/>
        <w:tabs>
          <w:tab w:val="right" w:pos="9638" w:leader="dot"/>
        </w:tabs>
        <w:rPr/>
      </w:pPr>
      <w:hyperlink w:anchor="__RefHeading___Toc10292_577249534">
        <w:r>
          <w:rPr>
            <w:rStyle w:val="Style"/>
          </w:rPr>
          <w:t>12.1   Apps installieren</w:t>
          <w:tab/>
          <w:t>127</w:t>
        </w:r>
      </w:hyperlink>
    </w:p>
    <w:p>
      <w:pPr>
        <w:pStyle w:val="Inhaltsverzeichnis3"/>
        <w:tabs>
          <w:tab w:val="right" w:pos="9638" w:leader="dot"/>
        </w:tabs>
        <w:rPr/>
      </w:pPr>
      <w:hyperlink w:anchor="__RefHeading___Toc10294_577249534">
        <w:r>
          <w:rPr>
            <w:rStyle w:val="Style"/>
          </w:rPr>
          <w:t>12.1.1   Die passenden Android-Apps</w:t>
          <w:tab/>
          <w:t>127</w:t>
        </w:r>
      </w:hyperlink>
    </w:p>
    <w:p>
      <w:pPr>
        <w:pStyle w:val="Inhaltsverzeichnis3"/>
        <w:tabs>
          <w:tab w:val="right" w:pos="9638" w:leader="dot"/>
        </w:tabs>
        <w:rPr/>
      </w:pPr>
      <w:hyperlink w:anchor="__RefHeading___Toc10296_577249534">
        <w:r>
          <w:rPr>
            <w:rStyle w:val="Style"/>
          </w:rPr>
          <w:t>12.1.2   Installation der Apps</w:t>
          <w:tab/>
          <w:t>128</w:t>
        </w:r>
      </w:hyperlink>
    </w:p>
    <w:p>
      <w:pPr>
        <w:pStyle w:val="Inhaltsverzeichnis2"/>
        <w:tabs>
          <w:tab w:val="right" w:pos="9638" w:leader="dot"/>
        </w:tabs>
        <w:rPr/>
      </w:pPr>
      <w:hyperlink w:anchor="__RefHeading___Toc10298_577249534">
        <w:r>
          <w:rPr>
            <w:rStyle w:val="Style"/>
          </w:rPr>
          <w:t>12.2   Verwaltung des PGP-Schlüsselbundes mit Crypto Plugin</w:t>
          <w:tab/>
          <w:t>128</w:t>
        </w:r>
      </w:hyperlink>
    </w:p>
    <w:p>
      <w:pPr>
        <w:pStyle w:val="Inhaltsverzeichnis3"/>
        <w:tabs>
          <w:tab w:val="right" w:pos="9638" w:leader="dot"/>
        </w:tabs>
        <w:rPr/>
      </w:pPr>
      <w:hyperlink w:anchor="__RefHeading___Toc10300_577249534">
        <w:r>
          <w:rPr>
            <w:rStyle w:val="Style"/>
          </w:rPr>
          <w:t>12.2.1   Konfiguration der Schlüsselserver</w:t>
          <w:tab/>
          <w:t>128</w:t>
        </w:r>
      </w:hyperlink>
    </w:p>
    <w:p>
      <w:pPr>
        <w:pStyle w:val="Inhaltsverzeichnis3"/>
        <w:tabs>
          <w:tab w:val="right" w:pos="9638" w:leader="dot"/>
        </w:tabs>
        <w:rPr/>
      </w:pPr>
      <w:hyperlink w:anchor="__RefHeading___Toc10302_577249534">
        <w:r>
          <w:rPr>
            <w:rStyle w:val="Style"/>
          </w:rPr>
          <w:t>12.2.2   Übertragung der Schlüssel auf das Android-Gerät</w:t>
          <w:tab/>
          <w:t>128</w:t>
        </w:r>
      </w:hyperlink>
    </w:p>
    <w:p>
      <w:pPr>
        <w:pStyle w:val="Inhaltsverzeichnis3"/>
        <w:tabs>
          <w:tab w:val="right" w:pos="9638" w:leader="dot"/>
        </w:tabs>
        <w:rPr/>
      </w:pPr>
      <w:hyperlink w:anchor="__RefHeading___Toc10304_577249534">
        <w:r>
          <w:rPr>
            <w:rStyle w:val="Style"/>
          </w:rPr>
          <w:t>12.2.3   Schlüssel-Import in den Schlüsselbund</w:t>
          <w:tab/>
          <w:t>129</w:t>
        </w:r>
      </w:hyperlink>
    </w:p>
    <w:p>
      <w:pPr>
        <w:pStyle w:val="Inhaltsverzeichnis2"/>
        <w:tabs>
          <w:tab w:val="right" w:pos="9638" w:leader="dot"/>
        </w:tabs>
        <w:rPr/>
      </w:pPr>
      <w:hyperlink w:anchor="__RefHeading___Toc7175_745357133">
        <w:r>
          <w:rPr>
            <w:rStyle w:val="Style"/>
          </w:rPr>
          <w:t>12.3   PGP-Konfiguration von MailDroid</w:t>
          <w:tab/>
          <w:t>130</w:t>
        </w:r>
      </w:hyperlink>
    </w:p>
    <w:p>
      <w:pPr>
        <w:pStyle w:val="Inhaltsverzeichnis2"/>
        <w:tabs>
          <w:tab w:val="right" w:pos="9638" w:leader="dot"/>
        </w:tabs>
        <w:rPr/>
      </w:pPr>
      <w:hyperlink w:anchor="__RefHeading___Toc10308_577249534">
        <w:r>
          <w:rPr>
            <w:rStyle w:val="Style"/>
          </w:rPr>
          <w:t xml:space="preserve">12.4   Nutzung von PGP mit </w:t>
        </w:r>
        <w:r>
          <w:rPr>
            <w:rStyle w:val="Style"/>
            <w:i/>
            <w:iCs/>
          </w:rPr>
          <w:t>MailDroid</w:t>
        </w:r>
        <w:r>
          <w:rPr>
            <w:rStyle w:val="Style"/>
          </w:rPr>
          <w:tab/>
          <w:t>131</w:t>
        </w:r>
      </w:hyperlink>
    </w:p>
    <w:p>
      <w:pPr>
        <w:pStyle w:val="Inhaltsverzeichnis3"/>
        <w:tabs>
          <w:tab w:val="right" w:pos="9638" w:leader="dot"/>
        </w:tabs>
        <w:rPr/>
      </w:pPr>
      <w:hyperlink w:anchor="__RefHeading___Toc10310_577249534">
        <w:r>
          <w:rPr>
            <w:rStyle w:val="Style"/>
          </w:rPr>
          <w:t>12.4.1    Mailversand</w:t>
          <w:tab/>
          <w:t>131</w:t>
        </w:r>
      </w:hyperlink>
    </w:p>
    <w:p>
      <w:pPr>
        <w:pStyle w:val="Inhaltsverzeichnis3"/>
        <w:tabs>
          <w:tab w:val="right" w:pos="9638" w:leader="dot"/>
        </w:tabs>
        <w:rPr/>
      </w:pPr>
      <w:hyperlink w:anchor="__RefHeading___Toc10312_577249534">
        <w:r>
          <w:rPr>
            <w:rStyle w:val="Style"/>
          </w:rPr>
          <w:t>12.4.2    Mailempfang</w:t>
          <w:tab/>
          <w:t>132</w:t>
        </w:r>
      </w:hyperlink>
    </w:p>
    <w:p>
      <w:pPr>
        <w:pStyle w:val="Inhaltsverzeichnis3"/>
        <w:tabs>
          <w:tab w:val="right" w:pos="9638" w:leader="dot"/>
        </w:tabs>
        <w:rPr/>
      </w:pPr>
      <w:hyperlink w:anchor="__RefHeading___Toc10314_577249534">
        <w:r>
          <w:rPr>
            <w:rStyle w:val="Style"/>
          </w:rPr>
          <w:t>12.4.3    Schlüsselbund-Pflege</w:t>
          <w:tab/>
          <w:t>132</w:t>
        </w:r>
      </w:hyperlink>
    </w:p>
    <w:p>
      <w:pPr>
        <w:pStyle w:val="Inhaltsverzeichnis2"/>
        <w:tabs>
          <w:tab w:val="right" w:pos="9638" w:leader="dot"/>
        </w:tabs>
        <w:rPr/>
      </w:pPr>
      <w:hyperlink w:anchor="__RefHeading___Toc10316_577249534">
        <w:r>
          <w:rPr>
            <w:rStyle w:val="Style"/>
          </w:rPr>
          <w:t xml:space="preserve">12.5   </w:t>
        </w:r>
        <w:r>
          <w:rPr>
            <w:rStyle w:val="Style"/>
            <w:i w:val="false"/>
            <w:iCs w:val="false"/>
          </w:rPr>
          <w:t>Zusammenfassung</w:t>
        </w:r>
        <w:r>
          <w:rPr>
            <w:rStyle w:val="Style"/>
          </w:rPr>
          <w:tab/>
          <w:t>132</w:t>
        </w:r>
      </w:hyperlink>
    </w:p>
    <w:p>
      <w:pPr>
        <w:pStyle w:val="Inhaltsverzeichnis2"/>
        <w:tabs>
          <w:tab w:val="right" w:pos="9638" w:leader="dot"/>
        </w:tabs>
        <w:rPr/>
      </w:pPr>
      <w:hyperlink w:anchor="__RefHeading___Toc10318_577249534">
        <w:r>
          <w:rPr>
            <w:rStyle w:val="Style"/>
          </w:rPr>
          <w:t>12.6   Links zu diesem Kapitel</w:t>
          <w:tab/>
          <w:t>133</w:t>
        </w:r>
      </w:hyperlink>
    </w:p>
    <w:p>
      <w:pPr>
        <w:pStyle w:val="Inhaltsverzeichnis1"/>
        <w:rPr/>
      </w:pPr>
      <w:hyperlink w:anchor="__RefHeading___Toc10320_577249534">
        <w:r>
          <w:rPr>
            <w:rStyle w:val="Style"/>
          </w:rPr>
          <w:t xml:space="preserve">13   Andere Mail-Apps - Alternativen zu </w:t>
        </w:r>
        <w:r>
          <w:rPr>
            <w:rStyle w:val="Style"/>
            <w:i/>
            <w:iCs/>
          </w:rPr>
          <w:t>MailDroid</w:t>
        </w:r>
        <w:r>
          <w:rPr>
            <w:rStyle w:val="Style"/>
          </w:rPr>
          <w:tab/>
          <w:t>134</w:t>
        </w:r>
      </w:hyperlink>
    </w:p>
    <w:p>
      <w:pPr>
        <w:pStyle w:val="Inhaltsverzeichnis2"/>
        <w:tabs>
          <w:tab w:val="right" w:pos="9638" w:leader="dot"/>
        </w:tabs>
        <w:rPr/>
      </w:pPr>
      <w:hyperlink w:anchor="__RefHeading___Toc10322_577249534">
        <w:r>
          <w:rPr>
            <w:rStyle w:val="Style"/>
          </w:rPr>
          <w:t>13.1   Alternativen für Android</w:t>
          <w:tab/>
          <w:t>134</w:t>
        </w:r>
      </w:hyperlink>
    </w:p>
    <w:p>
      <w:pPr>
        <w:pStyle w:val="Inhaltsverzeichnis3"/>
        <w:tabs>
          <w:tab w:val="right" w:pos="9638" w:leader="dot"/>
        </w:tabs>
        <w:rPr/>
      </w:pPr>
      <w:hyperlink w:anchor="__RefHeading___Toc10324_577249534">
        <w:r>
          <w:rPr>
            <w:rStyle w:val="Style"/>
          </w:rPr>
          <w:t xml:space="preserve">13.1.1   </w:t>
        </w:r>
        <w:r>
          <w:rPr>
            <w:rStyle w:val="Style"/>
            <w:i/>
            <w:iCs/>
          </w:rPr>
          <w:t>Squeaky Mail</w:t>
        </w:r>
        <w:r>
          <w:rPr>
            <w:rStyle w:val="Style"/>
          </w:rPr>
          <w:t xml:space="preserve"> und </w:t>
        </w:r>
        <w:r>
          <w:rPr>
            <w:rStyle w:val="Style"/>
            <w:i/>
            <w:iCs/>
          </w:rPr>
          <w:t>PGP Keyring</w:t>
        </w:r>
        <w:r>
          <w:rPr>
            <w:rStyle w:val="Style"/>
          </w:rPr>
          <w:tab/>
          <w:t>134</w:t>
        </w:r>
      </w:hyperlink>
    </w:p>
    <w:p>
      <w:pPr>
        <w:pStyle w:val="Inhaltsverzeichnis3"/>
        <w:tabs>
          <w:tab w:val="right" w:pos="9638" w:leader="dot"/>
        </w:tabs>
        <w:rPr/>
      </w:pPr>
      <w:hyperlink w:anchor="__RefHeading___Toc10326_577249534">
        <w:r>
          <w:rPr>
            <w:rStyle w:val="Style"/>
          </w:rPr>
          <w:t>13.1.2   R2Mail2</w:t>
          <w:tab/>
          <w:t>134</w:t>
        </w:r>
      </w:hyperlink>
    </w:p>
    <w:p>
      <w:pPr>
        <w:pStyle w:val="Inhaltsverzeichnis3"/>
        <w:tabs>
          <w:tab w:val="right" w:pos="9638" w:leader="dot"/>
        </w:tabs>
        <w:rPr/>
      </w:pPr>
      <w:hyperlink w:anchor="__RefHeading___Toc10328_577249534">
        <w:r>
          <w:rPr>
            <w:rStyle w:val="Style"/>
          </w:rPr>
          <w:t>13.1.3   PGP Mail</w:t>
          <w:tab/>
          <w:t>135</w:t>
        </w:r>
      </w:hyperlink>
    </w:p>
    <w:p>
      <w:pPr>
        <w:pStyle w:val="Inhaltsverzeichnis3"/>
        <w:tabs>
          <w:tab w:val="right" w:pos="9638" w:leader="dot"/>
        </w:tabs>
        <w:rPr/>
      </w:pPr>
      <w:hyperlink w:anchor="__RefHeading___Toc5794_577249534">
        <w:r>
          <w:rPr>
            <w:rStyle w:val="Style"/>
          </w:rPr>
          <w:t>13.1.4   Whiteout Mail</w:t>
          <w:tab/>
          <w:t>135</w:t>
        </w:r>
      </w:hyperlink>
    </w:p>
    <w:p>
      <w:pPr>
        <w:pStyle w:val="Inhaltsverzeichnis2"/>
        <w:tabs>
          <w:tab w:val="right" w:pos="9638" w:leader="dot"/>
        </w:tabs>
        <w:rPr/>
      </w:pPr>
      <w:hyperlink w:anchor="__RefHeading___Toc10330_577249534">
        <w:r>
          <w:rPr>
            <w:rStyle w:val="Style"/>
          </w:rPr>
          <w:t>13.2   Alternativen für iOS</w:t>
          <w:tab/>
          <w:t>135</w:t>
        </w:r>
      </w:hyperlink>
    </w:p>
    <w:p>
      <w:pPr>
        <w:pStyle w:val="Inhaltsverzeichnis3"/>
        <w:tabs>
          <w:tab w:val="right" w:pos="9638" w:leader="dot"/>
        </w:tabs>
        <w:rPr/>
      </w:pPr>
      <w:hyperlink w:anchor="__RefHeading___Toc10332_577249534">
        <w:r>
          <w:rPr>
            <w:rStyle w:val="Style"/>
          </w:rPr>
          <w:t>13.2.1   iPGMail</w:t>
          <w:tab/>
          <w:t>135</w:t>
        </w:r>
      </w:hyperlink>
    </w:p>
    <w:p>
      <w:pPr>
        <w:pStyle w:val="Inhaltsverzeichnis2"/>
        <w:tabs>
          <w:tab w:val="right" w:pos="9638" w:leader="dot"/>
        </w:tabs>
        <w:rPr/>
      </w:pPr>
      <w:hyperlink w:anchor="__RefHeading___Toc10334_577249534">
        <w:r>
          <w:rPr>
            <w:rStyle w:val="Style"/>
          </w:rPr>
          <w:t xml:space="preserve">13.3   </w:t>
        </w:r>
        <w:r>
          <w:rPr>
            <w:rStyle w:val="Style"/>
            <w:i w:val="false"/>
            <w:iCs w:val="false"/>
          </w:rPr>
          <w:t>Zusammenfassung</w:t>
        </w:r>
        <w:r>
          <w:rPr>
            <w:rStyle w:val="Style"/>
          </w:rPr>
          <w:tab/>
          <w:t>136</w:t>
        </w:r>
      </w:hyperlink>
    </w:p>
    <w:p>
      <w:pPr>
        <w:pStyle w:val="Inhaltsverzeichnis2"/>
        <w:tabs>
          <w:tab w:val="right" w:pos="9638" w:leader="dot"/>
        </w:tabs>
        <w:rPr/>
      </w:pPr>
      <w:hyperlink w:anchor="__RefHeading___Toc10336_577249534">
        <w:r>
          <w:rPr>
            <w:rStyle w:val="Style"/>
          </w:rPr>
          <w:t>13.4   Links zu diesem Kapitel</w:t>
          <w:tab/>
          <w:t>136</w:t>
        </w:r>
      </w:hyperlink>
    </w:p>
    <w:p>
      <w:pPr>
        <w:pStyle w:val="Inhaltsverzeichnis1"/>
        <w:rPr/>
      </w:pPr>
      <w:hyperlink w:anchor="__RefHeading___Toc10338_577249534">
        <w:r>
          <w:rPr>
            <w:rStyle w:val="Style"/>
          </w:rPr>
          <w:t>14   Passwortsicherheit und Rechnersicherheit</w:t>
          <w:tab/>
          <w:t>137</w:t>
        </w:r>
      </w:hyperlink>
    </w:p>
    <w:p>
      <w:pPr>
        <w:pStyle w:val="Inhaltsverzeichnis2"/>
        <w:tabs>
          <w:tab w:val="right" w:pos="9638" w:leader="dot"/>
        </w:tabs>
        <w:rPr/>
      </w:pPr>
      <w:hyperlink w:anchor="__RefHeading___Toc10340_577249534">
        <w:r>
          <w:rPr>
            <w:rStyle w:val="Style"/>
          </w:rPr>
          <w:t>14.1   Sichere Passwörter</w:t>
          <w:tab/>
          <w:t>137</w:t>
        </w:r>
      </w:hyperlink>
    </w:p>
    <w:p>
      <w:pPr>
        <w:pStyle w:val="Inhaltsverzeichnis3"/>
        <w:tabs>
          <w:tab w:val="right" w:pos="9638" w:leader="dot"/>
        </w:tabs>
        <w:rPr/>
      </w:pPr>
      <w:hyperlink w:anchor="__RefHeading___Toc10342_577249534">
        <w:r>
          <w:rPr>
            <w:rStyle w:val="Style"/>
          </w:rPr>
          <w:t>14.1.1   Welches sind unsichere Passwörter?</w:t>
          <w:tab/>
          <w:t>137</w:t>
        </w:r>
      </w:hyperlink>
    </w:p>
    <w:p>
      <w:pPr>
        <w:pStyle w:val="Inhaltsverzeichnis3"/>
        <w:tabs>
          <w:tab w:val="right" w:pos="9638" w:leader="dot"/>
        </w:tabs>
        <w:rPr/>
      </w:pPr>
      <w:hyperlink w:anchor="__RefHeading___Toc10344_577249534">
        <w:r>
          <w:rPr>
            <w:rStyle w:val="Style"/>
          </w:rPr>
          <w:t>14.1.2   Regeln für sichere Passwörter</w:t>
          <w:tab/>
          <w:t>138</w:t>
        </w:r>
      </w:hyperlink>
    </w:p>
    <w:p>
      <w:pPr>
        <w:pStyle w:val="Inhaltsverzeichnis3"/>
        <w:tabs>
          <w:tab w:val="right" w:pos="9638" w:leader="dot"/>
        </w:tabs>
        <w:rPr/>
      </w:pPr>
      <w:hyperlink w:anchor="__RefHeading___Toc10346_577249534">
        <w:r>
          <w:rPr>
            <w:rStyle w:val="Style"/>
          </w:rPr>
          <w:t>14.1.3   Zwei-Faktor-Authentifizierung</w:t>
          <w:tab/>
          <w:t>138</w:t>
        </w:r>
      </w:hyperlink>
    </w:p>
    <w:p>
      <w:pPr>
        <w:pStyle w:val="Inhaltsverzeichnis3"/>
        <w:tabs>
          <w:tab w:val="right" w:pos="9638" w:leader="dot"/>
        </w:tabs>
        <w:rPr/>
      </w:pPr>
      <w:hyperlink w:anchor="__RefHeading___Toc10348_577249534">
        <w:r>
          <w:rPr>
            <w:rStyle w:val="Style"/>
          </w:rPr>
          <w:t>14.1.4   Passwort-Manager (Passwort-Safe)</w:t>
          <w:tab/>
          <w:t>139</w:t>
        </w:r>
      </w:hyperlink>
    </w:p>
    <w:p>
      <w:pPr>
        <w:pStyle w:val="Inhaltsverzeichnis2"/>
        <w:tabs>
          <w:tab w:val="right" w:pos="9638" w:leader="dot"/>
        </w:tabs>
        <w:rPr/>
      </w:pPr>
      <w:hyperlink w:anchor="__RefHeading___Toc10350_577249534">
        <w:r>
          <w:rPr>
            <w:rStyle w:val="Style"/>
          </w:rPr>
          <w:t>14.2   Sicherheit von Rechner, Tablet und Smartphone</w:t>
          <w:tab/>
          <w:t>139</w:t>
        </w:r>
      </w:hyperlink>
    </w:p>
    <w:p>
      <w:pPr>
        <w:pStyle w:val="Inhaltsverzeichnis3"/>
        <w:tabs>
          <w:tab w:val="right" w:pos="9638" w:leader="dot"/>
        </w:tabs>
        <w:rPr/>
      </w:pPr>
      <w:hyperlink w:anchor="__RefHeading___Toc10352_577249534">
        <w:r>
          <w:rPr>
            <w:rStyle w:val="Style"/>
          </w:rPr>
          <w:t>14.2.1   Windows sicher betreiben</w:t>
          <w:tab/>
          <w:t>140</w:t>
        </w:r>
      </w:hyperlink>
    </w:p>
    <w:p>
      <w:pPr>
        <w:pStyle w:val="Inhaltsverzeichnis3"/>
        <w:tabs>
          <w:tab w:val="right" w:pos="9638" w:leader="dot"/>
        </w:tabs>
        <w:rPr/>
      </w:pPr>
      <w:hyperlink w:anchor="__RefHeading___Toc10354_577249534">
        <w:r>
          <w:rPr>
            <w:rStyle w:val="Style"/>
          </w:rPr>
          <w:t>14.2.2   Mac OS X sicher betreiben</w:t>
          <w:tab/>
          <w:t>140</w:t>
        </w:r>
      </w:hyperlink>
    </w:p>
    <w:p>
      <w:pPr>
        <w:pStyle w:val="Inhaltsverzeichnis3"/>
        <w:tabs>
          <w:tab w:val="right" w:pos="9638" w:leader="dot"/>
        </w:tabs>
        <w:rPr/>
      </w:pPr>
      <w:hyperlink w:anchor="__RefHeading___Toc10356_577249534">
        <w:r>
          <w:rPr>
            <w:rStyle w:val="Style"/>
          </w:rPr>
          <w:t>14.2.3   Linux sicher betreiben</w:t>
          <w:tab/>
          <w:t>141</w:t>
        </w:r>
      </w:hyperlink>
    </w:p>
    <w:p>
      <w:pPr>
        <w:pStyle w:val="Inhaltsverzeichnis3"/>
        <w:tabs>
          <w:tab w:val="right" w:pos="9638" w:leader="dot"/>
        </w:tabs>
        <w:rPr/>
      </w:pPr>
      <w:hyperlink w:anchor="__RefHeading___Toc10358_577249534">
        <w:r>
          <w:rPr>
            <w:rStyle w:val="Style"/>
          </w:rPr>
          <w:t>14.2.4   iOS sicher betreiben</w:t>
          <w:tab/>
          <w:t>141</w:t>
        </w:r>
      </w:hyperlink>
    </w:p>
    <w:p>
      <w:pPr>
        <w:pStyle w:val="Inhaltsverzeichnis3"/>
        <w:tabs>
          <w:tab w:val="right" w:pos="9638" w:leader="dot"/>
        </w:tabs>
        <w:rPr/>
      </w:pPr>
      <w:hyperlink w:anchor="__RefHeading___Toc10360_577249534">
        <w:r>
          <w:rPr>
            <w:rStyle w:val="Style"/>
          </w:rPr>
          <w:t>14.2.5   Android sicher betreiben</w:t>
          <w:tab/>
          <w:t>142</w:t>
        </w:r>
      </w:hyperlink>
    </w:p>
    <w:p>
      <w:pPr>
        <w:pStyle w:val="Inhaltsverzeichnis2"/>
        <w:tabs>
          <w:tab w:val="right" w:pos="9638" w:leader="dot"/>
        </w:tabs>
        <w:rPr/>
      </w:pPr>
      <w:hyperlink w:anchor="__RefHeading___Toc10362_577249534">
        <w:r>
          <w:rPr>
            <w:rStyle w:val="Style"/>
          </w:rPr>
          <w:t xml:space="preserve">14.3   </w:t>
        </w:r>
        <w:r>
          <w:rPr>
            <w:rStyle w:val="Style"/>
            <w:i w:val="false"/>
            <w:iCs w:val="false"/>
          </w:rPr>
          <w:t>Zusammenfassung</w:t>
        </w:r>
        <w:r>
          <w:rPr>
            <w:rStyle w:val="Style"/>
          </w:rPr>
          <w:tab/>
          <w:t>142</w:t>
        </w:r>
      </w:hyperlink>
    </w:p>
    <w:p>
      <w:pPr>
        <w:pStyle w:val="Inhaltsverzeichnis2"/>
        <w:tabs>
          <w:tab w:val="right" w:pos="9638" w:leader="dot"/>
        </w:tabs>
        <w:rPr/>
      </w:pPr>
      <w:hyperlink w:anchor="__RefHeading___Toc10364_577249534">
        <w:r>
          <w:rPr>
            <w:rStyle w:val="Style"/>
          </w:rPr>
          <w:t>14.4   Links zu diesem Kapitel</w:t>
          <w:tab/>
          <w:t>143</w:t>
        </w:r>
      </w:hyperlink>
    </w:p>
    <w:p>
      <w:pPr>
        <w:pStyle w:val="Inhaltsverzeichnis1"/>
        <w:rPr/>
      </w:pPr>
      <w:hyperlink w:anchor="__RefHeading___Toc10366_577249534">
        <w:r>
          <w:rPr>
            <w:rStyle w:val="Style"/>
          </w:rPr>
          <w:t>15   Verschlüsselte Mails – und was noch?</w:t>
          <w:tab/>
          <w:t>144</w:t>
        </w:r>
      </w:hyperlink>
    </w:p>
    <w:p>
      <w:pPr>
        <w:pStyle w:val="Inhaltsverzeichnis2"/>
        <w:tabs>
          <w:tab w:val="right" w:pos="9638" w:leader="dot"/>
        </w:tabs>
        <w:rPr/>
      </w:pPr>
      <w:hyperlink w:anchor="__RefHeading___Toc10368_577249534">
        <w:r>
          <w:rPr>
            <w:rStyle w:val="Style"/>
          </w:rPr>
          <w:t>15.1   Grundsätzliches</w:t>
          <w:tab/>
          <w:t>144</w:t>
        </w:r>
      </w:hyperlink>
    </w:p>
    <w:p>
      <w:pPr>
        <w:pStyle w:val="Inhaltsverzeichnis3"/>
        <w:tabs>
          <w:tab w:val="right" w:pos="9638" w:leader="dot"/>
        </w:tabs>
        <w:rPr/>
      </w:pPr>
      <w:hyperlink w:anchor="__RefHeading___Toc10370_577249534">
        <w:r>
          <w:rPr>
            <w:rStyle w:val="Style"/>
          </w:rPr>
          <w:t>15.1.1   Zero Knowledge</w:t>
          <w:tab/>
          <w:t>144</w:t>
        </w:r>
      </w:hyperlink>
    </w:p>
    <w:p>
      <w:pPr>
        <w:pStyle w:val="Inhaltsverzeichnis3"/>
        <w:tabs>
          <w:tab w:val="right" w:pos="9638" w:leader="dot"/>
        </w:tabs>
        <w:rPr/>
      </w:pPr>
      <w:hyperlink w:anchor="__RefHeading___Toc10372_577249534">
        <w:r>
          <w:rPr>
            <w:rStyle w:val="Style"/>
          </w:rPr>
          <w:t>15.1.2   Open Source</w:t>
          <w:tab/>
          <w:t>145</w:t>
        </w:r>
      </w:hyperlink>
    </w:p>
    <w:p>
      <w:pPr>
        <w:pStyle w:val="Inhaltsverzeichnis3"/>
        <w:tabs>
          <w:tab w:val="right" w:pos="9638" w:leader="dot"/>
        </w:tabs>
        <w:rPr/>
      </w:pPr>
      <w:hyperlink w:anchor="__RefHeading___Toc10374_577249534">
        <w:r>
          <w:rPr>
            <w:rStyle w:val="Style"/>
          </w:rPr>
          <w:t>15.1.3   Was sind Cloud-Dienste?</w:t>
          <w:tab/>
          <w:t>145</w:t>
        </w:r>
      </w:hyperlink>
    </w:p>
    <w:p>
      <w:pPr>
        <w:pStyle w:val="Inhaltsverzeichnis2"/>
        <w:tabs>
          <w:tab w:val="right" w:pos="9638" w:leader="dot"/>
        </w:tabs>
        <w:rPr/>
      </w:pPr>
      <w:hyperlink w:anchor="__RefHeading___Toc10376_577249534">
        <w:r>
          <w:rPr>
            <w:rStyle w:val="Style"/>
          </w:rPr>
          <w:t>15.2   Verschlüsselte „SMS“ mit TextSecure</w:t>
          <w:tab/>
          <w:t>147</w:t>
        </w:r>
      </w:hyperlink>
    </w:p>
    <w:p>
      <w:pPr>
        <w:pStyle w:val="Inhaltsverzeichnis3"/>
        <w:tabs>
          <w:tab w:val="right" w:pos="9638" w:leader="dot"/>
        </w:tabs>
        <w:rPr/>
      </w:pPr>
      <w:hyperlink w:anchor="__RefHeading___Toc10378_577249534">
        <w:r>
          <w:rPr>
            <w:rStyle w:val="Style"/>
          </w:rPr>
          <w:t>15.2.1   SMS und Instant Messaging (</w:t>
        </w:r>
        <w:r>
          <w:rPr>
            <w:rStyle w:val="Style"/>
            <w:i/>
            <w:iCs/>
          </w:rPr>
          <w:t>WhatsApp</w:t>
        </w:r>
        <w:r>
          <w:rPr>
            <w:rStyle w:val="Style"/>
          </w:rPr>
          <w:t>)</w:t>
          <w:tab/>
          <w:t>147</w:t>
        </w:r>
      </w:hyperlink>
    </w:p>
    <w:p>
      <w:pPr>
        <w:pStyle w:val="Inhaltsverzeichnis3"/>
        <w:tabs>
          <w:tab w:val="right" w:pos="9638" w:leader="dot"/>
        </w:tabs>
        <w:rPr/>
      </w:pPr>
      <w:hyperlink w:anchor="__RefHeading___Toc10380_577249534">
        <w:r>
          <w:rPr>
            <w:rStyle w:val="Style"/>
          </w:rPr>
          <w:t xml:space="preserve">15.2.2   </w:t>
        </w:r>
        <w:r>
          <w:rPr>
            <w:rStyle w:val="Style"/>
            <w:i/>
            <w:iCs/>
          </w:rPr>
          <w:t>WhatsApp</w:t>
        </w:r>
        <w:r>
          <w:rPr>
            <w:rStyle w:val="Style"/>
            <w:i w:val="false"/>
            <w:iCs w:val="false"/>
          </w:rPr>
          <w:t xml:space="preserve"> unter dem Blickwinkel der Sicherheit und des Privatsphäre-Schutzes</w:t>
        </w:r>
        <w:r>
          <w:rPr>
            <w:rStyle w:val="Style"/>
          </w:rPr>
          <w:tab/>
          <w:t>149</w:t>
        </w:r>
      </w:hyperlink>
    </w:p>
    <w:p>
      <w:pPr>
        <w:pStyle w:val="Inhaltsverzeichnis3"/>
        <w:tabs>
          <w:tab w:val="right" w:pos="9638" w:leader="dot"/>
        </w:tabs>
        <w:rPr/>
      </w:pPr>
      <w:hyperlink w:anchor="__RefHeading___Toc10382_577249534">
        <w:r>
          <w:rPr>
            <w:rStyle w:val="Style"/>
          </w:rPr>
          <w:t xml:space="preserve">15.2.3   </w:t>
        </w:r>
        <w:r>
          <w:rPr>
            <w:rStyle w:val="Style"/>
            <w:i w:val="false"/>
            <w:iCs w:val="false"/>
          </w:rPr>
          <w:t xml:space="preserve">Alternativen zu </w:t>
        </w:r>
        <w:r>
          <w:rPr>
            <w:rStyle w:val="Style"/>
            <w:i/>
            <w:iCs/>
          </w:rPr>
          <w:t>WhatsApp</w:t>
        </w:r>
        <w:r>
          <w:rPr>
            <w:rStyle w:val="Style"/>
          </w:rPr>
          <w:tab/>
          <w:t>150</w:t>
        </w:r>
      </w:hyperlink>
    </w:p>
    <w:p>
      <w:pPr>
        <w:pStyle w:val="Inhaltsverzeichnis3"/>
        <w:tabs>
          <w:tab w:val="right" w:pos="9638" w:leader="dot"/>
        </w:tabs>
        <w:rPr/>
      </w:pPr>
      <w:hyperlink w:anchor="__RefHeading___Toc10384_577249534">
        <w:r>
          <w:rPr>
            <w:rStyle w:val="Style"/>
          </w:rPr>
          <w:t xml:space="preserve">15.2.4   </w:t>
        </w:r>
        <w:r>
          <w:rPr>
            <w:rStyle w:val="Style"/>
            <w:i/>
            <w:iCs/>
          </w:rPr>
          <w:t>TextSecure</w:t>
        </w:r>
        <w:r>
          <w:rPr>
            <w:rStyle w:val="Style"/>
            <w:i w:val="false"/>
            <w:iCs w:val="false"/>
          </w:rPr>
          <w:t xml:space="preserve"> auf dem Android-Smartphone nutzen</w:t>
        </w:r>
        <w:r>
          <w:rPr>
            <w:rStyle w:val="Style"/>
          </w:rPr>
          <w:tab/>
          <w:t>151</w:t>
        </w:r>
      </w:hyperlink>
    </w:p>
    <w:p>
      <w:pPr>
        <w:pStyle w:val="Inhaltsverzeichnis4"/>
        <w:tabs>
          <w:tab w:val="right" w:pos="9638" w:leader="dot"/>
        </w:tabs>
        <w:rPr/>
      </w:pPr>
      <w:hyperlink w:anchor="__RefHeading___Toc10386_577249534">
        <w:r>
          <w:rPr>
            <w:rStyle w:val="Style"/>
          </w:rPr>
          <w:t xml:space="preserve">15.2.4.1 </w:t>
        </w:r>
        <w:r>
          <w:rPr>
            <w:rStyle w:val="Style"/>
            <w:i w:val="false"/>
            <w:iCs w:val="false"/>
          </w:rPr>
          <w:t xml:space="preserve"> Einrichtung</w:t>
        </w:r>
        <w:r>
          <w:rPr>
            <w:rStyle w:val="Style"/>
          </w:rPr>
          <w:tab/>
          <w:t>151</w:t>
        </w:r>
      </w:hyperlink>
    </w:p>
    <w:p>
      <w:pPr>
        <w:pStyle w:val="Inhaltsverzeichnis4"/>
        <w:tabs>
          <w:tab w:val="right" w:pos="9638" w:leader="dot"/>
        </w:tabs>
        <w:rPr/>
      </w:pPr>
      <w:hyperlink w:anchor="__RefHeading___Toc10388_577249534">
        <w:r>
          <w:rPr>
            <w:rStyle w:val="Style"/>
          </w:rPr>
          <w:t xml:space="preserve">15.2.4.2 </w:t>
        </w:r>
        <w:r>
          <w:rPr>
            <w:rStyle w:val="Style"/>
            <w:i w:val="false"/>
            <w:iCs w:val="false"/>
          </w:rPr>
          <w:t xml:space="preserve"> Nachrichten-Versand</w:t>
        </w:r>
        <w:r>
          <w:rPr>
            <w:rStyle w:val="Style"/>
          </w:rPr>
          <w:tab/>
          <w:t>151</w:t>
        </w:r>
      </w:hyperlink>
    </w:p>
    <w:p>
      <w:pPr>
        <w:pStyle w:val="Inhaltsverzeichnis4"/>
        <w:tabs>
          <w:tab w:val="right" w:pos="9638" w:leader="dot"/>
        </w:tabs>
        <w:rPr/>
      </w:pPr>
      <w:hyperlink w:anchor="__RefHeading___Toc10390_577249534">
        <w:r>
          <w:rPr>
            <w:rStyle w:val="Style"/>
          </w:rPr>
          <w:t xml:space="preserve">15.2.4.3 </w:t>
        </w:r>
        <w:r>
          <w:rPr>
            <w:rStyle w:val="Style"/>
            <w:i w:val="false"/>
            <w:iCs w:val="false"/>
          </w:rPr>
          <w:t xml:space="preserve"> Das Passwort</w:t>
        </w:r>
        <w:r>
          <w:rPr>
            <w:rStyle w:val="Style"/>
          </w:rPr>
          <w:tab/>
          <w:t>152</w:t>
        </w:r>
      </w:hyperlink>
    </w:p>
    <w:p>
      <w:pPr>
        <w:pStyle w:val="Inhaltsverzeichnis4"/>
        <w:tabs>
          <w:tab w:val="right" w:pos="9638" w:leader="dot"/>
        </w:tabs>
        <w:rPr/>
      </w:pPr>
      <w:hyperlink w:anchor="__RefHeading___Toc10392_577249534">
        <w:r>
          <w:rPr>
            <w:rStyle w:val="Style"/>
          </w:rPr>
          <w:t xml:space="preserve">15.2.4.4 </w:t>
        </w:r>
        <w:r>
          <w:rPr>
            <w:rStyle w:val="Style"/>
            <w:i w:val="false"/>
            <w:iCs w:val="false"/>
          </w:rPr>
          <w:t xml:space="preserve"> Gerätewechsel</w:t>
        </w:r>
        <w:r>
          <w:rPr>
            <w:rStyle w:val="Style"/>
          </w:rPr>
          <w:tab/>
          <w:t>152</w:t>
        </w:r>
      </w:hyperlink>
    </w:p>
    <w:p>
      <w:pPr>
        <w:pStyle w:val="Inhaltsverzeichnis2"/>
        <w:tabs>
          <w:tab w:val="right" w:pos="9638" w:leader="dot"/>
        </w:tabs>
        <w:rPr/>
      </w:pPr>
      <w:hyperlink w:anchor="__RefHeading___Toc10394_577249534">
        <w:r>
          <w:rPr>
            <w:rStyle w:val="Style"/>
          </w:rPr>
          <w:t>15.3   Abhörsichere Telefonate mit RedPhone</w:t>
          <w:tab/>
          <w:t>153</w:t>
        </w:r>
      </w:hyperlink>
    </w:p>
    <w:p>
      <w:pPr>
        <w:pStyle w:val="Inhaltsverzeichnis2"/>
        <w:tabs>
          <w:tab w:val="right" w:pos="9638" w:leader="dot"/>
        </w:tabs>
        <w:rPr/>
      </w:pPr>
      <w:hyperlink w:anchor="__RefHeading___Toc10396_577249534">
        <w:r>
          <w:rPr>
            <w:rStyle w:val="Style"/>
          </w:rPr>
          <w:t>15.4   Groupware-Dienste: Kontakte, Kalender und Aufgaben in der Cloud</w:t>
          <w:tab/>
          <w:t>153</w:t>
        </w:r>
      </w:hyperlink>
    </w:p>
    <w:p>
      <w:pPr>
        <w:pStyle w:val="Inhaltsverzeichnis3"/>
        <w:tabs>
          <w:tab w:val="right" w:pos="9638" w:leader="dot"/>
        </w:tabs>
        <w:rPr/>
      </w:pPr>
      <w:hyperlink w:anchor="__RefHeading___Toc10398_577249534">
        <w:r>
          <w:rPr>
            <w:rStyle w:val="Style"/>
          </w:rPr>
          <w:t>15.4.1   Groupware-Dienste beim Email-Provider in Anspruch nehmen</w:t>
          <w:tab/>
          <w:t>153</w:t>
        </w:r>
      </w:hyperlink>
    </w:p>
    <w:p>
      <w:pPr>
        <w:pStyle w:val="Inhaltsverzeichnis3"/>
        <w:tabs>
          <w:tab w:val="right" w:pos="9638" w:leader="dot"/>
        </w:tabs>
        <w:rPr/>
      </w:pPr>
      <w:hyperlink w:anchor="__RefHeading___Toc10400_577249534">
        <w:r>
          <w:rPr>
            <w:rStyle w:val="Style"/>
          </w:rPr>
          <w:t>15.4.2   Zugriffsprotokolle CardDAV und CalDAV</w:t>
          <w:tab/>
          <w:t>154</w:t>
        </w:r>
      </w:hyperlink>
    </w:p>
    <w:p>
      <w:pPr>
        <w:pStyle w:val="Inhaltsverzeichnis3"/>
        <w:tabs>
          <w:tab w:val="right" w:pos="9638" w:leader="dot"/>
        </w:tabs>
        <w:rPr/>
      </w:pPr>
      <w:hyperlink w:anchor="__RefHeading___Toc10402_577249534">
        <w:r>
          <w:rPr>
            <w:rStyle w:val="Style"/>
          </w:rPr>
          <w:t xml:space="preserve">15.4.3   </w:t>
        </w:r>
        <w:r>
          <w:rPr>
            <w:rStyle w:val="Style"/>
            <w:i w:val="false"/>
            <w:iCs w:val="false"/>
          </w:rPr>
          <w:t xml:space="preserve">Groupware-Dienste auf dem PC mit </w:t>
        </w:r>
        <w:r>
          <w:rPr>
            <w:rStyle w:val="Style"/>
            <w:i/>
            <w:iCs/>
          </w:rPr>
          <w:t>Thunderbird</w:t>
        </w:r>
        <w:r>
          <w:rPr>
            <w:rStyle w:val="Style"/>
          </w:rPr>
          <w:tab/>
          <w:t>154</w:t>
        </w:r>
      </w:hyperlink>
    </w:p>
    <w:p>
      <w:pPr>
        <w:pStyle w:val="Inhaltsverzeichnis4"/>
        <w:tabs>
          <w:tab w:val="right" w:pos="9638" w:leader="dot"/>
        </w:tabs>
        <w:rPr/>
      </w:pPr>
      <w:hyperlink w:anchor="__RefHeading___Toc10404_577249534">
        <w:r>
          <w:rPr>
            <w:rStyle w:val="Style"/>
          </w:rPr>
          <w:t xml:space="preserve">15.4.3.1 </w:t>
        </w:r>
        <w:r>
          <w:rPr>
            <w:rStyle w:val="Style"/>
            <w:i w:val="false"/>
            <w:iCs w:val="false"/>
          </w:rPr>
          <w:t xml:space="preserve"> Zentrales Adressbuch</w:t>
        </w:r>
        <w:r>
          <w:rPr>
            <w:rStyle w:val="Style"/>
          </w:rPr>
          <w:tab/>
          <w:t>154</w:t>
        </w:r>
      </w:hyperlink>
    </w:p>
    <w:p>
      <w:pPr>
        <w:pStyle w:val="Inhaltsverzeichnis4"/>
        <w:tabs>
          <w:tab w:val="right" w:pos="9638" w:leader="dot"/>
        </w:tabs>
        <w:rPr/>
      </w:pPr>
      <w:hyperlink w:anchor="__RefHeading___Toc10406_577249534">
        <w:r>
          <w:rPr>
            <w:rStyle w:val="Style"/>
          </w:rPr>
          <w:t xml:space="preserve">15.4.3.2 </w:t>
        </w:r>
        <w:r>
          <w:rPr>
            <w:rStyle w:val="Style"/>
            <w:i w:val="false"/>
            <w:iCs w:val="false"/>
          </w:rPr>
          <w:t xml:space="preserve"> Zentraler Kalender</w:t>
        </w:r>
        <w:r>
          <w:rPr>
            <w:rStyle w:val="Style"/>
          </w:rPr>
          <w:tab/>
          <w:t>155</w:t>
        </w:r>
      </w:hyperlink>
    </w:p>
    <w:p>
      <w:pPr>
        <w:pStyle w:val="Inhaltsverzeichnis4"/>
        <w:tabs>
          <w:tab w:val="right" w:pos="9638" w:leader="dot"/>
        </w:tabs>
        <w:rPr/>
      </w:pPr>
      <w:hyperlink w:anchor="__RefHeading___Toc10408_577249534">
        <w:r>
          <w:rPr>
            <w:rStyle w:val="Style"/>
          </w:rPr>
          <w:t xml:space="preserve">15.4.3.3 </w:t>
        </w:r>
        <w:r>
          <w:rPr>
            <w:rStyle w:val="Style"/>
            <w:i w:val="false"/>
            <w:iCs w:val="false"/>
          </w:rPr>
          <w:t xml:space="preserve"> Zentrale Aufgabenlisten</w:t>
        </w:r>
        <w:r>
          <w:rPr>
            <w:rStyle w:val="Style"/>
          </w:rPr>
          <w:tab/>
          <w:t>156</w:t>
        </w:r>
      </w:hyperlink>
    </w:p>
    <w:p>
      <w:pPr>
        <w:pStyle w:val="Inhaltsverzeichnis3"/>
        <w:tabs>
          <w:tab w:val="right" w:pos="9638" w:leader="dot"/>
        </w:tabs>
        <w:rPr/>
      </w:pPr>
      <w:hyperlink w:anchor="__RefHeading___Toc10410_577249534">
        <w:r>
          <w:rPr>
            <w:rStyle w:val="Style"/>
          </w:rPr>
          <w:t xml:space="preserve">15.4.4   </w:t>
        </w:r>
        <w:r>
          <w:rPr>
            <w:rStyle w:val="Style"/>
            <w:i w:val="false"/>
            <w:iCs w:val="false"/>
          </w:rPr>
          <w:t xml:space="preserve">Groupware-Dienste </w:t>
        </w:r>
        <w:r>
          <w:rPr>
            <w:rStyle w:val="Style"/>
            <w:i/>
            <w:iCs/>
          </w:rPr>
          <w:t>auf dem Android-Gerät</w:t>
        </w:r>
        <w:r>
          <w:rPr>
            <w:rStyle w:val="Style"/>
          </w:rPr>
          <w:tab/>
          <w:t>157</w:t>
        </w:r>
      </w:hyperlink>
    </w:p>
    <w:p>
      <w:pPr>
        <w:pStyle w:val="Inhaltsverzeichnis4"/>
        <w:tabs>
          <w:tab w:val="right" w:pos="9638" w:leader="dot"/>
        </w:tabs>
        <w:rPr/>
      </w:pPr>
      <w:hyperlink w:anchor="__RefHeading___Toc10412_577249534">
        <w:r>
          <w:rPr>
            <w:rStyle w:val="Style"/>
          </w:rPr>
          <w:t>15.4.4.1  Zentrales Adressbuch</w:t>
          <w:tab/>
          <w:t>157</w:t>
        </w:r>
      </w:hyperlink>
    </w:p>
    <w:p>
      <w:pPr>
        <w:pStyle w:val="Inhaltsverzeichnis4"/>
        <w:tabs>
          <w:tab w:val="right" w:pos="9638" w:leader="dot"/>
        </w:tabs>
        <w:rPr/>
      </w:pPr>
      <w:hyperlink w:anchor="__RefHeading___Toc10414_577249534">
        <w:r>
          <w:rPr>
            <w:rStyle w:val="Style"/>
          </w:rPr>
          <w:t>15.4.4.2  Zentraler Kalender</w:t>
          <w:tab/>
          <w:t>157</w:t>
        </w:r>
      </w:hyperlink>
    </w:p>
    <w:p>
      <w:pPr>
        <w:pStyle w:val="Inhaltsverzeichnis4"/>
        <w:tabs>
          <w:tab w:val="right" w:pos="9638" w:leader="dot"/>
        </w:tabs>
        <w:rPr/>
      </w:pPr>
      <w:hyperlink w:anchor="__RefHeading___Toc10416_577249534">
        <w:r>
          <w:rPr>
            <w:rStyle w:val="Style"/>
          </w:rPr>
          <w:t>15.4.4.3  Zentrale Aufgabenlisten</w:t>
          <w:tab/>
          <w:t>158</w:t>
        </w:r>
      </w:hyperlink>
    </w:p>
    <w:p>
      <w:pPr>
        <w:pStyle w:val="Inhaltsverzeichnis3"/>
        <w:tabs>
          <w:tab w:val="right" w:pos="9638" w:leader="dot"/>
        </w:tabs>
        <w:rPr/>
      </w:pPr>
      <w:hyperlink w:anchor="__RefHeading___Toc10418_577249534">
        <w:r>
          <w:rPr>
            <w:rStyle w:val="Style"/>
          </w:rPr>
          <w:t xml:space="preserve">15.4.5   CardDAV und CalDAV mit anderen Programmen und </w:t>
        </w:r>
        <w:r>
          <w:rPr>
            <w:rStyle w:val="Style"/>
            <w:i w:val="false"/>
            <w:iCs w:val="false"/>
          </w:rPr>
          <w:t>Betriebssystemen</w:t>
        </w:r>
        <w:r>
          <w:rPr>
            <w:rStyle w:val="Style"/>
          </w:rPr>
          <w:tab/>
          <w:t>158</w:t>
        </w:r>
      </w:hyperlink>
    </w:p>
    <w:p>
      <w:pPr>
        <w:pStyle w:val="Inhaltsverzeichnis2"/>
        <w:tabs>
          <w:tab w:val="right" w:pos="9638" w:leader="dot"/>
        </w:tabs>
        <w:rPr/>
      </w:pPr>
      <w:hyperlink w:anchor="__RefHeading___Toc10420_577249534">
        <w:r>
          <w:rPr>
            <w:rStyle w:val="Style"/>
          </w:rPr>
          <w:t>15.5   Cloud Storage</w:t>
          <w:tab/>
          <w:t>159</w:t>
        </w:r>
      </w:hyperlink>
    </w:p>
    <w:p>
      <w:pPr>
        <w:pStyle w:val="Inhaltsverzeichnis3"/>
        <w:tabs>
          <w:tab w:val="right" w:pos="9638" w:leader="dot"/>
        </w:tabs>
        <w:rPr/>
      </w:pPr>
      <w:hyperlink w:anchor="__RefHeading___Toc10422_577249534">
        <w:r>
          <w:rPr>
            <w:rStyle w:val="Style"/>
          </w:rPr>
          <w:t>15.5.1   Viele Cloud Storage Anbieter</w:t>
          <w:tab/>
          <w:t>159</w:t>
        </w:r>
      </w:hyperlink>
    </w:p>
    <w:p>
      <w:pPr>
        <w:pStyle w:val="Inhaltsverzeichnis3"/>
        <w:tabs>
          <w:tab w:val="right" w:pos="9638" w:leader="dot"/>
        </w:tabs>
        <w:rPr/>
      </w:pPr>
      <w:hyperlink w:anchor="__RefHeading___Toc10424_577249534">
        <w:r>
          <w:rPr>
            <w:rStyle w:val="Style"/>
          </w:rPr>
          <w:t>15.5.2   Funktionsweise der Synchronisation</w:t>
          <w:tab/>
          <w:t>159</w:t>
        </w:r>
      </w:hyperlink>
    </w:p>
    <w:p>
      <w:pPr>
        <w:pStyle w:val="Inhaltsverzeichnis3"/>
        <w:tabs>
          <w:tab w:val="right" w:pos="9638" w:leader="dot"/>
        </w:tabs>
        <w:rPr/>
      </w:pPr>
      <w:hyperlink w:anchor="__RefHeading___Toc10426_577249534">
        <w:r>
          <w:rPr>
            <w:rStyle w:val="Style"/>
          </w:rPr>
          <w:t>15.5.3   Weitere Merkmale der Cloud Storage Dienste</w:t>
          <w:tab/>
          <w:t>160</w:t>
        </w:r>
      </w:hyperlink>
    </w:p>
    <w:p>
      <w:pPr>
        <w:pStyle w:val="Inhaltsverzeichnis3"/>
        <w:tabs>
          <w:tab w:val="right" w:pos="9638" w:leader="dot"/>
        </w:tabs>
        <w:rPr/>
      </w:pPr>
      <w:hyperlink w:anchor="__RefHeading___Toc10428_577249534">
        <w:r>
          <w:rPr>
            <w:rStyle w:val="Style"/>
          </w:rPr>
          <w:t xml:space="preserve">15.5.4   Sicherheitsfragen </w:t>
        </w:r>
        <w:r>
          <w:rPr>
            <w:rStyle w:val="Style"/>
            <w:i w:val="false"/>
            <w:iCs w:val="false"/>
          </w:rPr>
          <w:t>und -antworten</w:t>
        </w:r>
        <w:r>
          <w:rPr>
            <w:rStyle w:val="Style"/>
          </w:rPr>
          <w:tab/>
          <w:t>161</w:t>
        </w:r>
      </w:hyperlink>
    </w:p>
    <w:p>
      <w:pPr>
        <w:pStyle w:val="Inhaltsverzeichnis4"/>
        <w:tabs>
          <w:tab w:val="right" w:pos="9638" w:leader="dot"/>
        </w:tabs>
        <w:rPr/>
      </w:pPr>
      <w:hyperlink w:anchor="__RefHeading___Toc10430_577249534">
        <w:r>
          <w:rPr>
            <w:rStyle w:val="Style"/>
          </w:rPr>
          <w:t>15.5.4.1  Cloud-Speicher mit Ende-zu-Ende-Verschlüsselung</w:t>
          <w:tab/>
          <w:t>161</w:t>
        </w:r>
      </w:hyperlink>
    </w:p>
    <w:p>
      <w:pPr>
        <w:pStyle w:val="Inhaltsverzeichnis4"/>
        <w:tabs>
          <w:tab w:val="right" w:pos="9638" w:leader="dot"/>
        </w:tabs>
        <w:rPr/>
      </w:pPr>
      <w:hyperlink w:anchor="__RefHeading___Toc10432_577249534">
        <w:r>
          <w:rPr>
            <w:rStyle w:val="Style"/>
          </w:rPr>
          <w:t>15.5.4.2  Unverschlüsselter Cloud-Speicher + Verschlüsselungsprogramm</w:t>
          <w:tab/>
          <w:t>163</w:t>
        </w:r>
      </w:hyperlink>
    </w:p>
    <w:p>
      <w:pPr>
        <w:pStyle w:val="Inhaltsverzeichnis3"/>
        <w:tabs>
          <w:tab w:val="right" w:pos="9638" w:leader="dot"/>
        </w:tabs>
        <w:rPr/>
      </w:pPr>
      <w:hyperlink w:anchor="__RefHeading___Toc10434_577249534">
        <w:r>
          <w:rPr>
            <w:rStyle w:val="Style"/>
          </w:rPr>
          <w:t xml:space="preserve">15.5.5   </w:t>
        </w:r>
        <w:r>
          <w:rPr>
            <w:rStyle w:val="Style"/>
            <w:i w:val="false"/>
            <w:iCs w:val="false"/>
          </w:rPr>
          <w:t>Meine Empfehlung für Cloud-Speicher</w:t>
        </w:r>
        <w:r>
          <w:rPr>
            <w:rStyle w:val="Style"/>
          </w:rPr>
          <w:tab/>
          <w:t>166</w:t>
        </w:r>
      </w:hyperlink>
    </w:p>
    <w:p>
      <w:pPr>
        <w:pStyle w:val="Inhaltsverzeichnis2"/>
        <w:tabs>
          <w:tab w:val="right" w:pos="9638" w:leader="dot"/>
        </w:tabs>
        <w:rPr/>
      </w:pPr>
      <w:hyperlink w:anchor="__RefHeading___Toc10436_577249534">
        <w:r>
          <w:rPr>
            <w:rStyle w:val="Style"/>
          </w:rPr>
          <w:t xml:space="preserve">15.6   </w:t>
        </w:r>
        <w:r>
          <w:rPr>
            <w:rStyle w:val="Style"/>
            <w:i w:val="false"/>
            <w:iCs w:val="false"/>
          </w:rPr>
          <w:t>Online-Banking</w:t>
        </w:r>
        <w:r>
          <w:rPr>
            <w:rStyle w:val="Style"/>
          </w:rPr>
          <w:tab/>
          <w:t>167</w:t>
        </w:r>
      </w:hyperlink>
    </w:p>
    <w:p>
      <w:pPr>
        <w:pStyle w:val="Inhaltsverzeichnis3"/>
        <w:tabs>
          <w:tab w:val="right" w:pos="9638" w:leader="dot"/>
        </w:tabs>
        <w:rPr/>
      </w:pPr>
      <w:hyperlink w:anchor="__RefHeading___Toc10438_577249534">
        <w:r>
          <w:rPr>
            <w:rStyle w:val="Style"/>
          </w:rPr>
          <w:t xml:space="preserve">15.6.1   </w:t>
        </w:r>
        <w:r>
          <w:rPr>
            <w:rStyle w:val="Style"/>
            <w:i w:val="false"/>
            <w:iCs w:val="false"/>
          </w:rPr>
          <w:t>Online-Banking mit dem Browser</w:t>
        </w:r>
        <w:r>
          <w:rPr>
            <w:rStyle w:val="Style"/>
          </w:rPr>
          <w:tab/>
          <w:t>167</w:t>
        </w:r>
      </w:hyperlink>
    </w:p>
    <w:p>
      <w:pPr>
        <w:pStyle w:val="Inhaltsverzeichnis3"/>
        <w:tabs>
          <w:tab w:val="right" w:pos="9638" w:leader="dot"/>
        </w:tabs>
        <w:rPr/>
      </w:pPr>
      <w:hyperlink w:anchor="__RefHeading___Toc10440_577249534">
        <w:r>
          <w:rPr>
            <w:rStyle w:val="Style"/>
          </w:rPr>
          <w:t>15.6.2   Online-Banking mit einen HBCI-Client</w:t>
          <w:tab/>
          <w:t>168</w:t>
        </w:r>
      </w:hyperlink>
    </w:p>
    <w:p>
      <w:pPr>
        <w:pStyle w:val="Inhaltsverzeichnis3"/>
        <w:tabs>
          <w:tab w:val="right" w:pos="9638" w:leader="dot"/>
        </w:tabs>
        <w:rPr/>
      </w:pPr>
      <w:hyperlink w:anchor="__RefHeading___Toc10442_577249534">
        <w:r>
          <w:rPr>
            <w:rStyle w:val="Style"/>
          </w:rPr>
          <w:t xml:space="preserve">15.6.3   </w:t>
        </w:r>
        <w:r>
          <w:rPr>
            <w:rStyle w:val="Style"/>
            <w:i w:val="false"/>
            <w:iCs w:val="false"/>
          </w:rPr>
          <w:t>Welches Homebanking-Programm?</w:t>
        </w:r>
        <w:r>
          <w:rPr>
            <w:rStyle w:val="Style"/>
          </w:rPr>
          <w:tab/>
          <w:t>169</w:t>
        </w:r>
      </w:hyperlink>
    </w:p>
    <w:p>
      <w:pPr>
        <w:pStyle w:val="Inhaltsverzeichnis2"/>
        <w:tabs>
          <w:tab w:val="right" w:pos="9638" w:leader="dot"/>
        </w:tabs>
        <w:rPr/>
      </w:pPr>
      <w:hyperlink w:anchor="__RefHeading___Toc10444_577249534">
        <w:r>
          <w:rPr>
            <w:rStyle w:val="Style"/>
          </w:rPr>
          <w:t xml:space="preserve">15.7   </w:t>
        </w:r>
        <w:r>
          <w:rPr>
            <w:rStyle w:val="Style"/>
            <w:i w:val="false"/>
            <w:iCs w:val="false"/>
          </w:rPr>
          <w:t>Zusammenfassung</w:t>
        </w:r>
        <w:r>
          <w:rPr>
            <w:rStyle w:val="Style"/>
          </w:rPr>
          <w:tab/>
          <w:t>169</w:t>
        </w:r>
      </w:hyperlink>
    </w:p>
    <w:p>
      <w:pPr>
        <w:pStyle w:val="Inhaltsverzeichnis3"/>
        <w:tabs>
          <w:tab w:val="right" w:pos="9638" w:leader="dot"/>
        </w:tabs>
        <w:rPr/>
      </w:pPr>
      <w:hyperlink w:anchor="__RefHeading___Toc10446_577249534">
        <w:r>
          <w:rPr>
            <w:rStyle w:val="Style"/>
          </w:rPr>
          <w:t xml:space="preserve">15.7.1   </w:t>
        </w:r>
        <w:r>
          <w:rPr>
            <w:rStyle w:val="Style"/>
            <w:i w:val="false"/>
            <w:iCs w:val="false"/>
          </w:rPr>
          <w:t>Konzepte</w:t>
        </w:r>
        <w:r>
          <w:rPr>
            <w:rStyle w:val="Style"/>
          </w:rPr>
          <w:tab/>
          <w:t>170</w:t>
        </w:r>
      </w:hyperlink>
    </w:p>
    <w:p>
      <w:pPr>
        <w:pStyle w:val="Inhaltsverzeichnis3"/>
        <w:tabs>
          <w:tab w:val="right" w:pos="9638" w:leader="dot"/>
        </w:tabs>
        <w:rPr/>
      </w:pPr>
      <w:hyperlink w:anchor="__RefHeading___Toc10448_577249534">
        <w:r>
          <w:rPr>
            <w:rStyle w:val="Style"/>
          </w:rPr>
          <w:t xml:space="preserve">15.7.2   </w:t>
        </w:r>
        <w:r>
          <w:rPr>
            <w:rStyle w:val="Style"/>
            <w:i w:val="false"/>
            <w:iCs w:val="false"/>
          </w:rPr>
          <w:t>Verschlüsselte "SMS"</w:t>
        </w:r>
        <w:r>
          <w:rPr>
            <w:rStyle w:val="Style"/>
          </w:rPr>
          <w:tab/>
          <w:t>170</w:t>
        </w:r>
      </w:hyperlink>
    </w:p>
    <w:p>
      <w:pPr>
        <w:pStyle w:val="Inhaltsverzeichnis3"/>
        <w:tabs>
          <w:tab w:val="right" w:pos="9638" w:leader="dot"/>
        </w:tabs>
        <w:rPr/>
      </w:pPr>
      <w:hyperlink w:anchor="__RefHeading___Toc10450_577249534">
        <w:r>
          <w:rPr>
            <w:rStyle w:val="Style"/>
          </w:rPr>
          <w:t xml:space="preserve">15.7.3   </w:t>
        </w:r>
        <w:r>
          <w:rPr>
            <w:rStyle w:val="Style"/>
            <w:i w:val="false"/>
            <w:iCs w:val="false"/>
          </w:rPr>
          <w:t>Abhörsichere Telefonate</w:t>
        </w:r>
        <w:r>
          <w:rPr>
            <w:rStyle w:val="Style"/>
          </w:rPr>
          <w:tab/>
          <w:t>170</w:t>
        </w:r>
      </w:hyperlink>
    </w:p>
    <w:p>
      <w:pPr>
        <w:pStyle w:val="Inhaltsverzeichnis3"/>
        <w:tabs>
          <w:tab w:val="right" w:pos="9638" w:leader="dot"/>
        </w:tabs>
        <w:rPr/>
      </w:pPr>
      <w:hyperlink w:anchor="__RefHeading___Toc10452_577249534">
        <w:r>
          <w:rPr>
            <w:rStyle w:val="Style"/>
          </w:rPr>
          <w:t xml:space="preserve">15.7.4   </w:t>
        </w:r>
        <w:r>
          <w:rPr>
            <w:rStyle w:val="Style"/>
            <w:i w:val="false"/>
            <w:iCs w:val="false"/>
          </w:rPr>
          <w:t>Kontakte, Kalender, Aufgabenlisten – möglichst sicher</w:t>
        </w:r>
        <w:r>
          <w:rPr>
            <w:rStyle w:val="Style"/>
          </w:rPr>
          <w:tab/>
          <w:t>170</w:t>
        </w:r>
      </w:hyperlink>
    </w:p>
    <w:p>
      <w:pPr>
        <w:pStyle w:val="Inhaltsverzeichnis3"/>
        <w:tabs>
          <w:tab w:val="right" w:pos="9638" w:leader="dot"/>
        </w:tabs>
        <w:rPr/>
      </w:pPr>
      <w:hyperlink w:anchor="__RefHeading___Toc10454_577249534">
        <w:r>
          <w:rPr>
            <w:rStyle w:val="Style"/>
          </w:rPr>
          <w:t xml:space="preserve">15.7.5   </w:t>
        </w:r>
        <w:r>
          <w:rPr>
            <w:rStyle w:val="Style"/>
            <w:i w:val="false"/>
            <w:iCs w:val="false"/>
          </w:rPr>
          <w:t>Ende-zu-Ende verschlüsselter Cloud-Speicher</w:t>
        </w:r>
        <w:r>
          <w:rPr>
            <w:rStyle w:val="Style"/>
          </w:rPr>
          <w:tab/>
          <w:t>171</w:t>
        </w:r>
      </w:hyperlink>
    </w:p>
    <w:p>
      <w:pPr>
        <w:pStyle w:val="Inhaltsverzeichnis3"/>
        <w:tabs>
          <w:tab w:val="right" w:pos="9638" w:leader="dot"/>
        </w:tabs>
        <w:rPr/>
      </w:pPr>
      <w:hyperlink w:anchor="__RefHeading___Toc10456_577249534">
        <w:r>
          <w:rPr>
            <w:rStyle w:val="Style"/>
          </w:rPr>
          <w:t xml:space="preserve">15.7.6   </w:t>
        </w:r>
        <w:r>
          <w:rPr>
            <w:rStyle w:val="Style"/>
            <w:i w:val="false"/>
            <w:iCs w:val="false"/>
          </w:rPr>
          <w:t>Sicheres Online-Banking mit HBCI-Banking-Programmen</w:t>
        </w:r>
        <w:r>
          <w:rPr>
            <w:rStyle w:val="Style"/>
          </w:rPr>
          <w:tab/>
          <w:t>171</w:t>
        </w:r>
      </w:hyperlink>
    </w:p>
    <w:p>
      <w:pPr>
        <w:pStyle w:val="Inhaltsverzeichnis2"/>
        <w:tabs>
          <w:tab w:val="right" w:pos="9638" w:leader="dot"/>
        </w:tabs>
        <w:rPr/>
      </w:pPr>
      <w:hyperlink w:anchor="__RefHeading___Toc10458_577249534">
        <w:r>
          <w:rPr>
            <w:rStyle w:val="Style"/>
          </w:rPr>
          <w:t>15.8   Links zu diesem Kapitel</w:t>
          <w:tab/>
          <w:t>172</w:t>
        </w:r>
      </w:hyperlink>
    </w:p>
    <w:p>
      <w:pPr>
        <w:pStyle w:val="Inhaltsverzeichnis1"/>
        <w:rPr/>
      </w:pPr>
      <w:hyperlink w:anchor="__RefHeading___Toc10460_577249534">
        <w:r>
          <w:rPr>
            <w:rStyle w:val="Style"/>
          </w:rPr>
          <w:t>16   Verschlüsselte Übertragungskanäle – Wie sicher sind sie wirklich?</w:t>
          <w:tab/>
          <w:t>174</w:t>
        </w:r>
      </w:hyperlink>
    </w:p>
    <w:p>
      <w:pPr>
        <w:pStyle w:val="Inhaltsverzeichnis2"/>
        <w:tabs>
          <w:tab w:val="right" w:pos="9638" w:leader="dot"/>
        </w:tabs>
        <w:rPr/>
      </w:pPr>
      <w:hyperlink w:anchor="__RefHeading___Toc10462_577249534">
        <w:r>
          <w:rPr>
            <w:rStyle w:val="Style"/>
          </w:rPr>
          <w:t>16.1   Funktionsweise von SSL/TLS</w:t>
          <w:tab/>
          <w:t>175</w:t>
        </w:r>
      </w:hyperlink>
    </w:p>
    <w:p>
      <w:pPr>
        <w:pStyle w:val="Inhaltsverzeichnis2"/>
        <w:tabs>
          <w:tab w:val="right" w:pos="9638" w:leader="dot"/>
        </w:tabs>
        <w:rPr/>
      </w:pPr>
      <w:hyperlink w:anchor="__RefHeading___Toc10464_577249534">
        <w:r>
          <w:rPr>
            <w:rStyle w:val="Style"/>
          </w:rPr>
          <w:t>16.2   Man-in-the-Middle-Attacken</w:t>
          <w:tab/>
          <w:t>176</w:t>
        </w:r>
      </w:hyperlink>
    </w:p>
    <w:p>
      <w:pPr>
        <w:pStyle w:val="Inhaltsverzeichnis2"/>
        <w:tabs>
          <w:tab w:val="right" w:pos="9638" w:leader="dot"/>
        </w:tabs>
        <w:rPr/>
      </w:pPr>
      <w:hyperlink w:anchor="__RefHeading___Toc10466_577249534">
        <w:r>
          <w:rPr>
            <w:rStyle w:val="Style"/>
          </w:rPr>
          <w:t xml:space="preserve">16.3   </w:t>
        </w:r>
        <w:r>
          <w:rPr>
            <w:rStyle w:val="Style"/>
            <w:i/>
            <w:iCs/>
          </w:rPr>
          <w:t>Poodle</w:t>
        </w:r>
        <w:r>
          <w:rPr>
            <w:rStyle w:val="Style"/>
          </w:rPr>
          <w:t>-Sicherheitslücke in SSLv3</w:t>
          <w:tab/>
          <w:t>176</w:t>
        </w:r>
      </w:hyperlink>
    </w:p>
    <w:p>
      <w:pPr>
        <w:pStyle w:val="Inhaltsverzeichnis2"/>
        <w:tabs>
          <w:tab w:val="right" w:pos="9638" w:leader="dot"/>
        </w:tabs>
        <w:rPr/>
      </w:pPr>
      <w:hyperlink w:anchor="__RefHeading___Toc10468_577249534">
        <w:r>
          <w:rPr>
            <w:rStyle w:val="Style"/>
          </w:rPr>
          <w:t>16.4   PFS (Perfect Forward Secrecy)</w:t>
          <w:tab/>
          <w:t>178</w:t>
        </w:r>
      </w:hyperlink>
    </w:p>
    <w:p>
      <w:pPr>
        <w:pStyle w:val="Inhaltsverzeichnis2"/>
        <w:tabs>
          <w:tab w:val="right" w:pos="9638" w:leader="dot"/>
        </w:tabs>
        <w:rPr/>
      </w:pPr>
      <w:hyperlink w:anchor="__RefHeading___Toc10470_577249534">
        <w:r>
          <w:rPr>
            <w:rStyle w:val="Style"/>
          </w:rPr>
          <w:t>16.5   HSTS (HTTP Strict Transport Security)</w:t>
          <w:tab/>
          <w:t>178</w:t>
        </w:r>
      </w:hyperlink>
    </w:p>
    <w:p>
      <w:pPr>
        <w:pStyle w:val="Inhaltsverzeichnis2"/>
        <w:tabs>
          <w:tab w:val="right" w:pos="9638" w:leader="dot"/>
        </w:tabs>
        <w:rPr/>
      </w:pPr>
      <w:hyperlink w:anchor="__RefHeading___Toc10472_577249534">
        <w:r>
          <w:rPr>
            <w:rStyle w:val="Style"/>
          </w:rPr>
          <w:t>16.6   DANE (DNS-based Authentication of Named Entities)</w:t>
          <w:tab/>
          <w:t>179</w:t>
        </w:r>
      </w:hyperlink>
    </w:p>
    <w:p>
      <w:pPr>
        <w:pStyle w:val="Inhaltsverzeichnis3"/>
        <w:tabs>
          <w:tab w:val="right" w:pos="9638" w:leader="dot"/>
        </w:tabs>
        <w:rPr/>
      </w:pPr>
      <w:hyperlink w:anchor="__RefHeading___Toc10474_577249534">
        <w:r>
          <w:rPr>
            <w:rStyle w:val="Style"/>
          </w:rPr>
          <w:t>16.6.1   EmiG – Email made in Germany</w:t>
          <w:tab/>
          <w:t>179</w:t>
        </w:r>
      </w:hyperlink>
    </w:p>
    <w:p>
      <w:pPr>
        <w:pStyle w:val="Inhaltsverzeichnis2"/>
        <w:tabs>
          <w:tab w:val="right" w:pos="9638" w:leader="dot"/>
        </w:tabs>
        <w:rPr/>
      </w:pPr>
      <w:hyperlink w:anchor="__RefHeading___Toc10476_577249534">
        <w:r>
          <w:rPr>
            <w:rStyle w:val="Style"/>
          </w:rPr>
          <w:t>16.7   Heartbleed</w:t>
          <w:tab/>
          <w:t>181</w:t>
        </w:r>
      </w:hyperlink>
    </w:p>
    <w:p>
      <w:pPr>
        <w:pStyle w:val="Inhaltsverzeichnis2"/>
        <w:tabs>
          <w:tab w:val="right" w:pos="9638" w:leader="dot"/>
        </w:tabs>
        <w:rPr/>
      </w:pPr>
      <w:hyperlink w:anchor="__RefHeading___Toc10478_577249534">
        <w:r>
          <w:rPr>
            <w:rStyle w:val="Style"/>
          </w:rPr>
          <w:t>16.8   Die Qualität der Transport-Verschlüsselung der Mail-Provider prüfen</w:t>
          <w:tab/>
          <w:t>181</w:t>
        </w:r>
      </w:hyperlink>
    </w:p>
    <w:p>
      <w:pPr>
        <w:pStyle w:val="Inhaltsverzeichnis3"/>
        <w:tabs>
          <w:tab w:val="right" w:pos="9638" w:leader="dot"/>
        </w:tabs>
        <w:rPr/>
      </w:pPr>
      <w:hyperlink w:anchor="__RefHeading___Toc10480_577249534">
        <w:r>
          <w:rPr>
            <w:rStyle w:val="Style"/>
          </w:rPr>
          <w:t xml:space="preserve">16.8.1   </w:t>
        </w:r>
        <w:r>
          <w:rPr>
            <w:rStyle w:val="Style"/>
            <w:i/>
            <w:iCs/>
          </w:rPr>
          <w:t>starttls.info</w:t>
        </w:r>
        <w:r>
          <w:rPr>
            <w:rStyle w:val="Style"/>
          </w:rPr>
          <w:t xml:space="preserve"> testet Qualität der Transportverschlüsselung</w:t>
          <w:tab/>
          <w:t>181</w:t>
        </w:r>
      </w:hyperlink>
    </w:p>
    <w:p>
      <w:pPr>
        <w:pStyle w:val="Inhaltsverzeichnis3"/>
        <w:tabs>
          <w:tab w:val="right" w:pos="9638" w:leader="dot"/>
        </w:tabs>
        <w:rPr/>
      </w:pPr>
      <w:hyperlink w:anchor="__RefHeading___Toc10482_577249534">
        <w:r>
          <w:rPr>
            <w:rStyle w:val="Style"/>
          </w:rPr>
          <w:t xml:space="preserve">16.8.2   </w:t>
        </w:r>
        <w:r>
          <w:rPr>
            <w:rStyle w:val="Style"/>
            <w:i/>
            <w:iCs/>
          </w:rPr>
          <w:t>tlsa.info</w:t>
        </w:r>
        <w:r>
          <w:rPr>
            <w:rStyle w:val="Style"/>
          </w:rPr>
          <w:t xml:space="preserve"> testet DANE-Unterstützung</w:t>
          <w:tab/>
          <w:t>183</w:t>
        </w:r>
      </w:hyperlink>
    </w:p>
    <w:p>
      <w:pPr>
        <w:pStyle w:val="Inhaltsverzeichnis3"/>
        <w:tabs>
          <w:tab w:val="right" w:pos="9638" w:leader="dot"/>
        </w:tabs>
        <w:rPr/>
      </w:pPr>
      <w:hyperlink w:anchor="__RefHeading___Toc10484_577249534">
        <w:r>
          <w:rPr>
            <w:rStyle w:val="Style"/>
          </w:rPr>
          <w:t xml:space="preserve">16.8.3   Weitere Tests unter </w:t>
        </w:r>
        <w:r>
          <w:rPr>
            <w:rStyle w:val="Style"/>
            <w:i/>
            <w:iCs/>
          </w:rPr>
          <w:t>de.ssl-tools.net</w:t>
        </w:r>
        <w:r>
          <w:rPr>
            <w:rStyle w:val="Style"/>
          </w:rPr>
          <w:tab/>
          <w:t>183</w:t>
        </w:r>
      </w:hyperlink>
    </w:p>
    <w:p>
      <w:pPr>
        <w:pStyle w:val="Inhaltsverzeichnis3"/>
        <w:tabs>
          <w:tab w:val="right" w:pos="9638" w:leader="dot"/>
        </w:tabs>
        <w:rPr/>
      </w:pPr>
      <w:hyperlink w:anchor="__RefHeading___Toc10486_577249534">
        <w:r>
          <w:rPr>
            <w:rStyle w:val="Style"/>
          </w:rPr>
          <w:t>16.8.4   Testergebnisse</w:t>
          <w:tab/>
          <w:t>183</w:t>
        </w:r>
      </w:hyperlink>
    </w:p>
    <w:p>
      <w:pPr>
        <w:pStyle w:val="Inhaltsverzeichnis4"/>
        <w:tabs>
          <w:tab w:val="right" w:pos="9638" w:leader="dot"/>
        </w:tabs>
        <w:rPr/>
      </w:pPr>
      <w:hyperlink w:anchor="__RefHeading___Toc10488_577249534">
        <w:r>
          <w:rPr>
            <w:rStyle w:val="Style"/>
          </w:rPr>
          <w:t>16.8.4.1  Testergebnisse vom 18.07.2014</w:t>
          <w:tab/>
          <w:t>184</w:t>
        </w:r>
      </w:hyperlink>
    </w:p>
    <w:p>
      <w:pPr>
        <w:pStyle w:val="Inhaltsverzeichnis4"/>
        <w:tabs>
          <w:tab w:val="right" w:pos="9638" w:leader="dot"/>
        </w:tabs>
        <w:rPr/>
      </w:pPr>
      <w:hyperlink w:anchor="__RefHeading___Toc10490_577249534">
        <w:r>
          <w:rPr>
            <w:rStyle w:val="Style"/>
          </w:rPr>
          <w:t>16.8.4.2  Testergebnisse vom 24.10.2014</w:t>
          <w:tab/>
          <w:t>184</w:t>
        </w:r>
      </w:hyperlink>
    </w:p>
    <w:p>
      <w:pPr>
        <w:pStyle w:val="Inhaltsverzeichnis4"/>
        <w:tabs>
          <w:tab w:val="right" w:pos="9638" w:leader="dot"/>
        </w:tabs>
        <w:rPr/>
      </w:pPr>
      <w:hyperlink w:anchor="__RefHeading___Toc10492_577249534">
        <w:r>
          <w:rPr>
            <w:rStyle w:val="Style"/>
          </w:rPr>
          <w:t xml:space="preserve">16.8.4.3 </w:t>
        </w:r>
        <w:r>
          <w:rPr>
            <w:rStyle w:val="Style"/>
            <w:i/>
            <w:iCs/>
          </w:rPr>
          <w:t xml:space="preserve"> Testergebnisse vom 12.02.2015</w:t>
        </w:r>
        <w:r>
          <w:rPr>
            <w:rStyle w:val="Style"/>
          </w:rPr>
          <w:tab/>
          <w:t>185</w:t>
        </w:r>
      </w:hyperlink>
    </w:p>
    <w:p>
      <w:pPr>
        <w:pStyle w:val="Inhaltsverzeichnis4"/>
        <w:tabs>
          <w:tab w:val="right" w:pos="9638" w:leader="dot"/>
        </w:tabs>
        <w:rPr/>
      </w:pPr>
      <w:hyperlink w:anchor="__RefHeading___Toc10494_577249534">
        <w:r>
          <w:rPr>
            <w:rStyle w:val="Style"/>
          </w:rPr>
          <w:t xml:space="preserve">16.8.4.4 </w:t>
        </w:r>
        <w:r>
          <w:rPr>
            <w:rStyle w:val="Style"/>
            <w:i/>
            <w:iCs/>
          </w:rPr>
          <w:t xml:space="preserve"> Testergebnisse vom 07.08.2015</w:t>
        </w:r>
        <w:r>
          <w:rPr>
            <w:rStyle w:val="Style"/>
          </w:rPr>
          <w:tab/>
          <w:t>186</w:t>
        </w:r>
      </w:hyperlink>
    </w:p>
    <w:p>
      <w:pPr>
        <w:pStyle w:val="Inhaltsverzeichnis2"/>
        <w:tabs>
          <w:tab w:val="right" w:pos="9638" w:leader="dot"/>
        </w:tabs>
        <w:rPr/>
      </w:pPr>
      <w:hyperlink w:anchor="__RefHeading___Toc10496_577249534">
        <w:r>
          <w:rPr>
            <w:rStyle w:val="Style"/>
          </w:rPr>
          <w:t xml:space="preserve">16.9   </w:t>
        </w:r>
        <w:r>
          <w:rPr>
            <w:rStyle w:val="Style"/>
            <w:i w:val="false"/>
            <w:iCs w:val="false"/>
          </w:rPr>
          <w:t>Zusammenfassung</w:t>
        </w:r>
        <w:r>
          <w:rPr>
            <w:rStyle w:val="Style"/>
          </w:rPr>
          <w:tab/>
          <w:t>187</w:t>
        </w:r>
      </w:hyperlink>
    </w:p>
    <w:p>
      <w:pPr>
        <w:pStyle w:val="Inhaltsverzeichnis2"/>
        <w:tabs>
          <w:tab w:val="right" w:pos="9638" w:leader="dot"/>
        </w:tabs>
        <w:rPr/>
      </w:pPr>
      <w:hyperlink w:anchor="__RefHeading___Toc10498_577249534">
        <w:r>
          <w:rPr>
            <w:rStyle w:val="Style"/>
          </w:rPr>
          <w:t>16.10   Links zu diesem Kapitel</w:t>
          <w:tab/>
          <w:t>188</w:t>
        </w:r>
      </w:hyperlink>
    </w:p>
    <w:p>
      <w:pPr>
        <w:pStyle w:val="Inhaltsverzeichnis1"/>
        <w:rPr/>
      </w:pPr>
      <w:hyperlink w:anchor="__RefHeading___Toc10500_577249534">
        <w:r>
          <w:rPr>
            <w:rStyle w:val="Style"/>
          </w:rPr>
          <w:t>17   Glossar</w:t>
          <w:tab/>
          <w:t>190</w:t>
        </w:r>
      </w:hyperlink>
      <w:r>
        <w:fldChar w:fldCharType="end"/>
      </w:r>
    </w:p>
    <w:p>
      <w:pPr>
        <w:sectPr>
          <w:headerReference w:type="default" r:id="rId5"/>
          <w:type w:val="nextPage"/>
          <w:pgSz w:w="11906" w:h="16838"/>
          <w:pgMar w:left="1134" w:right="1134" w:header="720" w:top="1134" w:footer="0" w:bottom="1134" w:gutter="0"/>
          <w:pgNumType w:start="1" w:fmt="decimal"/>
          <w:formProt w:val="false"/>
          <w:textDirection w:val="lrTb"/>
          <w:docGrid w:type="default" w:linePitch="360" w:charSpace="0"/>
        </w:sectPr>
        <w:pStyle w:val="Normal"/>
        <w:numPr>
          <w:ilvl w:val="0"/>
          <w:numId w:val="0"/>
        </w:numPr>
        <w:ind w:left="0" w:hanging="0"/>
        <w:rPr/>
      </w:pPr>
      <w:r>
        <w:rPr/>
      </w:r>
    </w:p>
    <w:p>
      <w:pPr>
        <w:pStyle w:val="Abbildungsverzeichnisberschrift"/>
        <w:rPr/>
      </w:pPr>
      <w:r>
        <w:rPr/>
        <w:t>Abbildungsverzeichnis</w:t>
      </w:r>
    </w:p>
    <w:p>
      <w:pPr>
        <w:pStyle w:val="Abbildungsverzeichnis1"/>
        <w:rPr/>
      </w:pPr>
      <w:r>
        <w:fldChar w:fldCharType="begin"/>
      </w:r>
      <w:r>
        <w:instrText> TOC \c "Abbildung" </w:instrText>
      </w:r>
      <w:r>
        <w:fldChar w:fldCharType="separate"/>
      </w:r>
      <w:hyperlink w:anchor="ABBILDUNG!0|sequence">
        <w:r>
          <w:rPr>
            <w:rStyle w:val="Verzeichnissprung"/>
            <w:rFonts w:eastAsia="Times New Roman" w:cs="Times New Roman"/>
          </w:rPr>
          <w:t xml:space="preserve"> </w:t>
        </w:r>
        <w:r>
          <w:rPr>
            <w:rStyle w:val="Verzeichnissprung"/>
          </w:rPr>
          <w:t>Abbildung 1: Daten und Metadaten einer Mail</w:t>
          <w:tab/>
          <w:t>12</w:t>
        </w:r>
      </w:hyperlink>
    </w:p>
    <w:p>
      <w:pPr>
        <w:pStyle w:val="Abbildungsverzeichnis1"/>
        <w:rPr/>
      </w:pPr>
      <w:hyperlink w:anchor="ABBILDUNG!1|sequence">
        <w:r>
          <w:rPr>
            <w:rStyle w:val="Verzeichnissprung"/>
            <w:rFonts w:eastAsia="Times New Roman" w:cs="Times New Roman"/>
          </w:rPr>
          <w:t xml:space="preserve"> </w:t>
        </w:r>
        <w:r>
          <w:rPr>
            <w:rStyle w:val="Verzeichnissprung"/>
          </w:rPr>
          <w:t>Abbildung 2: Die Mail auf ihrem Transportweg</w:t>
          <w:tab/>
          <w:t>24</w:t>
        </w:r>
      </w:hyperlink>
    </w:p>
    <w:p>
      <w:pPr>
        <w:pStyle w:val="Abbildungsverzeichnis1"/>
        <w:rPr/>
      </w:pPr>
      <w:hyperlink w:anchor="ABBILDUNG!2|sequence">
        <w:r>
          <w:rPr>
            <w:rStyle w:val="Verzeichnissprung"/>
            <w:rFonts w:eastAsia="Times New Roman" w:cs="Times New Roman"/>
          </w:rPr>
          <w:t xml:space="preserve"> </w:t>
        </w:r>
        <w:r>
          <w:rPr>
            <w:rStyle w:val="Verzeichnissprung"/>
          </w:rPr>
          <w:t>Abbildung 3: Thunderbird-Konfiguration für den Postausgang-Server (SMTP)</w:t>
          <w:tab/>
          <w:t>32</w:t>
        </w:r>
      </w:hyperlink>
    </w:p>
    <w:p>
      <w:pPr>
        <w:pStyle w:val="Abbildungsverzeichnis1"/>
        <w:rPr/>
      </w:pPr>
      <w:hyperlink w:anchor="ABBILDUNG!3|sequence">
        <w:r>
          <w:rPr>
            <w:rStyle w:val="Verzeichnissprung"/>
            <w:rFonts w:eastAsia="Times New Roman" w:cs="Times New Roman"/>
          </w:rPr>
          <w:t xml:space="preserve"> </w:t>
        </w:r>
        <w:r>
          <w:rPr>
            <w:rStyle w:val="Verzeichnissprung"/>
          </w:rPr>
          <w:t>Abbildung 4: Thunderbird-Konfiguration für den Posteingang-Server (IMAP)</w:t>
          <w:tab/>
          <w:t>32</w:t>
        </w:r>
      </w:hyperlink>
    </w:p>
    <w:p>
      <w:pPr>
        <w:pStyle w:val="Abbildungsverzeichnis1"/>
        <w:rPr/>
      </w:pPr>
      <w:hyperlink w:anchor="ABBILDUNG!4|sequence">
        <w:r>
          <w:rPr>
            <w:rStyle w:val="Verzeichnissprung"/>
            <w:rFonts w:eastAsia="Times New Roman" w:cs="Times New Roman"/>
          </w:rPr>
          <w:t xml:space="preserve"> </w:t>
        </w:r>
        <w:r>
          <w:rPr>
            <w:rStyle w:val="Verzeichnissprung"/>
          </w:rPr>
          <w:t>Abbildung 5: Die Mail scheint von der Telekom zu kommen.</w:t>
          <w:tab/>
          <w:t>38</w:t>
        </w:r>
      </w:hyperlink>
    </w:p>
    <w:p>
      <w:pPr>
        <w:pStyle w:val="Abbildungsverzeichnis1"/>
        <w:rPr/>
      </w:pPr>
      <w:hyperlink w:anchor="ABBILDUNG!5|sequence">
        <w:r>
          <w:rPr>
            <w:rStyle w:val="Verzeichnissprung"/>
            <w:rFonts w:eastAsia="Times New Roman" w:cs="Times New Roman"/>
          </w:rPr>
          <w:t xml:space="preserve"> </w:t>
        </w:r>
        <w:r>
          <w:rPr>
            <w:rStyle w:val="Verzeichnissprung"/>
          </w:rPr>
          <w:t>Abbildung 6: Erweiterte Einstellungen von Thunderbird: Konfigurationsvariablen für JavaScript</w:t>
          <w:tab/>
          <w:t>41</w:t>
        </w:r>
      </w:hyperlink>
    </w:p>
    <w:p>
      <w:pPr>
        <w:pStyle w:val="Abbildungsverzeichnis1"/>
        <w:rPr/>
      </w:pPr>
      <w:hyperlink w:anchor="ABBILDUNG!6|sequence">
        <w:r>
          <w:rPr>
            <w:rStyle w:val="Verzeichnissprung"/>
            <w:rFonts w:eastAsia="Times New Roman" w:cs="Times New Roman"/>
          </w:rPr>
          <w:t xml:space="preserve"> </w:t>
        </w:r>
        <w:r>
          <w:rPr>
            <w:rStyle w:val="Verzeichnissprung"/>
          </w:rPr>
          <w:t>Abbildung 7: Thunderbird-Plugins: Das Java-Plugin (grau unterlegt) ist deaktiviert.</w:t>
          <w:tab/>
          <w:t>41</w:t>
        </w:r>
      </w:hyperlink>
    </w:p>
    <w:p>
      <w:pPr>
        <w:pStyle w:val="Abbildungsverzeichnis1"/>
        <w:rPr/>
      </w:pPr>
      <w:hyperlink w:anchor="ABBILDUNG!7|sequence">
        <w:r>
          <w:rPr>
            <w:rStyle w:val="Verzeichnissprung"/>
            <w:rFonts w:eastAsia="Times New Roman" w:cs="Times New Roman"/>
          </w:rPr>
          <w:t xml:space="preserve"> </w:t>
        </w:r>
        <w:r>
          <w:rPr>
            <w:rStyle w:val="Verzeichnissprung"/>
          </w:rPr>
          <w:t>Abbildung 8: Thunderbird-Einstellungen: Nachladen externer Inhalte deaktivieren</w:t>
          <w:tab/>
          <w:t>43</w:t>
        </w:r>
      </w:hyperlink>
    </w:p>
    <w:p>
      <w:pPr>
        <w:pStyle w:val="Abbildungsverzeichnis1"/>
        <w:rPr/>
      </w:pPr>
      <w:hyperlink w:anchor="ABBILDUNG!8|sequence">
        <w:r>
          <w:rPr>
            <w:rStyle w:val="Verzeichnissprung"/>
            <w:rFonts w:eastAsia="Times New Roman" w:cs="Times New Roman"/>
          </w:rPr>
          <w:t xml:space="preserve"> </w:t>
        </w:r>
        <w:r>
          <w:rPr>
            <w:rStyle w:val="Verzeichnissprung"/>
          </w:rPr>
          <w:t>Abbildung 9: Thunderbird: Werbemail von WEB.DE vor dem Laden der externen Inhalte</w:t>
          <w:tab/>
          <w:t>44</w:t>
        </w:r>
      </w:hyperlink>
    </w:p>
    <w:p>
      <w:pPr>
        <w:pStyle w:val="Abbildungsverzeichnis1"/>
        <w:rPr/>
      </w:pPr>
      <w:hyperlink w:anchor="ABBILDUNG!9|sequence">
        <w:r>
          <w:rPr>
            <w:rStyle w:val="Verzeichnissprung"/>
            <w:rFonts w:eastAsia="Times New Roman" w:cs="Times New Roman"/>
          </w:rPr>
          <w:t xml:space="preserve"> </w:t>
        </w:r>
        <w:r>
          <w:rPr>
            <w:rStyle w:val="Verzeichnissprung"/>
          </w:rPr>
          <w:t>Abbildung 10: Thunderbird: Werbemail von WEB.DE nach dem Laden der externen Inhalte</w:t>
          <w:tab/>
          <w:t>45</w:t>
        </w:r>
      </w:hyperlink>
    </w:p>
    <w:p>
      <w:pPr>
        <w:pStyle w:val="Abbildungsverzeichnis1"/>
        <w:rPr/>
      </w:pPr>
      <w:hyperlink w:anchor="ABBILDUNG!10|sequence">
        <w:r>
          <w:rPr>
            <w:rStyle w:val="Verzeichnissprung"/>
            <w:rFonts w:eastAsia="Times New Roman" w:cs="Times New Roman"/>
          </w:rPr>
          <w:t xml:space="preserve"> </w:t>
        </w:r>
        <w:r>
          <w:rPr>
            <w:rStyle w:val="Verzeichnissprung"/>
          </w:rPr>
          <w:t>Abbildung 11: Asymmetrisch verschlüsselte Kommunikation</w:t>
          <w:tab/>
          <w:t>51</w:t>
        </w:r>
      </w:hyperlink>
    </w:p>
    <w:p>
      <w:pPr>
        <w:pStyle w:val="Abbildungsverzeichnis1"/>
        <w:rPr/>
      </w:pPr>
      <w:hyperlink w:anchor="ABBILDUNG!11|sequence">
        <w:r>
          <w:rPr>
            <w:rStyle w:val="Verzeichnissprung"/>
            <w:rFonts w:eastAsia="Times New Roman" w:cs="Times New Roman"/>
          </w:rPr>
          <w:t xml:space="preserve"> </w:t>
        </w:r>
        <w:r>
          <w:rPr>
            <w:rStyle w:val="Verzeichnissprung"/>
          </w:rPr>
          <w:t>Abbildung 12: Thunderbird: Der Enigmail-Schlüsselbund mit einigen Schlüsseln</w:t>
          <w:tab/>
          <w:t>72</w:t>
        </w:r>
      </w:hyperlink>
    </w:p>
    <w:p>
      <w:pPr>
        <w:pStyle w:val="Abbildungsverzeichnis1"/>
        <w:rPr/>
      </w:pPr>
      <w:hyperlink w:anchor="ABBILDUNG!12|sequence">
        <w:r>
          <w:rPr>
            <w:rStyle w:val="Verzeichnissprung"/>
            <w:rFonts w:eastAsia="Times New Roman" w:cs="Times New Roman"/>
          </w:rPr>
          <w:t xml:space="preserve"> </w:t>
        </w:r>
        <w:r>
          <w:rPr>
            <w:rStyle w:val="Verzeichnissprung"/>
          </w:rPr>
          <w:t>Abbildung 13: Thunderbird: Verwaltung der Add-ons öffnen</w:t>
          <w:tab/>
          <w:t>73</w:t>
        </w:r>
      </w:hyperlink>
    </w:p>
    <w:p>
      <w:pPr>
        <w:pStyle w:val="Abbildungsverzeichnis1"/>
        <w:rPr/>
      </w:pPr>
      <w:hyperlink w:anchor="ABBILDUNG!13|sequence">
        <w:r>
          <w:rPr>
            <w:rStyle w:val="Verzeichnissprung"/>
            <w:rFonts w:eastAsia="Times New Roman" w:cs="Times New Roman"/>
          </w:rPr>
          <w:t xml:space="preserve"> </w:t>
        </w:r>
        <w:r>
          <w:rPr>
            <w:rStyle w:val="Verzeichnissprung"/>
          </w:rPr>
          <w:t>Abbildung 14: Thunderbird nach der Enigmail-Installation: Das neue Enigmail-Menü</w:t>
          <w:tab/>
          <w:t>74</w:t>
        </w:r>
      </w:hyperlink>
    </w:p>
    <w:p>
      <w:pPr>
        <w:pStyle w:val="Abbildungsverzeichnis1"/>
        <w:rPr/>
      </w:pPr>
      <w:hyperlink w:anchor="ABBILDUNG!14|sequence">
        <w:r>
          <w:rPr>
            <w:rStyle w:val="Verzeichnissprung"/>
            <w:rFonts w:eastAsia="Times New Roman" w:cs="Times New Roman"/>
          </w:rPr>
          <w:t xml:space="preserve"> </w:t>
        </w:r>
        <w:r>
          <w:rPr>
            <w:rStyle w:val="Verzeichnissprung"/>
          </w:rPr>
          <w:t>Abbildung 15: Enigmail: Neues Schlüsselpaar erzeugen</w:t>
          <w:tab/>
          <w:t>75</w:t>
        </w:r>
      </w:hyperlink>
    </w:p>
    <w:p>
      <w:pPr>
        <w:pStyle w:val="Abbildungsverzeichnis1"/>
        <w:rPr/>
      </w:pPr>
      <w:hyperlink w:anchor="ABBILDUNG!15|sequence">
        <w:r>
          <w:rPr>
            <w:rStyle w:val="Verzeichnissprung"/>
            <w:rFonts w:eastAsia="Times New Roman" w:cs="Times New Roman"/>
          </w:rPr>
          <w:t xml:space="preserve"> </w:t>
        </w:r>
        <w:r>
          <w:rPr>
            <w:rStyle w:val="Verzeichnissprung"/>
          </w:rPr>
          <w:t>Abbildung 16: Enigmail: Dialog zum Erzeugen eines neuen Schlüsselpaars (Reiter Ablaufdatum)</w:t>
          <w:tab/>
          <w:t>75</w:t>
        </w:r>
      </w:hyperlink>
    </w:p>
    <w:p>
      <w:pPr>
        <w:pStyle w:val="Abbildungsverzeichnis1"/>
        <w:rPr/>
      </w:pPr>
      <w:hyperlink w:anchor="ABBILDUNG!16|sequence">
        <w:r>
          <w:rPr>
            <w:rStyle w:val="Verzeichnissprung"/>
            <w:rFonts w:eastAsia="Times New Roman" w:cs="Times New Roman"/>
          </w:rPr>
          <w:t xml:space="preserve"> </w:t>
        </w:r>
        <w:r>
          <w:rPr>
            <w:rStyle w:val="Verzeichnissprung"/>
          </w:rPr>
          <w:t>Abbildung 17: Enigmail: Dialog zum Erzeugen eines neuen Schlüsselpaars (Reiter Erweitert)</w:t>
          <w:tab/>
          <w:t>75</w:t>
        </w:r>
      </w:hyperlink>
    </w:p>
    <w:p>
      <w:pPr>
        <w:pStyle w:val="Abbildungsverzeichnis1"/>
        <w:rPr/>
      </w:pPr>
      <w:hyperlink w:anchor="ABBILDUNG!17|sequence">
        <w:r>
          <w:rPr>
            <w:rStyle w:val="Verzeichnissprung"/>
            <w:rFonts w:eastAsia="Times New Roman" w:cs="Times New Roman"/>
          </w:rPr>
          <w:t xml:space="preserve"> </w:t>
        </w:r>
        <w:r>
          <w:rPr>
            <w:rStyle w:val="Verzeichnissprung"/>
          </w:rPr>
          <w:t>Abbildung 18: Enigmail: Der Schlüsselbund mit dem neu erzeugten Schlüssel (markiert)</w:t>
          <w:tab/>
          <w:t>76</w:t>
        </w:r>
      </w:hyperlink>
    </w:p>
    <w:p>
      <w:pPr>
        <w:pStyle w:val="Abbildungsverzeichnis1"/>
        <w:rPr/>
      </w:pPr>
      <w:hyperlink w:anchor="ABBILDUNG!18|sequence">
        <w:r>
          <w:rPr>
            <w:rStyle w:val="Verzeichnissprung"/>
            <w:rFonts w:eastAsia="Times New Roman" w:cs="Times New Roman"/>
          </w:rPr>
          <w:t xml:space="preserve"> </w:t>
        </w:r>
        <w:r>
          <w:rPr>
            <w:rStyle w:val="Verzeichnissprung"/>
          </w:rPr>
          <w:t>Abbildung 19: Enigmail: Liste der Benutzer-IDs eines Schlüssels</w:t>
          <w:tab/>
          <w:t>77</w:t>
        </w:r>
      </w:hyperlink>
    </w:p>
    <w:p>
      <w:pPr>
        <w:pStyle w:val="Abbildungsverzeichnis1"/>
        <w:rPr/>
      </w:pPr>
      <w:hyperlink w:anchor="ABBILDUNG!19|sequence">
        <w:r>
          <w:rPr>
            <w:rStyle w:val="Verzeichnissprung"/>
            <w:rFonts w:eastAsia="Times New Roman" w:cs="Times New Roman"/>
          </w:rPr>
          <w:t xml:space="preserve"> </w:t>
        </w:r>
        <w:r>
          <w:rPr>
            <w:rStyle w:val="Verzeichnissprung"/>
          </w:rPr>
          <w:t>Abbildung 20: Enigmail: Schlüsselattribute</w:t>
          <w:tab/>
          <w:t>78</w:t>
        </w:r>
      </w:hyperlink>
    </w:p>
    <w:p>
      <w:pPr>
        <w:pStyle w:val="Abbildungsverzeichnis1"/>
        <w:rPr/>
      </w:pPr>
      <w:hyperlink w:anchor="ABBILDUNG!20|sequence">
        <w:r>
          <w:rPr>
            <w:rStyle w:val="Verzeichnissprung"/>
            <w:rFonts w:eastAsia="Times New Roman" w:cs="Times New Roman"/>
          </w:rPr>
          <w:t xml:space="preserve"> </w:t>
        </w:r>
        <w:r>
          <w:rPr>
            <w:rStyle w:val="Verzeichnissprung"/>
          </w:rPr>
          <w:t>Abbildung 21: Enigmail: Den markierten Schlüssel exportieren</w:t>
          <w:tab/>
          <w:t>79</w:t>
        </w:r>
      </w:hyperlink>
    </w:p>
    <w:p>
      <w:pPr>
        <w:pStyle w:val="Abbildungsverzeichnis1"/>
        <w:rPr/>
      </w:pPr>
      <w:hyperlink w:anchor="ABBILDUNG!21|sequence">
        <w:r>
          <w:rPr>
            <w:rStyle w:val="Verzeichnissprung"/>
            <w:rFonts w:eastAsia="Times New Roman" w:cs="Times New Roman"/>
          </w:rPr>
          <w:t xml:space="preserve"> </w:t>
        </w:r>
        <w:r>
          <w:rPr>
            <w:rStyle w:val="Verzeichnissprung"/>
          </w:rPr>
          <w:t>Abbildung 22: Enigmail: Konfiguration der Schlüssel-Server</w:t>
          <w:tab/>
          <w:t>80</w:t>
        </w:r>
      </w:hyperlink>
    </w:p>
    <w:p>
      <w:pPr>
        <w:pStyle w:val="Abbildungsverzeichnis1"/>
        <w:rPr/>
      </w:pPr>
      <w:hyperlink w:anchor="ABBILDUNG!22|sequence">
        <w:r>
          <w:rPr>
            <w:rStyle w:val="Verzeichnissprung"/>
            <w:rFonts w:eastAsia="Times New Roman" w:cs="Times New Roman"/>
          </w:rPr>
          <w:t xml:space="preserve"> </w:t>
        </w:r>
        <w:r>
          <w:rPr>
            <w:rStyle w:val="Verzeichnissprung"/>
          </w:rPr>
          <w:t>Abbildung 23: Enigmail: Optionen für die Synchronisation mit einem Schlüssel-Server</w:t>
          <w:tab/>
          <w:t>81</w:t>
        </w:r>
      </w:hyperlink>
    </w:p>
    <w:p>
      <w:pPr>
        <w:pStyle w:val="Abbildungsverzeichnis1"/>
        <w:rPr/>
      </w:pPr>
      <w:hyperlink w:anchor="ABBILDUNG!23|sequence">
        <w:r>
          <w:rPr>
            <w:rStyle w:val="Verzeichnissprung"/>
            <w:rFonts w:eastAsia="Times New Roman" w:cs="Times New Roman"/>
          </w:rPr>
          <w:t xml:space="preserve"> </w:t>
        </w:r>
        <w:r>
          <w:rPr>
            <w:rStyle w:val="Verzeichnissprung"/>
          </w:rPr>
          <w:t>Abbildung 24: Enigmail: Den markierten Schlüssel unterschreiben/beglaubigen</w:t>
          <w:tab/>
          <w:t>82</w:t>
        </w:r>
      </w:hyperlink>
    </w:p>
    <w:p>
      <w:pPr>
        <w:pStyle w:val="Abbildungsverzeichnis1"/>
        <w:rPr/>
      </w:pPr>
      <w:hyperlink w:anchor="ABBILDUNG!24|sequence">
        <w:r>
          <w:rPr>
            <w:rStyle w:val="Verzeichnissprung"/>
            <w:rFonts w:eastAsia="Times New Roman" w:cs="Times New Roman"/>
          </w:rPr>
          <w:t xml:space="preserve"> </w:t>
        </w:r>
        <w:r>
          <w:rPr>
            <w:rStyle w:val="Verzeichnissprung"/>
          </w:rPr>
          <w:t>Abbildung 25: Enigmail: Besitzervertrauen definieren</w:t>
          <w:tab/>
          <w:t>82</w:t>
        </w:r>
      </w:hyperlink>
    </w:p>
    <w:p>
      <w:pPr>
        <w:pStyle w:val="Abbildungsverzeichnis1"/>
        <w:rPr/>
      </w:pPr>
      <w:hyperlink w:anchor="ABBILDUNG!25|sequence">
        <w:r>
          <w:rPr>
            <w:rStyle w:val="Verzeichnissprung"/>
            <w:rFonts w:eastAsia="Times New Roman" w:cs="Times New Roman"/>
          </w:rPr>
          <w:t xml:space="preserve"> </w:t>
        </w:r>
        <w:r>
          <w:rPr>
            <w:rStyle w:val="Verzeichnissprung"/>
          </w:rPr>
          <w:t>Abbildung 26: Enigmail: Globale Einstellungen für den Mailversand</w:t>
          <w:tab/>
          <w:t>86</w:t>
        </w:r>
      </w:hyperlink>
    </w:p>
    <w:p>
      <w:pPr>
        <w:pStyle w:val="Abbildungsverzeichnis1"/>
        <w:rPr/>
      </w:pPr>
      <w:hyperlink w:anchor="ABBILDUNG!26|sequence">
        <w:r>
          <w:rPr>
            <w:rStyle w:val="Verzeichnissprung"/>
            <w:rFonts w:eastAsia="Times New Roman" w:cs="Times New Roman"/>
          </w:rPr>
          <w:t xml:space="preserve"> </w:t>
        </w:r>
        <w:r>
          <w:rPr>
            <w:rStyle w:val="Verzeichnissprung"/>
          </w:rPr>
          <w:t>Abbildung 27: Enigmail: PGP-Einstellungen für ein Mail-Konto</w:t>
          <w:tab/>
          <w:t>87</w:t>
        </w:r>
      </w:hyperlink>
    </w:p>
    <w:p>
      <w:pPr>
        <w:pStyle w:val="Abbildungsverzeichnis1"/>
        <w:rPr/>
      </w:pPr>
      <w:hyperlink w:anchor="ABBILDUNG!27|sequence">
        <w:r>
          <w:rPr>
            <w:rStyle w:val="Verzeichnissprung"/>
            <w:rFonts w:eastAsia="Times New Roman" w:cs="Times New Roman"/>
          </w:rPr>
          <w:t xml:space="preserve"> </w:t>
        </w:r>
        <w:r>
          <w:rPr>
            <w:rStyle w:val="Verzeichnissprung"/>
          </w:rPr>
          <w:t>Abbildung 28: Enigmail: Weitere PGP-Optionen</w:t>
          <w:tab/>
          <w:t>88</w:t>
        </w:r>
      </w:hyperlink>
    </w:p>
    <w:p>
      <w:pPr>
        <w:pStyle w:val="Abbildungsverzeichnis1"/>
        <w:rPr/>
      </w:pPr>
      <w:hyperlink w:anchor="ABBILDUNG!28|sequence">
        <w:r>
          <w:rPr>
            <w:rStyle w:val="Verzeichnissprung"/>
            <w:rFonts w:eastAsia="Times New Roman" w:cs="Times New Roman"/>
          </w:rPr>
          <w:t xml:space="preserve"> </w:t>
        </w:r>
        <w:r>
          <w:rPr>
            <w:rStyle w:val="Verzeichnissprung"/>
          </w:rPr>
          <w:t>Abbildung 29: PGP-Versand-Optionen</w:t>
          <w:tab/>
          <w:t>89</w:t>
        </w:r>
      </w:hyperlink>
    </w:p>
    <w:p>
      <w:pPr>
        <w:pStyle w:val="Abbildungsverzeichnis1"/>
        <w:rPr/>
      </w:pPr>
      <w:hyperlink w:anchor="ABBILDUNG!29|sequence">
        <w:r>
          <w:rPr>
            <w:rStyle w:val="Verzeichnissprung"/>
            <w:rFonts w:eastAsia="Times New Roman" w:cs="Times New Roman"/>
          </w:rPr>
          <w:t xml:space="preserve"> </w:t>
        </w:r>
        <w:r>
          <w:rPr>
            <w:rStyle w:val="Verzeichnissprung"/>
          </w:rPr>
          <w:t>Abbildung 30: Neue Empfängerregel erstellen</w:t>
          <w:tab/>
          <w:t>90</w:t>
        </w:r>
      </w:hyperlink>
    </w:p>
    <w:p>
      <w:pPr>
        <w:pStyle w:val="Abbildungsverzeichnis1"/>
        <w:rPr/>
      </w:pPr>
      <w:hyperlink w:anchor="ABBILDUNG!30|sequence">
        <w:r>
          <w:rPr>
            <w:rStyle w:val="Verzeichnissprung"/>
            <w:rFonts w:eastAsia="Times New Roman" w:cs="Times New Roman"/>
          </w:rPr>
          <w:t xml:space="preserve"> </w:t>
        </w:r>
        <w:r>
          <w:rPr>
            <w:rStyle w:val="Verzeichnissprung"/>
          </w:rPr>
          <w:t>Abbildung 31: Enigmail: Schlüssel-Export</w:t>
          <w:tab/>
          <w:t>91</w:t>
        </w:r>
      </w:hyperlink>
    </w:p>
    <w:p>
      <w:pPr>
        <w:pStyle w:val="Abbildungsverzeichnis1"/>
        <w:rPr/>
      </w:pPr>
      <w:hyperlink w:anchor="ABBILDUNG!31|sequence">
        <w:r>
          <w:rPr>
            <w:rStyle w:val="Verzeichnissprung"/>
            <w:rFonts w:eastAsia="Times New Roman" w:cs="Times New Roman"/>
          </w:rPr>
          <w:t xml:space="preserve"> </w:t>
        </w:r>
        <w:r>
          <w:rPr>
            <w:rStyle w:val="Verzeichnissprung"/>
          </w:rPr>
          <w:t>Abbildung 32: Suche nach Angela Merkels öffentlichen Schlüsseln im Browser</w:t>
          <w:tab/>
          <w:t>98</w:t>
        </w:r>
      </w:hyperlink>
    </w:p>
    <w:p>
      <w:pPr>
        <w:pStyle w:val="Abbildungsverzeichnis1"/>
        <w:rPr/>
      </w:pPr>
      <w:hyperlink w:anchor="ABBILDUNG!32|sequence">
        <w:r>
          <w:rPr>
            <w:rStyle w:val="Verzeichnissprung"/>
            <w:rFonts w:eastAsia="Times New Roman" w:cs="Times New Roman"/>
          </w:rPr>
          <w:t xml:space="preserve"> </w:t>
        </w:r>
        <w:r>
          <w:rPr>
            <w:rStyle w:val="Verzeichnissprung"/>
          </w:rPr>
          <w:t>Abbildung 33: Enigmail: Suche nach Angela Merkels öffentlichen Schlüsseln</w:t>
          <w:tab/>
          <w:t>99</w:t>
        </w:r>
      </w:hyperlink>
    </w:p>
    <w:p>
      <w:pPr>
        <w:pStyle w:val="Abbildungsverzeichnis1"/>
        <w:rPr/>
      </w:pPr>
      <w:hyperlink w:anchor="ABBILDUNG!33|sequence">
        <w:r>
          <w:rPr>
            <w:rStyle w:val="Verzeichnissprung"/>
            <w:rFonts w:eastAsia="Times New Roman" w:cs="Times New Roman"/>
          </w:rPr>
          <w:t xml:space="preserve"> </w:t>
        </w:r>
        <w:r>
          <w:rPr>
            <w:rStyle w:val="Verzeichnissprung"/>
          </w:rPr>
          <w:t>Abbildung 34: Enigmail: Suchergebnisse für Angela Merkels öffentliche Schlüssel</w:t>
          <w:tab/>
          <w:t>99</w:t>
        </w:r>
      </w:hyperlink>
    </w:p>
    <w:p>
      <w:pPr>
        <w:pStyle w:val="Abbildungsverzeichnis1"/>
        <w:rPr/>
      </w:pPr>
      <w:hyperlink w:anchor="ABBILDUNG!34|sequence">
        <w:r>
          <w:rPr>
            <w:rStyle w:val="Verzeichnissprung"/>
            <w:rFonts w:eastAsia="Times New Roman" w:cs="Times New Roman"/>
          </w:rPr>
          <w:t xml:space="preserve"> </w:t>
        </w:r>
        <w:r>
          <w:rPr>
            <w:rStyle w:val="Verzeichnissprung"/>
          </w:rPr>
          <w:t>Abbildung 35: Die Browser-Erweiterung Mailvelope in Chrome</w:t>
          <w:tab/>
          <w:t>105</w:t>
        </w:r>
      </w:hyperlink>
    </w:p>
    <w:p>
      <w:pPr>
        <w:pStyle w:val="Abbildungsverzeichnis1"/>
        <w:rPr/>
      </w:pPr>
      <w:hyperlink w:anchor="ABBILDUNG!35|sequence">
        <w:r>
          <w:rPr>
            <w:rStyle w:val="Verzeichnissprung"/>
            <w:rFonts w:eastAsia="Times New Roman" w:cs="Times New Roman"/>
          </w:rPr>
          <w:t xml:space="preserve"> </w:t>
        </w:r>
        <w:r>
          <w:rPr>
            <w:rStyle w:val="Verzeichnissprung"/>
          </w:rPr>
          <w:t>Abbildung 36: Mailvelope bei WEB.DE einrichten</w:t>
          <w:tab/>
          <w:t>106</w:t>
        </w:r>
      </w:hyperlink>
    </w:p>
    <w:p>
      <w:pPr>
        <w:pStyle w:val="Abbildungsverzeichnis1"/>
        <w:rPr/>
      </w:pPr>
      <w:hyperlink w:anchor="ABBILDUNG!36|sequence">
        <w:r>
          <w:rPr>
            <w:rStyle w:val="Verzeichnissprung"/>
            <w:rFonts w:eastAsia="Times New Roman" w:cs="Times New Roman"/>
          </w:rPr>
          <w:t xml:space="preserve"> </w:t>
        </w:r>
        <w:r>
          <w:rPr>
            <w:rStyle w:val="Verzeichnissprung"/>
          </w:rPr>
          <w:t>Abbildung 37: Wiederherstellungsbeleg nach der Einrichtung von PGP bei WEB.DE</w:t>
          <w:tab/>
          <w:t>107</w:t>
        </w:r>
      </w:hyperlink>
    </w:p>
    <w:p>
      <w:pPr>
        <w:pStyle w:val="Abbildungsverzeichnis1"/>
        <w:rPr/>
      </w:pPr>
      <w:hyperlink w:anchor="ABBILDUNG!37|sequence">
        <w:r>
          <w:rPr>
            <w:rStyle w:val="Verzeichnissprung"/>
            <w:rFonts w:eastAsia="Times New Roman" w:cs="Times New Roman"/>
          </w:rPr>
          <w:t xml:space="preserve"> </w:t>
        </w:r>
        <w:r>
          <w:rPr>
            <w:rStyle w:val="Verzeichnissprung"/>
          </w:rPr>
          <w:t>Abbildung 38: Mailvelope/WEB.DE: Wiederherstellungscode auf dem Zweitrechner eingeben</w:t>
          <w:tab/>
          <w:t>108</w:t>
        </w:r>
      </w:hyperlink>
    </w:p>
    <w:p>
      <w:pPr>
        <w:pStyle w:val="Abbildungsverzeichnis1"/>
        <w:rPr/>
      </w:pPr>
      <w:hyperlink w:anchor="ABBILDUNG!38|sequence">
        <w:r>
          <w:rPr>
            <w:rStyle w:val="Verzeichnissprung"/>
            <w:rFonts w:eastAsia="Times New Roman" w:cs="Times New Roman"/>
          </w:rPr>
          <w:t xml:space="preserve"> </w:t>
        </w:r>
        <w:r>
          <w:rPr>
            <w:rStyle w:val="Verzeichnissprung"/>
          </w:rPr>
          <w:t>Abbildung 39: WEB.DE Mail: Verschlüsselung aktivieren</w:t>
          <w:tab/>
          <w:t>109</w:t>
        </w:r>
      </w:hyperlink>
    </w:p>
    <w:p>
      <w:pPr>
        <w:pStyle w:val="Abbildungsverzeichnis1"/>
        <w:rPr/>
      </w:pPr>
      <w:hyperlink w:anchor="ABBILDUNG!39|sequence">
        <w:r>
          <w:rPr>
            <w:rStyle w:val="Verzeichnissprung"/>
            <w:rFonts w:eastAsia="Times New Roman" w:cs="Times New Roman"/>
          </w:rPr>
          <w:t xml:space="preserve"> </w:t>
        </w:r>
        <w:r>
          <w:rPr>
            <w:rStyle w:val="Verzeichnissprung"/>
          </w:rPr>
          <w:t>Abbildung 40: WEB.DE Mail: QR-Code scannen und fertig</w:t>
          <w:tab/>
          <w:t>109</w:t>
        </w:r>
      </w:hyperlink>
    </w:p>
    <w:p>
      <w:pPr>
        <w:pStyle w:val="Abbildungsverzeichnis1"/>
        <w:rPr/>
      </w:pPr>
      <w:hyperlink w:anchor="ABBILDUNG!40|sequence">
        <w:r>
          <w:rPr>
            <w:rStyle w:val="Verzeichnissprung"/>
            <w:rFonts w:eastAsia="Times New Roman" w:cs="Times New Roman"/>
          </w:rPr>
          <w:t xml:space="preserve"> </w:t>
        </w:r>
        <w:r>
          <w:rPr>
            <w:rStyle w:val="Verzeichnissprung"/>
          </w:rPr>
          <w:t>Abbildung 41: Mailvelope: In der Schlüsselanzeige kann man die Schlüssel exportieren</w:t>
          <w:tab/>
          <w:t>110</w:t>
        </w:r>
      </w:hyperlink>
    </w:p>
    <w:p>
      <w:pPr>
        <w:pStyle w:val="Abbildungsverzeichnis1"/>
        <w:rPr/>
      </w:pPr>
      <w:hyperlink w:anchor="ABBILDUNG!41|sequence">
        <w:r>
          <w:rPr>
            <w:rStyle w:val="Verzeichnissprung"/>
            <w:rFonts w:eastAsia="Times New Roman" w:cs="Times New Roman"/>
          </w:rPr>
          <w:t xml:space="preserve"> </w:t>
        </w:r>
        <w:r>
          <w:rPr>
            <w:rStyle w:val="Verzeichnissprung"/>
          </w:rPr>
          <w:t>Abbildung 42: Konfiguration von GPGMail</w:t>
          <w:tab/>
          <w:t>113</w:t>
        </w:r>
      </w:hyperlink>
    </w:p>
    <w:p>
      <w:pPr>
        <w:pStyle w:val="Abbildungsverzeichnis1"/>
        <w:rPr/>
      </w:pPr>
      <w:hyperlink w:anchor="ABBILDUNG!42|sequence">
        <w:r>
          <w:rPr>
            <w:rStyle w:val="Verzeichnissprung"/>
            <w:rFonts w:eastAsia="Times New Roman" w:cs="Times New Roman"/>
          </w:rPr>
          <w:t xml:space="preserve"> </w:t>
        </w:r>
        <w:r>
          <w:rPr>
            <w:rStyle w:val="Verzeichnissprung"/>
          </w:rPr>
          <w:t>Abbildung 43: Konfiguration von Claws Mail</w:t>
          <w:tab/>
          <w:t>115</w:t>
        </w:r>
      </w:hyperlink>
    </w:p>
    <w:p>
      <w:pPr>
        <w:pStyle w:val="Abbildungsverzeichnis1"/>
        <w:rPr/>
      </w:pPr>
      <w:hyperlink w:anchor="ABBILDUNG!43|sequence">
        <w:r>
          <w:rPr>
            <w:rStyle w:val="Verzeichnissprung"/>
            <w:rFonts w:eastAsia="Times New Roman" w:cs="Times New Roman"/>
          </w:rPr>
          <w:t xml:space="preserve"> </w:t>
        </w:r>
        <w:r>
          <w:rPr>
            <w:rStyle w:val="Verzeichnissprung"/>
          </w:rPr>
          <w:t>Abbildung 44: Whiteout Mail im Chrome Web Store</w:t>
          <w:tab/>
          <w:t>118</w:t>
        </w:r>
      </w:hyperlink>
    </w:p>
    <w:p>
      <w:pPr>
        <w:pStyle w:val="Abbildungsverzeichnis1"/>
        <w:rPr/>
      </w:pPr>
      <w:hyperlink w:anchor="ABBILDUNG!44|sequence">
        <w:r>
          <w:rPr>
            <w:rStyle w:val="Verzeichnissprung"/>
            <w:rFonts w:eastAsia="Times New Roman" w:cs="Times New Roman"/>
          </w:rPr>
          <w:t xml:space="preserve"> </w:t>
        </w:r>
        <w:r>
          <w:rPr>
            <w:rStyle w:val="Verzeichnissprung"/>
          </w:rPr>
          <w:t>Abbildung 45: Whiteout Mail: Die Mails in der INBOX (im breiten Fester dargestellt)</w:t>
          <w:tab/>
          <w:t>119</w:t>
        </w:r>
      </w:hyperlink>
    </w:p>
    <w:p>
      <w:pPr>
        <w:pStyle w:val="Abbildungsverzeichnis1"/>
        <w:rPr/>
      </w:pPr>
      <w:hyperlink w:anchor="ABBILDUNG!45|sequence">
        <w:r>
          <w:rPr>
            <w:rStyle w:val="Verzeichnissprung"/>
            <w:rFonts w:eastAsia="Times New Roman" w:cs="Times New Roman"/>
          </w:rPr>
          <w:t xml:space="preserve"> </w:t>
        </w:r>
        <w:r>
          <w:rPr>
            <w:rStyle w:val="Verzeichnissprung"/>
          </w:rPr>
          <w:t>Abbildung 46: Whiteout Mail: Die Mails in der INBOX (Im schmalen Fester dargestellt sieht die Mail-Liste aus wie auf dem Smartphone.)</w:t>
          <w:tab/>
          <w:t>120</w:t>
        </w:r>
      </w:hyperlink>
    </w:p>
    <w:p>
      <w:pPr>
        <w:pStyle w:val="Abbildungsverzeichnis1"/>
        <w:rPr/>
      </w:pPr>
      <w:hyperlink w:anchor="ABBILDUNG!46|sequence">
        <w:r>
          <w:rPr>
            <w:rStyle w:val="Verzeichnissprung"/>
            <w:rFonts w:eastAsia="Times New Roman" w:cs="Times New Roman"/>
          </w:rPr>
          <w:t xml:space="preserve"> </w:t>
        </w:r>
        <w:r>
          <w:rPr>
            <w:rStyle w:val="Verzeichnissprung"/>
          </w:rPr>
          <w:t>Abbildung 47: Whiteout Mail: Eine verschlüsselte und signierte Mail verfassen</w:t>
          <w:tab/>
          <w:t>120</w:t>
        </w:r>
      </w:hyperlink>
    </w:p>
    <w:p>
      <w:pPr>
        <w:pStyle w:val="Abbildungsverzeichnis1"/>
        <w:rPr/>
      </w:pPr>
      <w:hyperlink w:anchor="ABBILDUNG!47|sequence">
        <w:r>
          <w:rPr>
            <w:rStyle w:val="Verzeichnissprung"/>
            <w:rFonts w:eastAsia="Times New Roman" w:cs="Times New Roman"/>
          </w:rPr>
          <w:t xml:space="preserve"> </w:t>
        </w:r>
        <w:r>
          <w:rPr>
            <w:rStyle w:val="Verzeichnissprung"/>
          </w:rPr>
          <w:t>Abbildung 48: Android: MailDroid: Die verschlüsselte Mail ist noch nicht lesbar.</w:t>
          <w:tab/>
          <w:t>128</w:t>
        </w:r>
      </w:hyperlink>
    </w:p>
    <w:p>
      <w:pPr>
        <w:pStyle w:val="Abbildungsverzeichnis1"/>
        <w:rPr/>
      </w:pPr>
      <w:hyperlink w:anchor="ABBILDUNG!48|sequence">
        <w:r>
          <w:rPr>
            <w:rStyle w:val="Verzeichnissprung"/>
            <w:rFonts w:eastAsia="Times New Roman" w:cs="Times New Roman"/>
          </w:rPr>
          <w:t xml:space="preserve"> </w:t>
        </w:r>
        <w:r>
          <w:rPr>
            <w:rStyle w:val="Verzeichnissprung"/>
          </w:rPr>
          <w:t>Abbildung 49: Android-Filetransfer auf dem Mac, Smartphone über USB angeschlossen: Die Schlüssel werden ins Download-Verzeichnis kopiert.</w:t>
          <w:tab/>
          <w:t>129</w:t>
        </w:r>
      </w:hyperlink>
    </w:p>
    <w:p>
      <w:pPr>
        <w:pStyle w:val="Abbildungsverzeichnis1"/>
        <w:rPr/>
      </w:pPr>
      <w:hyperlink w:anchor="ABBILDUNG!49|sequence">
        <w:r>
          <w:rPr>
            <w:rStyle w:val="Verzeichnissprung"/>
            <w:rFonts w:eastAsia="Times New Roman" w:cs="Times New Roman"/>
          </w:rPr>
          <w:t xml:space="preserve"> </w:t>
        </w:r>
        <w:r>
          <w:rPr>
            <w:rStyle w:val="Verzeichnissprung"/>
          </w:rPr>
          <w:t>Abbildung 50: Android: Die importierten Schlüssel im Crypto Plugin-Schlüsselbund</w:t>
          <w:tab/>
          <w:t>130</w:t>
        </w:r>
      </w:hyperlink>
    </w:p>
    <w:p>
      <w:pPr>
        <w:pStyle w:val="Abbildungsverzeichnis1"/>
        <w:rPr/>
      </w:pPr>
      <w:hyperlink w:anchor="ABBILDUNG!50|sequence">
        <w:r>
          <w:rPr>
            <w:rStyle w:val="Verzeichnissprung"/>
            <w:rFonts w:eastAsia="Times New Roman" w:cs="Times New Roman"/>
          </w:rPr>
          <w:t xml:space="preserve"> </w:t>
        </w:r>
        <w:r>
          <w:rPr>
            <w:rStyle w:val="Verzeichnissprung"/>
          </w:rPr>
          <w:t>Abbildung 51: Android: Crypto Plugin-Schlüsseldetails: Detail-Ansicht eines Schlüssels</w:t>
          <w:tab/>
          <w:t>130</w:t>
        </w:r>
      </w:hyperlink>
    </w:p>
    <w:p>
      <w:pPr>
        <w:pStyle w:val="Abbildungsverzeichnis1"/>
        <w:rPr/>
      </w:pPr>
      <w:hyperlink w:anchor="ABBILDUNG!51|sequence">
        <w:r>
          <w:rPr>
            <w:rStyle w:val="Verzeichnissprung"/>
            <w:rFonts w:eastAsia="Times New Roman" w:cs="Times New Roman"/>
          </w:rPr>
          <w:t xml:space="preserve"> </w:t>
        </w:r>
        <w:r>
          <w:rPr>
            <w:rStyle w:val="Verzeichnissprung"/>
          </w:rPr>
          <w:t>Abbildung 52: Android: MailDroid: Kryptographie-Optionen</w:t>
          <w:tab/>
          <w:t>130</w:t>
        </w:r>
      </w:hyperlink>
    </w:p>
    <w:p>
      <w:pPr>
        <w:pStyle w:val="Abbildungsverzeichnis1"/>
        <w:rPr/>
      </w:pPr>
      <w:hyperlink w:anchor="ABBILDUNG!53|sequence">
        <w:r>
          <w:rPr>
            <w:rStyle w:val="Verzeichnissprung"/>
            <w:rFonts w:eastAsia="Times New Roman" w:cs="Times New Roman"/>
          </w:rPr>
          <w:t xml:space="preserve"> </w:t>
        </w:r>
        <w:r>
          <w:rPr>
            <w:rStyle w:val="Verzeichnissprung"/>
          </w:rPr>
          <w:t>Abbildung 53: Android: MailDroid: Verfassen einer Mail</w:t>
          <w:tab/>
          <w:t>131</w:t>
        </w:r>
      </w:hyperlink>
    </w:p>
    <w:p>
      <w:pPr>
        <w:pStyle w:val="Abbildungsverzeichnis1"/>
        <w:rPr/>
      </w:pPr>
      <w:hyperlink w:anchor="ABBILDUNG!52|sequence">
        <w:r>
          <w:rPr>
            <w:rStyle w:val="Verzeichnissprung"/>
            <w:rFonts w:eastAsia="Times New Roman" w:cs="Times New Roman"/>
          </w:rPr>
          <w:t xml:space="preserve"> </w:t>
        </w:r>
        <w:r>
          <w:rPr>
            <w:rStyle w:val="Verzeichnissprung"/>
          </w:rPr>
          <w:t>Abbildung 54: Android: MailDroid: Mail entschlüsselt und lesbar.</w:t>
          <w:tab/>
          <w:t>131</w:t>
        </w:r>
      </w:hyperlink>
    </w:p>
    <w:p>
      <w:pPr>
        <w:pStyle w:val="Abbildungsverzeichnis1"/>
        <w:rPr/>
      </w:pPr>
      <w:hyperlink w:anchor="ABBILDUNG!54|sequence">
        <w:r>
          <w:rPr>
            <w:rStyle w:val="Verzeichnissprung"/>
            <w:rFonts w:eastAsia="Times New Roman" w:cs="Times New Roman"/>
          </w:rPr>
          <w:t xml:space="preserve"> </w:t>
        </w:r>
        <w:r>
          <w:rPr>
            <w:rStyle w:val="Verzeichnissprung"/>
          </w:rPr>
          <w:t>Abbildung 55: TextSecure: Einstellungen</w:t>
          <w:tab/>
          <w:t>151</w:t>
        </w:r>
      </w:hyperlink>
    </w:p>
    <w:p>
      <w:pPr>
        <w:pStyle w:val="Abbildungsverzeichnis1"/>
        <w:rPr/>
      </w:pPr>
      <w:hyperlink w:anchor="ABBILDUNG!55|sequence">
        <w:r>
          <w:rPr>
            <w:rStyle w:val="Verzeichnissprung"/>
            <w:rFonts w:eastAsia="Times New Roman" w:cs="Times New Roman"/>
          </w:rPr>
          <w:t xml:space="preserve"> </w:t>
        </w:r>
        <w:r>
          <w:rPr>
            <w:rStyle w:val="Verzeichnissprung"/>
          </w:rPr>
          <w:t>Abbildung 56: Thunderbird: Ein Remote-Adressbuch erstellen</w:t>
          <w:tab/>
          <w:t>155</w:t>
        </w:r>
      </w:hyperlink>
    </w:p>
    <w:p>
      <w:pPr>
        <w:pStyle w:val="Abbildungsverzeichnis1"/>
        <w:rPr/>
      </w:pPr>
      <w:hyperlink w:anchor="ABBILDUNG!56|sequence">
        <w:r>
          <w:rPr>
            <w:rStyle w:val="Verzeichnissprung"/>
            <w:rFonts w:eastAsia="Times New Roman" w:cs="Times New Roman"/>
          </w:rPr>
          <w:t xml:space="preserve"> </w:t>
        </w:r>
        <w:r>
          <w:rPr>
            <w:rStyle w:val="Verzeichnissprung"/>
          </w:rPr>
          <w:t>Abbildung 57: Thunderbird: Einen Netzwerk-Kalender erstellen</w:t>
          <w:tab/>
          <w:t>156</w:t>
        </w:r>
      </w:hyperlink>
    </w:p>
    <w:p>
      <w:pPr>
        <w:pStyle w:val="Abbildungsverzeichnis1"/>
        <w:rPr/>
      </w:pPr>
      <w:hyperlink w:anchor="ABBILDUNG!57|sequence">
        <w:r>
          <w:rPr>
            <w:rStyle w:val="Verzeichnissprung"/>
            <w:rFonts w:eastAsia="Times New Roman" w:cs="Times New Roman"/>
          </w:rPr>
          <w:t xml:space="preserve"> </w:t>
        </w:r>
        <w:r>
          <w:rPr>
            <w:rStyle w:val="Verzeichnissprung"/>
          </w:rPr>
          <w:t>Abbildung 58: CardDAV-Sync: Neues CardDAV-Konto erstellen</w:t>
          <w:tab/>
          <w:t>157</w:t>
        </w:r>
      </w:hyperlink>
    </w:p>
    <w:p>
      <w:pPr>
        <w:pStyle w:val="Abbildungsverzeichnis1"/>
        <w:rPr/>
      </w:pPr>
      <w:hyperlink w:anchor="ABBILDUNG!58|sequence">
        <w:r>
          <w:rPr>
            <w:rStyle w:val="Verzeichnissprung"/>
            <w:rFonts w:eastAsia="Times New Roman" w:cs="Times New Roman"/>
          </w:rPr>
          <w:t xml:space="preserve"> </w:t>
        </w:r>
        <w:r>
          <w:rPr>
            <w:rStyle w:val="Verzeichnissprung"/>
          </w:rPr>
          <w:t>Abbildung 59: Boxcryptor: Der verschlüsselte Inhalt des Ordners Boxcryptor.bc</w:t>
          <w:tab/>
          <w:t>164</w:t>
        </w:r>
      </w:hyperlink>
    </w:p>
    <w:p>
      <w:pPr>
        <w:pStyle w:val="Abbildungsverzeichnis1"/>
        <w:rPr/>
      </w:pPr>
      <w:hyperlink w:anchor="ABBILDUNG!59|sequence">
        <w:r>
          <w:rPr>
            <w:rStyle w:val="Verzeichnissprung"/>
            <w:rFonts w:eastAsia="Times New Roman" w:cs="Times New Roman"/>
          </w:rPr>
          <w:t xml:space="preserve"> </w:t>
        </w:r>
        <w:r>
          <w:rPr>
            <w:rStyle w:val="Verzeichnissprung"/>
          </w:rPr>
          <w:t>Abbildung 60: Boxcryptor: Der entschlüsselte Inhalt des virtuellen Boxcryptor-Laufwerks</w:t>
          <w:tab/>
          <w:t>165</w:t>
        </w:r>
      </w:hyperlink>
    </w:p>
    <w:p>
      <w:pPr>
        <w:pStyle w:val="Abbildungsverzeichnis1"/>
        <w:rPr/>
      </w:pPr>
      <w:hyperlink w:anchor="ABBILDUNG!67|sequence">
        <w:r>
          <w:rPr>
            <w:rStyle w:val="Verzeichnissprung"/>
            <w:rFonts w:eastAsia="Times New Roman" w:cs="Times New Roman"/>
          </w:rPr>
          <w:t xml:space="preserve"> </w:t>
        </w:r>
        <w:r>
          <w:rPr>
            <w:rStyle w:val="Verzeichnissprung"/>
          </w:rPr>
          <w:t>Abbildung 61: Die Daten sind in der Dropbox-App verschlüsselt.</w:t>
          <w:tab/>
          <w:t>165</w:t>
        </w:r>
      </w:hyperlink>
    </w:p>
    <w:p>
      <w:pPr>
        <w:pStyle w:val="Abbildungsverzeichnis1"/>
        <w:rPr/>
      </w:pPr>
      <w:hyperlink w:anchor="ABBILDUNG!60|sequence">
        <w:r>
          <w:rPr>
            <w:rStyle w:val="Verzeichnissprung"/>
            <w:rFonts w:eastAsia="Times New Roman" w:cs="Times New Roman"/>
          </w:rPr>
          <w:t xml:space="preserve"> </w:t>
        </w:r>
        <w:r>
          <w:rPr>
            <w:rStyle w:val="Verzeichnissprung"/>
          </w:rPr>
          <w:t>Abbildung 62: In der Boxcryptor-App stehen die Daten entschlüsselt zur Verfügung.</w:t>
          <w:tab/>
          <w:t>165</w:t>
        </w:r>
      </w:hyperlink>
    </w:p>
    <w:p>
      <w:pPr>
        <w:pStyle w:val="Abbildungsverzeichnis1"/>
        <w:rPr/>
      </w:pPr>
      <w:hyperlink w:anchor="ABBILDUNG!62|sequence">
        <w:r>
          <w:rPr>
            <w:rStyle w:val="Verzeichnissprung"/>
            <w:rFonts w:eastAsia="Times New Roman" w:cs="Times New Roman"/>
          </w:rPr>
          <w:t xml:space="preserve"> </w:t>
        </w:r>
        <w:r>
          <w:rPr>
            <w:rStyle w:val="Verzeichnissprung"/>
          </w:rPr>
          <w:t>Abbildung 63: Poodle-Test mit einem verwundbaren Browser</w:t>
          <w:tab/>
          <w:t>177</w:t>
        </w:r>
      </w:hyperlink>
    </w:p>
    <w:p>
      <w:pPr>
        <w:pStyle w:val="Abbildungsverzeichnis1"/>
        <w:rPr/>
      </w:pPr>
      <w:hyperlink w:anchor="ABBILDUNG!63|sequence">
        <w:r>
          <w:rPr>
            <w:rStyle w:val="Verzeichnissprung"/>
            <w:rFonts w:eastAsia="Times New Roman" w:cs="Times New Roman"/>
          </w:rPr>
          <w:t xml:space="preserve"> </w:t>
        </w:r>
        <w:r>
          <w:rPr>
            <w:rStyle w:val="Verzeichnissprung"/>
          </w:rPr>
          <w:t>Abbildung 64: Poodle-Test mit einem nicht verwundbaren Browser</w:t>
          <w:tab/>
          <w:t>177</w:t>
        </w:r>
      </w:hyperlink>
    </w:p>
    <w:p>
      <w:pPr>
        <w:pStyle w:val="Abbildungsverzeichnis1"/>
        <w:rPr/>
      </w:pPr>
      <w:hyperlink w:anchor="ABBILDUNG!64|sequence">
        <w:r>
          <w:rPr>
            <w:rStyle w:val="Verzeichnissprung"/>
            <w:rFonts w:eastAsia="Times New Roman" w:cs="Times New Roman"/>
          </w:rPr>
          <w:t xml:space="preserve"> </w:t>
        </w:r>
        <w:r>
          <w:rPr>
            <w:rStyle w:val="Verzeichnissprung"/>
          </w:rPr>
          <w:t>Abbildung 65: starttls.info: Abfrage von secure.mailbox.org (Übersicht)</w:t>
          <w:tab/>
          <w:t>182</w:t>
        </w:r>
      </w:hyperlink>
    </w:p>
    <w:p>
      <w:pPr>
        <w:pStyle w:val="Abbildungsverzeichnis1"/>
        <w:rPr/>
      </w:pPr>
      <w:hyperlink w:anchor="ABBILDUNG!65|sequence">
        <w:r>
          <w:rPr>
            <w:rStyle w:val="Verzeichnissprung"/>
            <w:rFonts w:eastAsia="Times New Roman" w:cs="Times New Roman"/>
          </w:rPr>
          <w:t xml:space="preserve"> </w:t>
        </w:r>
        <w:r>
          <w:rPr>
            <w:rStyle w:val="Verzeichnissprung"/>
          </w:rPr>
          <w:t>Abbildung 66: starttls.info: Abfrage von secure.mailbox.org (Detail-Ansicht für ersten Server)</w:t>
          <w:tab/>
          <w:t>182</w:t>
        </w:r>
      </w:hyperlink>
    </w:p>
    <w:p>
      <w:pPr>
        <w:pStyle w:val="Abbildungsverzeichnis1"/>
        <w:rPr/>
      </w:pPr>
      <w:hyperlink w:anchor="ABBILDUNG!66|sequence">
        <w:r>
          <w:rPr>
            <w:rStyle w:val="Verzeichnissprung"/>
            <w:rFonts w:eastAsia="Times New Roman" w:cs="Times New Roman"/>
          </w:rPr>
          <w:t xml:space="preserve"> </w:t>
        </w:r>
        <w:r>
          <w:rPr>
            <w:rStyle w:val="Verzeichnissprung"/>
          </w:rPr>
          <w:t>Abbildung 67: tlsa.info: DANE-Unterstützung testen für mailbox.org</w:t>
          <w:tab/>
          <w:t>183</w:t>
        </w:r>
      </w:hyperlink>
      <w:r>
        <w:fldChar w:fldCharType="end"/>
      </w:r>
    </w:p>
    <w:p>
      <w:pPr>
        <w:sectPr>
          <w:headerReference w:type="default" r:id="rId6"/>
          <w:type w:val="nextPage"/>
          <w:pgSz w:w="11906" w:h="16838"/>
          <w:pgMar w:left="1134" w:right="1134" w:header="720" w:top="1134" w:footer="0" w:bottom="1134" w:gutter="0"/>
          <w:pgNumType w:fmt="decimal"/>
          <w:formProt w:val="false"/>
          <w:textDirection w:val="lrTb"/>
          <w:docGrid w:type="default" w:linePitch="360" w:charSpace="0"/>
        </w:sectPr>
        <w:pStyle w:val="Textkrper"/>
        <w:numPr>
          <w:ilvl w:val="0"/>
          <w:numId w:val="0"/>
        </w:numPr>
        <w:ind w:left="0" w:hanging="0"/>
        <w:rPr/>
      </w:pPr>
      <w:r>
        <w:rPr/>
      </w:r>
    </w:p>
    <w:p>
      <w:pPr>
        <w:pStyle w:val="Berschrift1"/>
        <w:numPr>
          <w:ilvl w:val="0"/>
          <w:numId w:val="1"/>
        </w:numPr>
        <w:rPr/>
      </w:pPr>
      <w:bookmarkStart w:id="0" w:name="__RefHeading___Toc10006_577249534"/>
      <w:bookmarkStart w:id="1" w:name="__RefHeading__7709_1555743380"/>
      <w:bookmarkStart w:id="2" w:name="__RefHeading__26095_1211348748"/>
      <w:bookmarkStart w:id="3" w:name="__RefHeading__10498_985861124"/>
      <w:bookmarkStart w:id="4" w:name="__RefHeading__2521_1228592878"/>
      <w:bookmarkStart w:id="5" w:name="__RefHeading__2276_1361198421"/>
      <w:bookmarkStart w:id="6" w:name="__RefHeading__12671_650431726"/>
      <w:bookmarkStart w:id="7" w:name="__RefHeading__38448_151704004"/>
      <w:bookmarkStart w:id="8" w:name="__RefHeading__2041_764558022"/>
      <w:bookmarkStart w:id="9" w:name="__RefHeading__30572_2106445448"/>
      <w:bookmarkStart w:id="10" w:name="__RefHeading__8329_165615936"/>
      <w:bookmarkStart w:id="11" w:name="__RefHeading__41987_558314255"/>
      <w:bookmarkStart w:id="12" w:name="__RefHeading__4501_380202217"/>
      <w:bookmarkStart w:id="13" w:name="__RefHeading__2970_596327227"/>
      <w:bookmarkStart w:id="14" w:name="__RefHeading__15446_1302999682"/>
      <w:bookmarkStart w:id="15" w:name="__RefHeading__34867_96106896"/>
      <w:bookmarkStart w:id="16" w:name="__RefHeading__4095_36219744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Pr/>
        <w:t>Sichere Email – warum überhaupt?</w:t>
      </w:r>
    </w:p>
    <w:p>
      <w:pPr>
        <w:pStyle w:val="Berschrift2"/>
        <w:numPr>
          <w:ilvl w:val="1"/>
          <w:numId w:val="1"/>
        </w:numPr>
        <w:rPr>
          <w:rFonts w:eastAsia="Arial Unicode MS" w:cs="Arial Unicode MS"/>
          <w:color w:val="auto"/>
          <w:sz w:val="24"/>
          <w:szCs w:val="24"/>
          <w:lang w:val="de-DE" w:eastAsia="zh-CN" w:bidi="hi-IN"/>
        </w:rPr>
      </w:pPr>
      <w:bookmarkStart w:id="17" w:name="__RefHeading___Toc10008_577249534"/>
      <w:bookmarkStart w:id="18" w:name="__RefHeading__7711_1555743380"/>
      <w:bookmarkStart w:id="19" w:name="__RefHeading__26097_1211348748"/>
      <w:bookmarkStart w:id="20" w:name="__RefHeading__14807_239163478"/>
      <w:bookmarkStart w:id="21" w:name="__RefHeading__1347_875383275"/>
      <w:bookmarkStart w:id="22" w:name="__RefHeading__1235_200116926"/>
      <w:bookmarkStart w:id="23" w:name="__RefHeading__3657_547996814"/>
      <w:bookmarkStart w:id="24" w:name="__RefHeading__4592_885010409"/>
      <w:bookmarkStart w:id="25" w:name="__RefHeading__1008_115063090"/>
      <w:bookmarkStart w:id="26" w:name="__RefHeading__1143_839328574"/>
      <w:bookmarkStart w:id="27" w:name="__RefHeading__2408_287275679"/>
      <w:bookmarkStart w:id="28" w:name="__RefHeading__491_2141851231"/>
      <w:bookmarkStart w:id="29" w:name="__RefHeading__342_102730414"/>
      <w:bookmarkStart w:id="30" w:name="__RefHeading__401_755415383"/>
      <w:bookmarkStart w:id="31" w:name="__RefHeading__505_1126951538"/>
      <w:bookmarkStart w:id="32" w:name="__RefHeading__217_1126951538"/>
      <w:bookmarkStart w:id="33" w:name="__RefHeading__15997_296821333"/>
      <w:bookmarkStart w:id="34" w:name="__RefHeading__2043_764558022"/>
      <w:bookmarkStart w:id="35" w:name="__RefHeading__3048_2053770044"/>
      <w:bookmarkStart w:id="36" w:name="__RefHeading__2523_1228592878"/>
      <w:bookmarkStart w:id="37" w:name="__RefHeading__10500_985861124"/>
      <w:bookmarkStart w:id="38" w:name="__RefHeading__4503_380202217"/>
      <w:bookmarkStart w:id="39" w:name="__RefHeading__8331_165615936"/>
      <w:bookmarkStart w:id="40" w:name="__RefHeading__829_1425072950"/>
      <w:bookmarkStart w:id="41" w:name="__RefHeading__2125_1401007472"/>
      <w:bookmarkStart w:id="42" w:name="__RefHeading__1107_2135344931"/>
      <w:bookmarkStart w:id="43" w:name="__RefHeading__1354_773505179"/>
      <w:bookmarkStart w:id="44" w:name="__RefHeading__5134_209127925"/>
      <w:bookmarkStart w:id="45" w:name="__RefHeading__323_209127925"/>
      <w:bookmarkStart w:id="46" w:name="__RefHeading__269_1926707636"/>
      <w:bookmarkStart w:id="47" w:name="__RefHeading__154_1892353653"/>
      <w:bookmarkStart w:id="48" w:name="__RefHeading__119_85422787"/>
      <w:bookmarkStart w:id="49" w:name="__RefHeading__31_1126951538"/>
      <w:bookmarkStart w:id="50" w:name="__RefHeading__22457_269172038"/>
      <w:bookmarkStart w:id="51" w:name="__RefHeading__6075_1622519951"/>
      <w:bookmarkStart w:id="52" w:name="__RefHeading__5710_2122064264"/>
      <w:bookmarkStart w:id="53" w:name="__RefHeading__38450_151704004"/>
      <w:bookmarkStart w:id="54" w:name="__RefHeading__12673_650431726"/>
      <w:bookmarkStart w:id="55" w:name="__RefHeading__2278_1361198421"/>
      <w:bookmarkStart w:id="56" w:name="__RefHeading__2972_596327227"/>
      <w:bookmarkStart w:id="57" w:name="__RefHeading__15448_1302999682"/>
      <w:bookmarkStart w:id="58" w:name="__RefHeading__39631_9610689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Pr/>
        <w:t>Verlust der Privatsphäre im Internet</w:t>
      </w:r>
    </w:p>
    <w:p>
      <w:pPr>
        <w:pStyle w:val="Textkrper"/>
        <w:rPr/>
      </w:pPr>
      <w:r>
        <w:rPr>
          <w:rFonts w:eastAsia="Arial Unicode MS" w:cs="Arial Unicode MS"/>
          <w:color w:val="auto"/>
          <w:sz w:val="24"/>
          <w:szCs w:val="24"/>
          <w:lang w:val="de-DE" w:eastAsia="zh-CN" w:bidi="hi-IN"/>
        </w:rPr>
        <w:t>Tagtäglich nutzen wir das Internet: wir surfen; wir suchen (meist bei Google) nach Begriffen oder Produkten; wir chatten; wir nutzen soziale Dienste (Facebook, Twitter, YouTube, Google Plus); wir skypen;</w:t>
      </w:r>
      <w:r>
        <w:rPr/>
        <w:t xml:space="preserve"> wir nutzen </w:t>
      </w:r>
      <w:r>
        <w:rPr>
          <w:i/>
          <w:iCs/>
        </w:rPr>
        <w:t>WhatsApp</w:t>
      </w:r>
      <w:r>
        <w:rPr/>
        <w:t xml:space="preserve"> statt SMS auf dem Smartphone; wir erledigen unsere Bankgeschäfte online; und wir versenden und empfangen Emails.</w:t>
      </w:r>
    </w:p>
    <w:p>
      <w:pPr>
        <w:pStyle w:val="Textkrper"/>
        <w:rPr/>
      </w:pPr>
      <w:r>
        <w:rPr/>
        <w:t>Viele Internetdienste nutzen wir kostenlos. Doch sie sind nicht kostenlos, meist bezahlen wir den/die Provider mit unseren Daten. Bei der Kommunikation über das Internet hinterlassen wir - wissentlich oder unwissentlich - eine Menge Spuren … Datenspuren. Basierend auf diesen Datenspuren können sehr detailreiche Profile unserer Persönlichkeit erstellt werden, über die wir keine Kontrolle mehr haben. Unsere Privatsphäre ist nicht mehr geschützt.</w:t>
      </w:r>
    </w:p>
    <w:p>
      <w:pPr>
        <w:pStyle w:val="Textkrper"/>
        <w:rPr/>
      </w:pPr>
      <w:r>
        <w:rPr/>
        <w:t>Wer hat Interesse an unseren Daten? Da gibt es drei unterschiedliche Gruppen:</w:t>
      </w:r>
    </w:p>
    <w:p>
      <w:pPr>
        <w:pStyle w:val="Textkrper"/>
        <w:numPr>
          <w:ilvl w:val="0"/>
          <w:numId w:val="3"/>
        </w:numPr>
        <w:rPr>
          <w:b w:val="false"/>
          <w:b w:val="false"/>
          <w:bCs w:val="false"/>
        </w:rPr>
      </w:pPr>
      <w:r>
        <w:rPr/>
        <w:t xml:space="preserve">Die </w:t>
      </w:r>
      <w:r>
        <w:rPr>
          <w:b/>
          <w:bCs/>
        </w:rPr>
        <w:t>Anbieter (Provider) von Internetdiensten</w:t>
      </w:r>
      <w:r>
        <w:rPr/>
        <w:t xml:space="preserve"> bieten ihre Dienste häufig kostenlos an. Sie verdienen nicht an der Leistung, die sie für uns erbringen. Sie verdienen an der Werbung, die sie uns zukommen lassen. Bezahlt werden sie von denjenigen, deren Werbung sie auf ihrer Internet-Plattform platzieren. Wir Nutzer bekommen die Werbung zu sehen, wenn wir die Plattform der Provider nutzen. Die Plattformen vieler Mail-Provider (WEB.DE, GMX, freenet und viele andere) präsentieren sich deshalb häufig wie richtige Internet-Litfass-Säulen. Die Seiten von Google's Mail-Dienst sind dagegen eine wahre Erholung. Google müllt uns nicht mit Werbung zu. Google sammelt dafür unsere Daten und platziert die personalisierte Werbung geschickt und dezent in den Ergebnisseiten unserer Google-Suche. Dazu werden unter anderem auch die Inhalte unserer Mails verarbeitet, falls diese unverschlüsselt sind. (Das steht bei Google auch in den Allgemeinen Geschäftsbedingungen, denen man zustimmt, wenn man einen Google-Mail-Account eröffnet.) Abgesehen davon sind die Provider gesetzlich verpflichtet, die über ihre Nutzer gespeicherten Informationen an staatliche Stellen weiterzugeben und über diese Informationspreisgabe Stillschweigen zu bewahren.</w:t>
      </w:r>
    </w:p>
    <w:p>
      <w:pPr>
        <w:pStyle w:val="Textkrper"/>
        <w:numPr>
          <w:ilvl w:val="0"/>
          <w:numId w:val="3"/>
        </w:numPr>
        <w:rPr>
          <w:b/>
          <w:b/>
          <w:bCs/>
        </w:rPr>
      </w:pPr>
      <w:r>
        <w:rPr>
          <w:b w:val="false"/>
          <w:bCs w:val="false"/>
        </w:rPr>
        <w:t xml:space="preserve">Die </w:t>
      </w:r>
      <w:r>
        <w:rPr>
          <w:b/>
          <w:bCs/>
        </w:rPr>
        <w:t>Geheimdienste</w:t>
      </w:r>
      <w:r>
        <w:rPr/>
        <w:t>: Die Geheimdienste aller Staaten sammeln Informationen und lassen sich naturgemäß nicht gerne auf die Finger schauen. Sie entziehen sich möglichst der parlamentarischen und der gerichtlichen Kontrolle. Wie wir seit den Enthüllungen Edward Snowden's im Sommer 2013 wissen, tun sich die NSA und der britische Geheimdienst GCHQ dabei besonders hervor. Sie ernten in großem Stil alle Daten, die im Internet unverschlüsselt oder nur schwach verschlüsselt unterwegs sind. Sie speichern sie in riesigen Datenzentren, um sie sofort oder bei Bedarf auszuwerten. Emails wurden bis vor Kurzem meist unverschlüsselt durch das Netz transportiert und waren für die Geheimdienste deshalb eine leichte Beute. (Die Verschlüsselung der Mails bei ihrer Reise durch das Internet ist im Laufe der vergangenen zwei Jahre deutlich besser geworden und macht weiter Fortschritte. Die Mail-Inhalte sind jedoch allermeist unverschlüsselt; die Mails werden unverschlüsselt bei den Providern gespeichert.)</w:t>
      </w:r>
    </w:p>
    <w:p>
      <w:pPr>
        <w:pStyle w:val="Textkrper"/>
        <w:numPr>
          <w:ilvl w:val="0"/>
          <w:numId w:val="3"/>
        </w:numPr>
        <w:rPr/>
      </w:pPr>
      <w:r>
        <w:rPr>
          <w:b/>
          <w:bCs/>
        </w:rPr>
        <w:t>Hacker, Internet-Kriminelle</w:t>
      </w:r>
      <w:r>
        <w:rPr/>
        <w:t>: Diese Gruppe ist meist daran interessiert, uns finanziell zu schädigen. Sie wollen Zugriff auf unser Online-Bankkonto oder auf unseren Mail-Account. Oder sie wollen auf unsere Kosten bei Amazon shoppen gehen. Oder sie wollen in unsere Rechner einbrechen, um weitere sensible Informationen zu ergattern oder um diese zu kontrollieren und weiteren Unfug damit zu treiben (z.B. diesen als Spamschleuder zu verwenden, wofür sie dann bezahlt werden). Oder sie erpressen uns mit einem Verschlüsselungs-Trojaner: Ist das System eines Opfers infiziert, wird es verschlüsselt, sodass der Nutzer die Daten auf dem eigenen Rechner nicht mehr lesen kann. Nun kann das Opfer erpresst werden: Nur gegen die Zahlung eines Lösegeldes entschlüsseln wir die Daten auf deinem Rechner wieder.</w:t>
        <w:br/>
        <w:t>Hacker versuchen auch unverschlüsselte Mails mitzulesen, um Passwörter, Kontonummern oder Kreditkarteninformationen abzugreifen. Haben wir den Mail-Account nur mit einem schwachen Passwort geschützt, ist dieser leicht zu knacken. Haben sie das Mail-Passwort ergattert, loggen sie sich in den Mail-Account ein und verschicken Mails in unserem Namen (typischerweise Spam-Mails und virenverseuchte Mails). Oder sie greifen unseren Mail-Provider direkt an und erlangen auf diesem Wege ebenfalls die Kontrolle über unseren Mail-Account und unsere Mails. Sie können also alles lesen, was nicht verschlüsselt ist.</w:t>
      </w:r>
    </w:p>
    <w:p>
      <w:pPr>
        <w:pStyle w:val="Textkrper"/>
        <w:rPr/>
      </w:pPr>
      <w:r>
        <w:rPr/>
        <w:t>Wie sehr wir die Kontrolle über unsere Privatsphäre verloren haben, ist nicht erst seit der NSA-Affäre klar, die der Whistleblower Eduard Snowden im Sommer 2013 durch seine Enthüllungen ins Rollen gebracht hat. Allerdings hat die NSA-Affäre die Themen Datenschutz und Privatsphäre doch so stark ins öffentliche Bewusstsein gebracht, dass sie für immer mehr Menschen ein wichtiges Anliegen werden, auch für Menschen, die keine IT-Spezialisten sind.</w:t>
      </w:r>
    </w:p>
    <w:p>
      <w:pPr>
        <w:pStyle w:val="Textkrper"/>
        <w:rPr/>
      </w:pPr>
      <w:r>
        <w:rPr/>
      </w:r>
    </w:p>
    <w:p>
      <w:pPr>
        <w:pStyle w:val="Textkrper"/>
        <w:rPr>
          <w:rFonts w:eastAsia="Times New Roman" w:cs="Times New Roman"/>
          <w:color w:val="auto"/>
          <w:sz w:val="24"/>
          <w:szCs w:val="24"/>
          <w:lang w:val="de-DE" w:eastAsia="zh-CN" w:bidi="hi-IN"/>
        </w:rPr>
      </w:pPr>
      <w:r>
        <w:rPr/>
        <w:t xml:space="preserve">Am 05. Juni 2014 jährten sich die ersten </w:t>
      </w:r>
      <w:r>
        <w:rPr>
          <w:rFonts w:eastAsia="Arial Unicode MS" w:cs="Arial Unicode MS"/>
          <w:color w:val="auto"/>
          <w:sz w:val="24"/>
          <w:szCs w:val="24"/>
          <w:lang w:val="de-DE" w:eastAsia="zh-CN" w:bidi="hi-IN"/>
        </w:rPr>
        <w:t>Enthüllungen von Edward Snowden zum ersten Mal.</w:t>
      </w:r>
      <w:r>
        <w:rPr/>
        <w:t xml:space="preserve"> An dieser</w:t>
      </w:r>
      <w:r>
        <w:rPr>
          <w:rFonts w:eastAsia="Arial Unicode MS" w:cs="Arial Unicode MS"/>
          <w:color w:val="auto"/>
          <w:sz w:val="24"/>
          <w:szCs w:val="24"/>
          <w:lang w:val="de-DE" w:eastAsia="zh-CN" w:bidi="hi-IN"/>
        </w:rPr>
        <w:t xml:space="preserve"> Stelle möchte ich einige Links zu Kommentaren prominenter Persönlichkeiten zur Situation des Datenschutzes im ersten Jahr nach Snowden nennen, die auch im zweiten Jahr nach Snowden nichts von ihrer Aktualität eingebüßt haben:</w:t>
      </w:r>
    </w:p>
    <w:p>
      <w:pPr>
        <w:pStyle w:val="Textkrper"/>
        <w:numPr>
          <w:ilvl w:val="0"/>
          <w:numId w:val="47"/>
        </w:numPr>
        <w:rPr>
          <w:rFonts w:eastAsia="Times New Roman" w:cs="Times New Roman"/>
          <w:i w:val="false"/>
          <w:i w:val="false"/>
          <w:caps w:val="false"/>
          <w:smallCaps w:val="false"/>
          <w:color w:val="auto"/>
          <w:spacing w:val="0"/>
          <w:sz w:val="24"/>
          <w:szCs w:val="24"/>
          <w:lang w:val="de-DE" w:eastAsia="zh-CN" w:bidi="hi-IN"/>
        </w:rPr>
      </w:pPr>
      <w:r>
        <w:rPr>
          <w:rFonts w:eastAsia="Times New Roman" w:cs="Times New Roman"/>
          <w:color w:val="auto"/>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Im NSA-Skandal ist ein langer Atem gefragt!</w:t>
      </w:r>
      <w:r>
        <w:rPr>
          <w:rFonts w:eastAsia="Arial Unicode MS" w:cs="Arial Unicode MS"/>
          <w:i w:val="false"/>
          <w:caps w:val="false"/>
          <w:smallCaps w:val="false"/>
          <w:color w:val="auto"/>
          <w:spacing w:val="0"/>
          <w:sz w:val="24"/>
          <w:szCs w:val="24"/>
          <w:lang w:val="de-DE" w:eastAsia="zh-CN" w:bidi="hi-IN"/>
        </w:rPr>
        <w:t>“, ein Kommentar von Peter Schar, Bundesbeauftragter für Datenschutz und Informationsfreiheit von 2003 bis 2013:</w:t>
        <w:br/>
      </w:r>
      <w:hyperlink r:id="rId7">
        <w:r>
          <w:rPr>
            <w:rStyle w:val="Internetlink"/>
            <w:rFonts w:eastAsia="Arial Unicode MS" w:cs="Arial Unicode MS"/>
            <w:i/>
            <w:iCs/>
            <w:caps w:val="false"/>
            <w:smallCaps w:val="false"/>
            <w:spacing w:val="0"/>
            <w:sz w:val="24"/>
            <w:szCs w:val="24"/>
          </w:rPr>
          <w:t>http://www.heise.de/newsticker/meldung/Kommentar-Im-NSA-Skandal-ist-ein-langer-Atem-gefragt-2214717.html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47"/>
        </w:numPr>
        <w:rPr>
          <w:rFonts w:eastAsia="Times New Roman" w:cs="Times New Roman"/>
          <w:i w:val="false"/>
          <w:i w:val="false"/>
          <w:caps w:val="false"/>
          <w:smallCaps w:val="false"/>
          <w:color w:val="auto"/>
          <w:spacing w:val="0"/>
          <w:sz w:val="24"/>
          <w:szCs w:val="24"/>
          <w:lang w:val="de-DE" w:eastAsia="zh-CN" w:bidi="hi-IN"/>
        </w:rPr>
      </w:pPr>
      <w:r>
        <w:rPr>
          <w:rFonts w:eastAsia="Times New Roman" w:cs="Times New Roman"/>
          <w:i w:val="false"/>
          <w:caps w:val="false"/>
          <w:smallCaps w:val="false"/>
          <w:color w:val="auto"/>
          <w:spacing w:val="0"/>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Es ist Zeit, die Netze zurückzuerobern</w:t>
      </w:r>
      <w:r>
        <w:rPr>
          <w:rFonts w:eastAsia="Arial Unicode MS" w:cs="Arial Unicode MS"/>
          <w:i w:val="false"/>
          <w:caps w:val="false"/>
          <w:smallCaps w:val="false"/>
          <w:color w:val="auto"/>
          <w:spacing w:val="0"/>
          <w:sz w:val="24"/>
          <w:szCs w:val="24"/>
          <w:lang w:val="de-DE" w:eastAsia="zh-CN" w:bidi="hi-IN"/>
        </w:rPr>
        <w:t>“, ein Kommentar von Erich Moechel, Journalist mit den Schwerpunktthemen Datenschutz, Datensicherheit, Verschlüsselung und militärische IT:</w:t>
        <w:br/>
      </w:r>
      <w:hyperlink r:id="rId8">
        <w:r>
          <w:rPr>
            <w:rStyle w:val="Internetlink"/>
            <w:rFonts w:eastAsia="Arial Unicode MS" w:cs="Arial Unicode MS"/>
            <w:i/>
            <w:iCs/>
            <w:caps w:val="false"/>
            <w:smallCaps w:val="false"/>
            <w:spacing w:val="0"/>
            <w:sz w:val="24"/>
            <w:szCs w:val="24"/>
          </w:rPr>
          <w:t>http://www.heise.de/newsticker/meldung/Kommentar-zum-NSA-Skandal-Es-ist-Zeit-die-Netze-zurueckzuerobern-2216016.html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47"/>
        </w:numPr>
        <w:rPr>
          <w:rFonts w:eastAsia="Times New Roman" w:cs="Times New Roman"/>
          <w:i w:val="false"/>
          <w:i w:val="false"/>
          <w:caps w:val="false"/>
          <w:smallCaps w:val="false"/>
          <w:color w:val="auto"/>
          <w:spacing w:val="0"/>
          <w:sz w:val="24"/>
          <w:szCs w:val="24"/>
          <w:lang w:val="de-DE" w:eastAsia="zh-CN" w:bidi="hi-IN"/>
        </w:rPr>
      </w:pPr>
      <w:r>
        <w:rPr>
          <w:rFonts w:eastAsia="Times New Roman" w:cs="Times New Roman"/>
          <w:i w:val="false"/>
          <w:caps w:val="false"/>
          <w:smallCaps w:val="false"/>
          <w:color w:val="auto"/>
          <w:spacing w:val="0"/>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Die technologische Souveränität zurückgewinnen</w:t>
      </w:r>
      <w:r>
        <w:rPr>
          <w:rFonts w:eastAsia="Arial Unicode MS" w:cs="Arial Unicode MS"/>
          <w:i w:val="false"/>
          <w:caps w:val="false"/>
          <w:smallCaps w:val="false"/>
          <w:color w:val="auto"/>
          <w:spacing w:val="0"/>
          <w:sz w:val="24"/>
          <w:szCs w:val="24"/>
          <w:lang w:val="de-DE" w:eastAsia="zh-CN" w:bidi="hi-IN"/>
        </w:rPr>
        <w:t>“, ein Kommentar von Dorothee Bär, Bundestagsabgeordnete der CSU und Parlamentarische Staatssekretärin beim Bundesministerium für Verkehr und digitale Infrastruktur:</w:t>
        <w:br/>
      </w:r>
      <w:hyperlink r:id="rId9">
        <w:r>
          <w:rPr>
            <w:rStyle w:val="Internetlink"/>
            <w:rFonts w:eastAsia="Arial Unicode MS" w:cs="Arial Unicode MS"/>
            <w:i/>
            <w:iCs/>
            <w:caps w:val="false"/>
            <w:smallCaps w:val="false"/>
            <w:spacing w:val="0"/>
            <w:sz w:val="24"/>
            <w:szCs w:val="24"/>
          </w:rPr>
          <w:t>http://www.heise.de/newsticker/meldung/Kommentar-zum-NSA-Skandal-Die-technologische-Souveraenitaet-zurueckgewinnen-2216143.html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47"/>
        </w:numPr>
        <w:rPr/>
      </w:pPr>
      <w:r>
        <w:rPr>
          <w:rFonts w:eastAsia="Times New Roman" w:cs="Times New Roman"/>
          <w:i w:val="false"/>
          <w:caps w:val="false"/>
          <w:smallCaps w:val="false"/>
          <w:color w:val="auto"/>
          <w:spacing w:val="0"/>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Ein Jahr NSA-Skandal und noch viel zu tun</w:t>
      </w:r>
      <w:r>
        <w:rPr>
          <w:rFonts w:eastAsia="Arial Unicode MS" w:cs="Arial Unicode MS"/>
          <w:i w:val="false"/>
          <w:caps w:val="false"/>
          <w:smallCaps w:val="false"/>
          <w:color w:val="auto"/>
          <w:spacing w:val="0"/>
          <w:sz w:val="24"/>
          <w:szCs w:val="24"/>
          <w:lang w:val="de-DE" w:eastAsia="zh-CN" w:bidi="hi-IN"/>
        </w:rPr>
        <w:t xml:space="preserve">“, ein Kommentar von Christoph Wegener, </w:t>
      </w:r>
      <w:r>
        <w:rPr>
          <w:rFonts w:eastAsia="Arial Unicode MS" w:cs="Arial Unicode MS"/>
          <w:b w:val="false"/>
          <w:i w:val="false"/>
          <w:caps w:val="false"/>
          <w:smallCaps w:val="false"/>
          <w:color w:val="auto"/>
          <w:spacing w:val="0"/>
          <w:sz w:val="24"/>
          <w:szCs w:val="24"/>
          <w:lang w:val="de-DE" w:eastAsia="zh-CN" w:bidi="hi-IN"/>
        </w:rPr>
        <w:t>IT-Leiter der Fakultät für Elektrotechnik und Informationstechnik an der Ruhr-Universität Bochum und freiberuflich in den Bereichen Informationssicherheit und Datenschutz tätig</w:t>
      </w:r>
      <w:r>
        <w:rPr>
          <w:rFonts w:eastAsia="Arial Unicode MS" w:cs="Arial Unicode MS"/>
          <w:i w:val="false"/>
          <w:caps w:val="false"/>
          <w:smallCaps w:val="false"/>
          <w:color w:val="auto"/>
          <w:spacing w:val="0"/>
          <w:sz w:val="24"/>
          <w:szCs w:val="24"/>
          <w:lang w:val="de-DE" w:eastAsia="zh-CN" w:bidi="hi-IN"/>
        </w:rPr>
        <w:t>:</w:t>
        <w:br/>
      </w:r>
      <w:hyperlink r:id="rId10">
        <w:r>
          <w:rPr>
            <w:rStyle w:val="Internetlink"/>
            <w:rFonts w:eastAsia="Arial Unicode MS" w:cs="Arial Unicode MS"/>
            <w:i/>
            <w:iCs/>
            <w:caps w:val="false"/>
            <w:smallCaps w:val="false"/>
            <w:spacing w:val="0"/>
            <w:sz w:val="24"/>
            <w:szCs w:val="24"/>
          </w:rPr>
          <w:t>http://www.heise.de/newsticker/meldung/Analyse-Ein-Jahr-NSA-Skandal-und-noch-viel-zu-tun-2215730.html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rPr/>
      </w:pPr>
      <w:r>
        <w:rPr/>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Mittlerweile (im August 2015) sind mehr als zwei Jahre seit Beginn der Snowden-Enthüllungen vergangen. Wir konnten in dieser Zeit beobachten, dass die Politik weder in der Lage noch willens ist, die Macht der Geheimdienste einzudämmen, obwohl diese das Grundrecht auf Privatsphäre und den Datenschutz immer wieder massiv mit Füßen treten.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Edward Snowden wird in den USA wegen des Diebstahls geheimer Dokumente angeklagt, die massiven Gesetzesübertretungen der Geheimdienste, die er aufgedeckt hat, werden jedoch nicht untersucht und bleiben ohne Folgen.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Die NSA späht mit Hilfe des BND die deutschen und europäischen „Freunde“ aus. Die Bundesregierung ist jedoch nicht bereit, dem NSA-Untersuchungsausschuss Einsicht in die Selektorenlisten zu gewähren, um dieses Vorgehen aufzudecken.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Das Abhöraktionen der NSA gegen Kanzlerin Merkel und das massenhafte Abhören der deutschen Bevölkerung bleiben ohne Konsequenzen, doch die Blogger von Netzpolitik.org sollten angeklagt werden, weil sie einen als geheim eingestuften Budgetplan für das Bundesamt für Verfassungs-schutz im Internet veröffentlicht haben.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Der britische Premier Cameron hat am 13.01.2015 die Anschläge auf Charlie Hebdo zum Anlass genommen, ein Verschlüsselungsverbot zu fordern. Kurz darauf am 19.01. bläst der amerikanische Präsident Obama ins selbe Horn und fordert eine Aufweichung der Verschlüsselung. Am 21.01. fordert auch Innenminister de Maizière, die Sicherheitsbehörden müssten verschlüsselte Kommunikation einsehen können. Dies diene dem Kampf gegen den Terror. (Die Links zur Diskussion über das Verschlüsselungsverbot bzw. zum Einbauen von staatlichen Nachschlüsseln in die Verschlüsselung sind im Abschnitt </w:t>
      </w:r>
      <w:r>
        <w:rPr>
          <w:rFonts w:eastAsia="Arial Unicode MS" w:cs="Arial Unicode MS"/>
          <w:color w:val="auto"/>
          <w:sz w:val="24"/>
          <w:szCs w:val="24"/>
          <w:lang w:val="de-DE" w:eastAsia="zh-CN" w:bidi="hi-IN"/>
        </w:rPr>
        <w:fldChar w:fldCharType="begin"/>
      </w:r>
      <w:r>
        <w:instrText> REF __RefHeading__39643_96106896 \n \h </w:instrText>
      </w:r>
      <w:r>
        <w:fldChar w:fldCharType="separate"/>
      </w:r>
      <w:r>
        <w:t>1.7</w:t>
      </w:r>
      <w:r>
        <w:fldChar w:fldCharType="end"/>
      </w:r>
      <w:r>
        <w:rPr>
          <w:rFonts w:eastAsia="Arial Unicode MS" w:cs="Arial Unicode MS"/>
          <w:color w:val="auto"/>
          <w:sz w:val="24"/>
          <w:szCs w:val="24"/>
          <w:lang w:val="de-DE" w:eastAsia="zh-CN" w:bidi="hi-IN"/>
        </w:rPr>
        <w:t xml:space="preserve"> zu finden.)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Im Namen der Verbrechens- und der Terrorismusbekämpfung werden die Geheimdienste weiter finanziert und ihre massiven Rechtsverletzungen werden ignoriert oder toleriert. Auf die Privatsphäre der Bürger und Netznutzer wird immer weniger Rücksicht genommen. Die Geheimdienste unterliegen keiner demokratischen Kontrolle mehr. In der Überwachung der Netzbürger stehen die westlichen Demokratien den totalitären Überwachungsstaaten in nichts nach.</w:t>
      </w:r>
    </w:p>
    <w:p>
      <w:pPr>
        <w:pStyle w:val="Textkrper"/>
        <w:rPr/>
      </w:pPr>
      <w:r>
        <w:rPr/>
      </w:r>
    </w:p>
    <w:p>
      <w:pPr>
        <w:pStyle w:val="Textkrper"/>
        <w:rPr/>
      </w:pPr>
      <w:r>
        <w:rPr>
          <w:rFonts w:eastAsia="Arial Unicode MS" w:cs="Arial Unicode MS"/>
          <w:color w:val="auto"/>
          <w:sz w:val="24"/>
          <w:szCs w:val="24"/>
          <w:lang w:val="de-DE" w:eastAsia="zh-CN" w:bidi="hi-IN"/>
        </w:rPr>
        <w:t>Auf die Kompromittierung der Privatsphäre müssen Antworten gefunden werden. Einerseits sind</w:t>
      </w:r>
      <w:r>
        <w:rPr/>
        <w:t xml:space="preserve"> dies politische Antworten (z.B. Kontrolle der Geheimdienste, an die ich heute - zwei Jahre nach Snowden - nicht mehr glaube). Doch dies soll hier nicht das Thema sein.</w:t>
      </w:r>
    </w:p>
    <w:p>
      <w:pPr>
        <w:pStyle w:val="Textkrper"/>
        <w:rPr/>
      </w:pPr>
      <w:r>
        <w:rPr/>
        <w:t xml:space="preserve">Andererseits sind dies technologische Antworten. Diese müssen die Anbieter der diversen </w:t>
      </w:r>
      <w:r>
        <w:rPr>
          <w:b w:val="false"/>
          <w:bCs w:val="false"/>
        </w:rPr>
        <w:t>Internetdienst</w:t>
      </w:r>
      <w:r>
        <w:rPr/>
        <w:t>e liefern.</w:t>
      </w:r>
    </w:p>
    <w:p>
      <w:pPr>
        <w:pStyle w:val="Textkrper"/>
        <w:rPr/>
      </w:pPr>
      <w:r>
        <w:rPr/>
        <w:t>Insbesondere die großen Anbieter von Internetdiensten sind sehr an der Sicherheit ihrer Angebote interessiert. Denn nur so können sie das Vertrauen ihrer User erhalten. Apple und Google sind dazu übergegangen, ihre Geräte mit iOS und Android standardmäßig mit Verschlüsselung auszustatten. Immer mehr Web-Dienste erlauben nur noch verschlüsselten Zugriff. So sind z.B. Wikipedia oder die Suchmaschine von Google heute nur noch das verschlüsselnde HTTPS-Protokoll zu erreichen.</w:t>
      </w:r>
    </w:p>
    <w:p>
      <w:pPr>
        <w:pStyle w:val="Textkrper"/>
        <w:rPr/>
      </w:pPr>
      <w:r>
        <w:rPr/>
        <w:t>Doch was können wir selbst zum Schutz unserer Privatsphäre tun, ohne gleich auf die Nutzung des Internets zu verzichten? Darum geht es hier.</w:t>
      </w:r>
    </w:p>
    <w:p>
      <w:pPr>
        <w:pStyle w:val="Textkrper"/>
        <w:rPr/>
      </w:pPr>
      <w:r>
        <w:rPr/>
        <w:t xml:space="preserve">Ein Grundsatz ist die </w:t>
      </w:r>
      <w:r>
        <w:rPr>
          <w:b/>
          <w:bCs/>
        </w:rPr>
        <w:t>Datensparsamkeit</w:t>
      </w:r>
      <w:r>
        <w:rPr/>
        <w:t>. Wir sollten davon ausgehen, dass Daten, die wir einmal im Internet hinterlassen haben, nie mehr gelöscht werden. Wir sollten uns also überlegen, welche Informationen über uns wir bei Facebook und in anderen sozialen Netzwerken posten. Es ist wie mit dem Geist in der Flasche. Einmal aus der Flasche entwichen kehrt er nie mehr dorthin zurück.</w:t>
      </w:r>
    </w:p>
    <w:p>
      <w:pPr>
        <w:pStyle w:val="Textkrper"/>
        <w:rPr/>
      </w:pPr>
      <w:r>
        <w:rPr/>
        <w:t xml:space="preserve">Ein weiterer Grundsatz ist die </w:t>
      </w:r>
      <w:r>
        <w:rPr>
          <w:b/>
          <w:bCs/>
        </w:rPr>
        <w:t>Verwendung sicherer Passwörter</w:t>
      </w:r>
      <w:r>
        <w:rPr/>
        <w:t xml:space="preserve"> für Dienste, bei denen wir uns anmelden müssen (siehe auch Kap. </w:t>
      </w:r>
      <w:r>
        <w:rPr/>
        <w:fldChar w:fldCharType="begin"/>
      </w:r>
      <w:r>
        <w:instrText> REF __RefHeading__216_1892353653 \n \h </w:instrText>
      </w:r>
      <w:r>
        <w:fldChar w:fldCharType="separate"/>
      </w:r>
      <w:r>
        <w:t>14.1</w:t>
      </w:r>
      <w:r>
        <w:fldChar w:fldCharType="end"/>
      </w:r>
      <w:r>
        <w:rPr/>
        <w:t>).</w:t>
      </w:r>
    </w:p>
    <w:p>
      <w:pPr>
        <w:pStyle w:val="Textkrper"/>
        <w:rPr/>
      </w:pPr>
      <w:r>
        <w:rPr/>
        <w:t>Datensparsamkeit und sichere Passwörter sind allgemeine Sicherheitsmaßnahmen, die unter Anderem auch der Email-Sicherheit zugute kommen. Sie sind in diesem Dokument aber nicht das Hauptthema. Hier geht es mir in erster Linie um sichere Email-Kommunikation.</w:t>
      </w:r>
    </w:p>
    <w:p>
      <w:pPr>
        <w:pStyle w:val="Berschrift2"/>
        <w:numPr>
          <w:ilvl w:val="1"/>
          <w:numId w:val="1"/>
        </w:numPr>
        <w:rPr/>
      </w:pPr>
      <w:bookmarkStart w:id="59" w:name="__RefHeading___Toc10010_577249534"/>
      <w:bookmarkStart w:id="60" w:name="__RefHeading__7713_1555743380"/>
      <w:bookmarkStart w:id="61" w:name="__RefHeading__26099_1211348748"/>
      <w:bookmarkStart w:id="62" w:name="__RefHeading__2045_764558022"/>
      <w:bookmarkStart w:id="63" w:name="__RefHeading__15999_296821333"/>
      <w:bookmarkStart w:id="64" w:name="__RefHeading__219_1126951538"/>
      <w:bookmarkStart w:id="65" w:name="__RefHeading__507_1126951538"/>
      <w:bookmarkStart w:id="66" w:name="__RefHeading__403_755415383"/>
      <w:bookmarkStart w:id="67" w:name="__RefHeading__344_102730414"/>
      <w:bookmarkStart w:id="68" w:name="__RefHeading__493_2141851231"/>
      <w:bookmarkStart w:id="69" w:name="__RefHeading__2410_287275679"/>
      <w:bookmarkStart w:id="70" w:name="__RefHeading__1145_839328574"/>
      <w:bookmarkStart w:id="71" w:name="__RefHeading__1010_115063090"/>
      <w:bookmarkStart w:id="72" w:name="__RefHeading__4594_885010409"/>
      <w:bookmarkStart w:id="73" w:name="__RefHeading__3659_547996814"/>
      <w:bookmarkStart w:id="74" w:name="__RefHeading__1237_200116926"/>
      <w:bookmarkStart w:id="75" w:name="__RefHeading__1349_875383275"/>
      <w:bookmarkStart w:id="76" w:name="__RefHeading__14809_239163478"/>
      <w:bookmarkStart w:id="77" w:name="__RefHeading__5712_2122064264"/>
      <w:bookmarkStart w:id="78" w:name="__RefHeading__2525_1228592878"/>
      <w:bookmarkStart w:id="79" w:name="__RefHeading__10502_985861124"/>
      <w:bookmarkStart w:id="80" w:name="__RefHeading__4505_380202217"/>
      <w:bookmarkStart w:id="81" w:name="__RefHeading__8333_165615936"/>
      <w:bookmarkStart w:id="82" w:name="__RefHeading__6077_1622519951"/>
      <w:bookmarkStart w:id="83" w:name="__RefHeading__22459_269172038"/>
      <w:bookmarkStart w:id="84" w:name="__RefHeading__33_1126951538"/>
      <w:bookmarkStart w:id="85" w:name="__RefHeading__248_85422787"/>
      <w:bookmarkStart w:id="86" w:name="__RefHeading__156_1892353653"/>
      <w:bookmarkStart w:id="87" w:name="__RefHeading__271_1926707636"/>
      <w:bookmarkStart w:id="88" w:name="__RefHeading__325_209127925"/>
      <w:bookmarkStart w:id="89" w:name="__RefHeading__2280_1361198421"/>
      <w:bookmarkStart w:id="90" w:name="__RefHeading__12675_650431726"/>
      <w:bookmarkStart w:id="91" w:name="__RefHeading__38452_151704004"/>
      <w:bookmarkStart w:id="92" w:name="__RefHeading__3050_2053770044"/>
      <w:bookmarkStart w:id="93" w:name="__RefHeading__831_1425072950"/>
      <w:bookmarkStart w:id="94" w:name="__RefHeading__2127_1401007472"/>
      <w:bookmarkStart w:id="95" w:name="__RefHeading__1109_2135344931"/>
      <w:bookmarkStart w:id="96" w:name="__RefHeading__1356_773505179"/>
      <w:bookmarkStart w:id="97" w:name="__RefHeading__5136_209127925"/>
      <w:bookmarkStart w:id="98" w:name="__RefHeading__2974_596327227"/>
      <w:bookmarkStart w:id="99" w:name="__RefHeading__15450_1302999682"/>
      <w:bookmarkStart w:id="100" w:name="__RefHeading__39633_9610689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Pr/>
        <w:t>Sichere Email – warum?</w:t>
      </w:r>
    </w:p>
    <w:p>
      <w:pPr>
        <w:pStyle w:val="Textkrper"/>
        <w:rPr/>
      </w:pPr>
      <w:r>
        <w:rPr/>
        <w:t>Zu jedem der verschiedenen Kommunikationsdienste (Surfen, Chatten, Skypen, Mailen, SMS versenden etc.) gibt es Möglichkeiten, sie sicherer zu machen und so ein Stück der Privatsphäre wieder unter die eigene Kontrolle zu bringen. In diesem Dokument geht es mir vorrangig um die möglichst sichere Verwendung des Dienstes Email.</w:t>
      </w:r>
    </w:p>
    <w:p>
      <w:pPr>
        <w:pStyle w:val="Textkrper"/>
        <w:rPr/>
      </w:pPr>
      <w:r>
        <w:rPr/>
        <w:t xml:space="preserve">Eines gilt allerdings für alle Internetdienste: Will man die Internetnutzung sicherer machen, um die Preisgabe privater Daten zu minimieren, muss man zusätzlichen Aufwand betreiben. </w:t>
      </w:r>
      <w:r>
        <w:rPr>
          <w:b/>
          <w:bCs/>
        </w:rPr>
        <w:t xml:space="preserve">Sicherheit ist unbequem. </w:t>
      </w:r>
      <w:r>
        <w:rPr/>
        <w:t xml:space="preserve">Dies beginnt schon mit der Passwortverwaltung. Ein einfaches, leicht zu merkendes Passwort für alle Dienste ist viel einfacher zu nutzen als viele unterschiedliche und komplizierte Passwörter. Ein einfaches Passwort ist aber auch leichter zu knacken. Und wenn sich die Passwörter nicht unterscheiden, kann man mit dem geknackten Passwort gleich in alle Accounts einbrechen, die dieses Passwort verwenden (mehr zur Passwort-Sicherheit in Kap. </w:t>
      </w:r>
      <w:r>
        <w:rPr/>
        <w:fldChar w:fldCharType="begin"/>
      </w:r>
      <w:r>
        <w:instrText> REF __RefHeading__26560_1150894359 \n \h </w:instrText>
      </w:r>
      <w:r>
        <w:fldChar w:fldCharType="separate"/>
      </w:r>
      <w:r>
        <w:t>14.1</w:t>
      </w:r>
      <w:r>
        <w:fldChar w:fldCharType="end"/>
      </w:r>
      <w:r>
        <w:rPr/>
        <w:t>).</w:t>
      </w:r>
    </w:p>
    <w:p>
      <w:pPr>
        <w:pStyle w:val="Textkrper"/>
        <w:rPr/>
      </w:pPr>
      <w:r>
        <w:rPr/>
        <w:t>Mit der Email verhält es sich genau so. Auch sicherer Mailverkehr ist zunächst einmal unbequem für den Benutzer. Das beginnt bereits damit, dass man sich plötzlich mit Dingen beschäftigen muss, die einen gar nicht wirklich interessieren. Eigentlich will man ja nur schnell mal 'ne Mail schreiben.</w:t>
      </w:r>
    </w:p>
    <w:p>
      <w:pPr>
        <w:pStyle w:val="Textkrper"/>
        <w:rPr/>
      </w:pPr>
      <w:r>
        <w:rPr/>
        <w:t xml:space="preserve">Es gibt ein paar einfache Dinge, die man leicht beachten kann und die kein großes Expertenwissen erfordern. Dies ist z.B. die Wahl des richtigen Email-Providers. Diese und weitere Hinweise zur Email-Sicherheit füllen die Kapitel </w:t>
      </w:r>
      <w:r>
        <w:rPr>
          <w:rFonts w:eastAsia="Arial Unicode MS" w:cs="Arial Unicode MS"/>
          <w:b w:val="false"/>
          <w:bCs w:val="false"/>
          <w:color w:val="auto"/>
          <w:sz w:val="24"/>
          <w:szCs w:val="24"/>
          <w:lang w:val="de-DE" w:eastAsia="zh-CN" w:bidi="hi-IN"/>
        </w:rPr>
        <w:fldChar w:fldCharType="begin"/>
      </w:r>
      <w:r>
        <w:instrText> REF __RefHeading__39677_96106896 \n \h </w:instrText>
      </w:r>
      <w:r>
        <w:fldChar w:fldCharType="separate"/>
      </w:r>
      <w:r>
        <w:t>3</w:t>
      </w:r>
      <w:r>
        <w:fldChar w:fldCharType="end"/>
      </w:r>
      <w:r>
        <w:rPr/>
        <w:t xml:space="preserve"> und </w:t>
      </w:r>
      <w:r>
        <w:rPr/>
        <w:fldChar w:fldCharType="begin"/>
      </w:r>
      <w:r>
        <w:instrText> REF __RefHeading__34864_96106896 \n \h </w:instrText>
      </w:r>
      <w:r>
        <w:fldChar w:fldCharType="separate"/>
      </w:r>
      <w:r>
        <w:t>4</w:t>
      </w:r>
      <w:r>
        <w:fldChar w:fldCharType="end"/>
      </w:r>
      <w:r>
        <w:rPr/>
        <w:t xml:space="preserve"> dieses Dokuments. Um die Email-Kommunikation komplett abzusichern, müssen die Mails verschlüsselt werden. Dies ist allerdings nicht trivial und ist Thema in den Kapiteln </w:t>
      </w:r>
      <w:r>
        <w:rPr/>
        <w:fldChar w:fldCharType="begin"/>
      </w:r>
      <w:r>
        <w:instrText> REF __RefHeading__5178_209127925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__RefHeading__35821_96106896 \n \h </w:instrText>
      </w:r>
      <w:r>
        <w:fldChar w:fldCharType="separate"/>
      </w:r>
      <w:r>
        <w:t>13</w:t>
      </w:r>
      <w:r>
        <w:fldChar w:fldCharType="end"/>
      </w:r>
      <w:r>
        <w:rPr/>
        <w:t>.</w:t>
      </w:r>
    </w:p>
    <w:p>
      <w:pPr>
        <w:pStyle w:val="Textkrper"/>
        <w:rPr/>
      </w:pPr>
      <w:r>
        <w:rPr/>
        <w:t>Warum schreibe ich dieses Dokument? Zum großen Teil aus eigenem Interesse.</w:t>
      </w:r>
    </w:p>
    <w:p>
      <w:pPr>
        <w:pStyle w:val="Textkrper"/>
        <w:rPr/>
      </w:pPr>
      <w:r>
        <w:rPr/>
        <w:t xml:space="preserve">Eine sichere Suche im Internet durchzuführen oder sicheres Online-Banking zu betreiben, dies ist meine Sache und die des Anbieters des Dienstes (also des Anbieters der Suchmaschine oder der Bank, die das Online-Banking im Internet bereitstellt). Den Suchmaschinen-Provider kann ich mir aussuchen. Es muss nicht immer Google sein. Auch nicht </w:t>
      </w:r>
      <w:r>
        <w:rPr>
          <w:i/>
          <w:iCs/>
        </w:rPr>
        <w:t>Bing</w:t>
      </w:r>
      <w:r>
        <w:rPr/>
        <w:t xml:space="preserve"> (</w:t>
      </w:r>
      <w:r>
        <w:rPr>
          <w:i/>
          <w:iCs/>
        </w:rPr>
        <w:t>Microsoft</w:t>
      </w:r>
      <w:r>
        <w:rPr/>
        <w:t xml:space="preserve">) oder </w:t>
      </w:r>
      <w:r>
        <w:rPr>
          <w:i/>
          <w:iCs/>
        </w:rPr>
        <w:t>Yahoo</w:t>
      </w:r>
      <w:r>
        <w:rPr/>
        <w:t xml:space="preserve">. Es geht auch mit </w:t>
      </w:r>
      <w:r>
        <w:rPr>
          <w:i/>
          <w:iCs/>
        </w:rPr>
        <w:t>DuckDuckGo</w:t>
      </w:r>
      <w:r>
        <w:rPr/>
        <w:t xml:space="preserve">, </w:t>
      </w:r>
      <w:r>
        <w:rPr>
          <w:i/>
          <w:iCs/>
        </w:rPr>
        <w:t>Startpage</w:t>
      </w:r>
      <w:r>
        <w:rPr>
          <w:i w:val="false"/>
          <w:iCs w:val="false"/>
        </w:rPr>
        <w:t>,</w:t>
      </w:r>
      <w:r>
        <w:rPr/>
        <w:t xml:space="preserve"> </w:t>
      </w:r>
      <w:r>
        <w:rPr>
          <w:i/>
          <w:iCs/>
        </w:rPr>
        <w:t>Metager</w:t>
      </w:r>
      <w:r>
        <w:rPr>
          <w:i w:val="false"/>
          <w:iCs w:val="false"/>
        </w:rPr>
        <w:t xml:space="preserve"> oder </w:t>
      </w:r>
      <w:r>
        <w:rPr>
          <w:i/>
          <w:iCs/>
          <w:u w:val="none"/>
        </w:rPr>
        <w:t>Unbubble</w:t>
      </w:r>
      <w:r>
        <w:rPr/>
        <w:t>. Diese alternativen Anbieter behaupten zumindest von sich, meine Suchanfragen nicht auszuwerten, um daraus ein Persönlichkeitsprofil zu konstruieren. Weil Google mich kennt, kann Google bessere, genau auf mich zugeschnittene (sog. relevante) Suchergebnisse liefern. Weil Google mich kennt, kann mir Google die genau auf mich zugeschnittene Werbung aber auch gleich mitliefern … und wird dafür von den Werbetreibenden gut bezahlt. Das ist ja schließlich das Google-Geschäftsmodell. Google ist Großmeister, wenn es um das Sammeln, Auswerten und geschickte Verknüpfen von Daten geht. Doch auch andere machen mit diesem Geschäftsmodell einen mehr oder weniger großen Teil ihres Umsatzes. Dazu gehören außer Google insbesondere Facebook, Microsoft, Twitter und Yahoo.</w:t>
      </w:r>
    </w:p>
    <w:p>
      <w:pPr>
        <w:pStyle w:val="Textkrper"/>
        <w:rPr>
          <w:rFonts w:eastAsia="Times New Roman" w:cs="Times New Roman"/>
          <w:b/>
          <w:b/>
          <w:bCs/>
          <w:i/>
          <w:i/>
          <w:iCs/>
        </w:rPr>
      </w:pPr>
      <w:r>
        <w:rPr/>
        <w:t xml:space="preserve">Um eine sichere Internetsuche muss ich mich alleine kümmern. Sichere Emails jedoch bekommt man nicht alleine hin. Emails sind Nachrichten zwischen zwei Kommunikationspartnern, Nachrichten zwischen dir und mir. Deshalb sind wir beide für die Email-Sicherheit zuständig. </w:t>
      </w:r>
      <w:r>
        <w:rPr>
          <w:b w:val="false"/>
          <w:bCs w:val="false"/>
        </w:rPr>
        <w:t>Ich versuche also, dich – meinen Kommunikationspartner – für sichere Email-Kommunikation zu gewinnen, zu unser beider Vorteil.</w:t>
      </w:r>
    </w:p>
    <w:p>
      <w:pPr>
        <w:pStyle w:val="Textkrper"/>
        <w:rPr/>
      </w:pPr>
      <w:r>
        <w:rPr>
          <w:rFonts w:eastAsia="Times New Roman" w:cs="Times New Roman"/>
          <w:b/>
          <w:bCs/>
          <w:i/>
          <w:iCs/>
        </w:rPr>
        <w:t>„</w:t>
      </w:r>
      <w:r>
        <w:rPr>
          <w:b/>
          <w:bCs/>
          <w:i/>
          <w:iCs/>
        </w:rPr>
        <w:t>Encryption works.“</w:t>
      </w:r>
      <w:r>
        <w:rPr/>
        <w:t xml:space="preserve"> Richtig implementierte Verschlüsselung funktioniert und ist laut Eduard Snowden das Einzige, worauf wir uns heute im Internet noch verlassen können.</w:t>
      </w:r>
    </w:p>
    <w:p>
      <w:pPr>
        <w:pStyle w:val="Textkrper"/>
        <w:rPr>
          <w:rFonts w:eastAsia="Arial Unicode MS" w:cs="Arial Unicode MS"/>
          <w:color w:val="auto"/>
          <w:sz w:val="24"/>
          <w:szCs w:val="24"/>
          <w:lang w:val="de-DE" w:eastAsia="zh-CN" w:bidi="hi-IN"/>
        </w:rPr>
      </w:pPr>
      <w:r>
        <w:rPr/>
        <w:t>Eduard Snowden konnte die NSA-Dokumente unbemerkt entwenden, weil er sie verschlüsselt hatte. Die Kommunikation mit der Filmemacherin Laura Poitras und mit dem Journalisten Glenn Greenwald erfolgte über verschlüsselte Mails, die auch die NSA nicht mitlesen konnte.</w:t>
      </w:r>
    </w:p>
    <w:p>
      <w:pPr>
        <w:pStyle w:val="Textkrper"/>
        <w:rPr/>
      </w:pPr>
      <w:r>
        <w:rPr>
          <w:rFonts w:eastAsia="Arial Unicode MS" w:cs="Arial Unicode MS"/>
          <w:color w:val="auto"/>
          <w:sz w:val="24"/>
          <w:szCs w:val="24"/>
          <w:lang w:val="de-DE" w:eastAsia="zh-CN" w:bidi="hi-IN"/>
        </w:rPr>
        <w:t>Was heißt das konkret? Wenn ich einen sicheren Email-Provider habe und du einen unsicheren,</w:t>
      </w:r>
      <w:r>
        <w:rPr/>
        <w:t xml:space="preserve"> kann ich dir keine vertrauliche Mail schicken. Und du mir natürlich auch nicht. Ebenso funktioniert verschlüsselte Email-Kommunikation auch nur dann, wenn beide Kommunikationspartner einen Schlüssel haben. Bei der Email müssen wir uns also gemeinsam um die Sicherheit kümmern.</w:t>
      </w:r>
    </w:p>
    <w:p>
      <w:pPr>
        <w:pStyle w:val="Berschrift2"/>
        <w:numPr>
          <w:ilvl w:val="1"/>
          <w:numId w:val="1"/>
        </w:numPr>
        <w:rPr/>
      </w:pPr>
      <w:bookmarkStart w:id="101" w:name="__RefHeading___Toc10012_577249534"/>
      <w:bookmarkStart w:id="102" w:name="__RefHeading__7715_1555743380"/>
      <w:bookmarkStart w:id="103" w:name="__RefHeading__26101_1211348748"/>
      <w:bookmarkStart w:id="104" w:name="__RefHeading__10504_985861124"/>
      <w:bookmarkStart w:id="105" w:name="__RefHeading__2527_1228592878"/>
      <w:bookmarkStart w:id="106" w:name="__RefHeading__2047_764558022"/>
      <w:bookmarkStart w:id="107" w:name="__RefHeading__5714_2122064264"/>
      <w:bookmarkStart w:id="108" w:name="__RefHeading__38454_151704004"/>
      <w:bookmarkStart w:id="109" w:name="__RefHeading__12677_650431726"/>
      <w:bookmarkStart w:id="110" w:name="__RefHeading__2282_1361198421"/>
      <w:bookmarkStart w:id="111" w:name="__RefHeading__8335_165615936"/>
      <w:bookmarkStart w:id="112" w:name="__RefHeading__4507_380202217"/>
      <w:bookmarkStart w:id="113" w:name="__RefHeading__2976_596327227"/>
      <w:bookmarkStart w:id="114" w:name="__RefHeading__15452_1302999682"/>
      <w:bookmarkStart w:id="115" w:name="__RefHeading__39635_9610689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Pr/>
        <w:t>Scannen von Mails – zu welchem Zweck?</w:t>
      </w:r>
    </w:p>
    <w:p>
      <w:pPr>
        <w:pStyle w:val="Textkrper"/>
        <w:rPr/>
      </w:pPr>
      <w:r>
        <w:rPr/>
        <w:t>Unverschlüsselte Mails können vom Provider gelesen werden. Vor allem die großen amerikanischen Provider (Google, Microsoft, Yahoo, Facebook) gewinnen aus den gescannten Mails Informationen über die Kommunikationspartner und erstellen daraus und aus Informationen, die sie aus anderen Quellen (Websuche, Smartphone, soziale Netzwerke, Übertragung des Standorts und vieles mehr) beziehen, persönliche Profile ihrer Nutzer. Sie nutzen diese, um dem Nutzer auf ihn zugeschnittene Werbung zu präsentieren (z.B. in den Ergebnissen der Google-Suche). Werbung ist eine sehr wichtige Einnahmequelle dieser Unternehmen. Gerade bei Google und Facebook ist Werbung die Basis des Geschäftsmodells.</w:t>
      </w:r>
    </w:p>
    <w:p>
      <w:pPr>
        <w:pStyle w:val="Textkrper"/>
        <w:rPr/>
      </w:pPr>
      <w:r>
        <w:rPr/>
        <w:t>Dies hat auch sein Gutes. Dadurch, dass er die Mails lesen kann, kann der Provider z.B. auch Virenschutz für Mails bereitstellen. Verschlüsselte Mails lassen sich nicht auf Viren untersuchen.</w:t>
      </w:r>
    </w:p>
    <w:p>
      <w:pPr>
        <w:pStyle w:val="Textkrper"/>
        <w:rPr/>
      </w:pPr>
      <w:r>
        <w:rPr/>
        <w:t>Spam-Mails lassen sich nur aus unverschlüsselten Mails herausfiltern. Dies ist für uns Mail-Nutzer sehr wertvoll. Nur so kann der Provider die Spam-Mails automatisch in den Spam-Ordner verschieben.</w:t>
      </w:r>
    </w:p>
    <w:p>
      <w:pPr>
        <w:pStyle w:val="Textkrper"/>
        <w:rPr/>
      </w:pPr>
      <w:r>
        <w:rPr/>
        <w:t>Doch der Mail-Scan geht noch weiter. Anfang August 2014 wurde bekannt, dass sowohl Google als auch Microsoft Mails nach kinderpornographischen Inhalten durchsuchen. Beide Unternehmen haben die betreffenden Personen an die amerikanischen Behörden gemeldet.</w:t>
      </w:r>
    </w:p>
    <w:p>
      <w:pPr>
        <w:pStyle w:val="Textkrper"/>
        <w:rPr/>
      </w:pPr>
      <w:r>
        <w:rPr/>
        <w:t>Links auf Heise Online zu diesem Thema:</w:t>
      </w:r>
    </w:p>
    <w:p>
      <w:pPr>
        <w:pStyle w:val="Textkrper"/>
        <w:numPr>
          <w:ilvl w:val="0"/>
          <w:numId w:val="56"/>
        </w:numPr>
        <w:rPr/>
      </w:pPr>
      <w:hyperlink r:id="rId11">
        <w:r>
          <w:rPr>
            <w:rStyle w:val="Internetlink"/>
            <w:i/>
            <w:iCs/>
          </w:rPr>
          <w:t>http://www.heise.de/newsticker/meldung/Kinderpornographie-Google-bringt-Polizei-auf-die-Spur-eines-Nutzers-2282356.html</w:t>
        </w:r>
      </w:hyperlink>
      <w:r>
        <w:rPr/>
        <w:t xml:space="preserve"> </w:t>
      </w:r>
    </w:p>
    <w:p>
      <w:pPr>
        <w:pStyle w:val="Textkrper"/>
        <w:numPr>
          <w:ilvl w:val="0"/>
          <w:numId w:val="56"/>
        </w:numPr>
        <w:rPr/>
      </w:pPr>
      <w:hyperlink r:id="rId12">
        <w:r>
          <w:rPr>
            <w:rStyle w:val="Internetlink"/>
            <w:i/>
            <w:iCs/>
          </w:rPr>
          <w:t>http://www.heise.de/newsticker/meldung/Kinderpornographie-Google-verteidigt-E-Mail-Scan-2284919.html</w:t>
        </w:r>
      </w:hyperlink>
      <w:r>
        <w:rPr/>
        <w:t xml:space="preserve"> </w:t>
      </w:r>
    </w:p>
    <w:p>
      <w:pPr>
        <w:pStyle w:val="Textkrper"/>
        <w:numPr>
          <w:ilvl w:val="0"/>
          <w:numId w:val="56"/>
        </w:numPr>
        <w:rPr/>
      </w:pPr>
      <w:hyperlink r:id="rId13">
        <w:r>
          <w:rPr>
            <w:rStyle w:val="Internetlink"/>
            <w:i/>
            <w:iCs/>
          </w:rPr>
          <w:t>http://www.heise.de/newsticker/meldung/Auch-Microsoft-durchsucht-Mail-Konten-nach-Kinderpornografie-2287862.html</w:t>
        </w:r>
      </w:hyperlink>
      <w:r>
        <w:rPr/>
        <w:t xml:space="preserve"> </w:t>
      </w:r>
    </w:p>
    <w:p>
      <w:pPr>
        <w:pStyle w:val="Textkrper"/>
        <w:rPr/>
      </w:pPr>
      <w:r>
        <w:rPr/>
        <w:t>So ehrenwert und moralisch diese Email-Scans motiviert sein mögen, man fragt sich, wo die Grenze ist. Untersucht Google die Mails auch nach terroristischen Inhalten? Oder nach Drogendelikten? Oder Wohnungseinbrüchen und Autodiebstählen? Oder nach Fahrrad- und Handtaschendiebstählen? Oder wird sogar nach gesellschaftskritischen Inhalten gesucht? Werden Google und Microsoft und die anderen großen Provider (Yahoo, Facebook und Twitter) zur neuen Weltpolizei?</w:t>
      </w:r>
    </w:p>
    <w:p>
      <w:pPr>
        <w:pStyle w:val="Textkrper"/>
        <w:rPr/>
      </w:pPr>
      <w:r>
        <w:rPr/>
        <w:t>Durch diese Nachrichten sahen sich auch die deutschen Email-Anbieter veranlasst, Stellung zu beziehen und erklärten, dass sie die Mails nicht nach Kinderpornographie, sondern lediglich nach Viren und Spam durchsuchen würden.</w:t>
      </w:r>
    </w:p>
    <w:p>
      <w:pPr>
        <w:pStyle w:val="Textkrper"/>
        <w:numPr>
          <w:ilvl w:val="0"/>
          <w:numId w:val="57"/>
        </w:numPr>
        <w:rPr/>
      </w:pPr>
      <w:hyperlink r:id="rId14">
        <w:r>
          <w:rPr>
            <w:rStyle w:val="Internetlink"/>
            <w:i/>
            <w:iCs/>
          </w:rPr>
          <w:t>http://www.heise.de/newsticker/meldung/Deutsche-E-Mail-Anbieter-durchsuchen-Mails-nicht-nach-Kinderpornos-2288305.html</w:t>
        </w:r>
      </w:hyperlink>
      <w:r>
        <w:rPr/>
        <w:t xml:space="preserve"> </w:t>
      </w:r>
    </w:p>
    <w:p>
      <w:pPr>
        <w:pStyle w:val="Textkrper"/>
        <w:rPr/>
      </w:pPr>
      <w:r>
        <w:rPr/>
        <w:t>Gleichgültig, welche positiven Nebenwirkungen das Durchsuchen von Mails auch haben mag, eines haben wir dabei schon längst verloren: unsere Privatsphäre.</w:t>
      </w:r>
    </w:p>
    <w:p>
      <w:pPr>
        <w:pStyle w:val="Textkrper"/>
        <w:rPr/>
      </w:pPr>
      <w:r>
        <w:rPr/>
        <w:t>Nach diesen Nachrichten hat am 08. August auch die Bundesdatenschutzbeauftragte dazu Stellung bezogen: „</w:t>
      </w:r>
      <w:r>
        <w:rPr>
          <w:i/>
          <w:iCs/>
        </w:rPr>
        <w:t>Die inhaltliche Auswertung von E-Mails stellt zweifelsfrei einen nicht unerheblichen Grundrechtseingriff dar.</w:t>
      </w:r>
      <w:r>
        <w:rPr/>
        <w:t>“</w:t>
      </w:r>
    </w:p>
    <w:p>
      <w:pPr>
        <w:pStyle w:val="Textkrper"/>
        <w:numPr>
          <w:ilvl w:val="0"/>
          <w:numId w:val="58"/>
        </w:numPr>
        <w:rPr/>
      </w:pPr>
      <w:hyperlink r:id="rId15">
        <w:r>
          <w:rPr>
            <w:rStyle w:val="Internetlink"/>
            <w:i/>
            <w:iCs/>
          </w:rPr>
          <w:t>http://www.heise.de/newsticker/meldung/Datenschutzbeauftragte-Scannen-von-E-Mails-ist-Grundrechtseingriff-2289059.html</w:t>
        </w:r>
      </w:hyperlink>
      <w:r>
        <w:rPr/>
        <w:t xml:space="preserve"> </w:t>
      </w:r>
    </w:p>
    <w:p>
      <w:pPr>
        <w:pStyle w:val="Textkrper"/>
        <w:rPr/>
      </w:pPr>
      <w:r>
        <w:rPr/>
        <w:t>Doch damit nicht genug. Lagern unsere Mails unverschlüsselt auf den Servern der Provider, dann steht ihr Inhalt nicht nur den Providern zur Verfügung, sondern auch Hackern, denen es gelingt, in die Server des Providers einzubrechen – seien es nun Internetkriminelle oder die Hacker der NSA, des GCHQ oder des BND.</w:t>
      </w:r>
    </w:p>
    <w:p>
      <w:pPr>
        <w:pStyle w:val="Textkrper"/>
        <w:rPr/>
      </w:pPr>
      <w:r>
        <w:rPr/>
        <w:t>Außerdem muss man nicht nur bei amerikanischen, sondern auch bei deutschen Providern damit rechnen, dass Behörden im Zuge polizeilicher Ermittlungen per Gerichtsbeschluss die Herausgabe der Email-Kommunikation eines Benutzers verlangen können und dem Provider verbieten, den Benutzer davon in Kenntnis zu setzen.</w:t>
      </w:r>
    </w:p>
    <w:p>
      <w:pPr>
        <w:pStyle w:val="Textkrper"/>
        <w:rPr/>
      </w:pPr>
      <w:r>
        <w:rPr/>
        <w:t xml:space="preserve">Es geht also darum, unsere </w:t>
      </w:r>
      <w:r>
        <w:rPr>
          <w:b/>
          <w:bCs/>
        </w:rPr>
        <w:t>Privatsphäre zurückzugewinnen</w:t>
      </w:r>
      <w:r>
        <w:rPr/>
        <w:t>! Was können wir dafür tun?</w:t>
      </w:r>
    </w:p>
    <w:p>
      <w:pPr>
        <w:pStyle w:val="Textkrper"/>
        <w:rPr/>
      </w:pPr>
      <w:r>
        <w:rPr/>
        <w:t xml:space="preserve">Wir benötigen als Erstes einen </w:t>
      </w:r>
      <w:r>
        <w:rPr>
          <w:b/>
          <w:bCs/>
        </w:rPr>
        <w:t>vertrauenswürdigen und zuverlässigen Provider</w:t>
      </w:r>
      <w:r>
        <w:rPr/>
        <w:t>. Dieser sollte kein Interesse daran haben, die Inhalte unserer Mails zu scannen, um persönliche Profile seiner Nutzer zu erstellen. Dieser sollte außerdem sein Handwerk verstehen, sodass seine Server, auf denen unsere Mails lagern, möglichst gut vor Hackerangriffen geschützt sind.</w:t>
      </w:r>
    </w:p>
    <w:p>
      <w:pPr>
        <w:pStyle w:val="Textkrper"/>
        <w:rPr/>
      </w:pPr>
      <w:r>
        <w:rPr/>
        <w:t>Doch auch der beste Provider kann mir nicht garantieren, dass seine Server niemals gehackt werden. Und auch er wird meine Mails bei einer durch Gerichtsbeschluss angeordneten, polizeilichen Anfrage herausgeben müssen.</w:t>
      </w:r>
    </w:p>
    <w:p>
      <w:pPr>
        <w:pStyle w:val="Textkrper"/>
        <w:rPr>
          <w:rFonts w:eastAsia="Times New Roman" w:cs="Times New Roman"/>
          <w:b/>
          <w:b/>
          <w:bCs/>
          <w:i/>
          <w:i/>
          <w:iCs/>
        </w:rPr>
      </w:pPr>
      <w:r>
        <w:rPr/>
        <w:t xml:space="preserve">Wer mehr Privatsphäre will, muss zu recht unbequemen Maßnahmen greifen und seine </w:t>
      </w:r>
      <w:r>
        <w:rPr>
          <w:b/>
          <w:bCs/>
        </w:rPr>
        <w:t>Mails verschlüsseln</w:t>
      </w:r>
      <w:r>
        <w:rPr/>
        <w:t>. Die Inhalte verschlüsselter Mails können nicht gelesen werden, nicht vom Provider, nicht von Hackern, nicht von NSA und GCHQ und auch nicht von staatlichen Ermittlungsbehörden. Nur ich selbst kann meine Mails entschlüsseln, solange nur ich selbst den Schlüssel dazu habe.</w:t>
      </w:r>
    </w:p>
    <w:p>
      <w:pPr>
        <w:pStyle w:val="Textkrper"/>
        <w:rPr/>
      </w:pPr>
      <w:r>
        <w:rPr>
          <w:rFonts w:eastAsia="Times New Roman" w:cs="Times New Roman"/>
          <w:b/>
          <w:bCs/>
          <w:i/>
          <w:iCs/>
        </w:rPr>
        <w:t>„</w:t>
      </w:r>
      <w:r>
        <w:rPr>
          <w:b/>
          <w:bCs/>
          <w:i/>
          <w:iCs/>
        </w:rPr>
        <w:t>Ich habe doch nichts zu verbergen.“</w:t>
      </w:r>
      <w:r>
        <w:rPr/>
        <w:t xml:space="preserve"> wird sich mancher sagen. Dies ist richtig. Aus einer einzelnen Mail oder SMS lassen sich nicht viele Informationen gewinnen. Wird jedoch meine gesamte Email-Kommunikation über Monate und Jahre systematisch gesammelt, gespeichert und ausgewertet, so lässt sich aus vielen unwichtigen Informationen dennoch ein sehr detailliertes, persönliches Profil aggregieren, das nicht nur mein Alter, mein Geschlecht, meine Nationalität und meinen Beruf kennt. Dieses Profil gibt auch Auskunft über meine Hautfarbe, meine Vorlieben, meine politische Gesinnung, meine sexuellen Neigungen usw.</w:t>
      </w:r>
    </w:p>
    <w:p>
      <w:pPr>
        <w:pStyle w:val="Textkrper"/>
        <w:rPr/>
      </w:pPr>
      <w:r>
        <w:rPr/>
        <w:t>Ein solches Profil von mir, das bei Google oder Facebook oder bei der NSA oder dem GCHQ liegt, ein Profil, das ich selbst nicht verfasst habe und auch nicht korrigieren kann, dies betrachte ich als Verletzung meiner Privatsphäre. Die vielen kleinen, unwichtigen Informationshäppchen über mich, die durchs Internet flitzen, wie z.B. meine Emails, würde ich deshalb gerne verschlüsseln.</w:t>
      </w:r>
    </w:p>
    <w:p>
      <w:pPr>
        <w:pStyle w:val="Berschrift2"/>
        <w:numPr>
          <w:ilvl w:val="1"/>
          <w:numId w:val="1"/>
        </w:numPr>
        <w:rPr/>
      </w:pPr>
      <w:bookmarkStart w:id="116" w:name="__RefHeading___Toc10014_577249534"/>
      <w:bookmarkStart w:id="117" w:name="__RefHeading__7717_1555743380"/>
      <w:bookmarkStart w:id="118" w:name="__RefHeading__26103_1211348748"/>
      <w:bookmarkStart w:id="119" w:name="__RefHeading__4509_380202217"/>
      <w:bookmarkStart w:id="120" w:name="__RefHeading__8337_165615936"/>
      <w:bookmarkStart w:id="121" w:name="__RefHeading__38456_151704004"/>
      <w:bookmarkStart w:id="122" w:name="__RefHeading__12679_650431726"/>
      <w:bookmarkStart w:id="123" w:name="__RefHeading__2284_1361198421"/>
      <w:bookmarkStart w:id="124" w:name="__RefHeading__2529_1228592878"/>
      <w:bookmarkStart w:id="125" w:name="__RefHeading__10506_985861124"/>
      <w:bookmarkStart w:id="126" w:name="__RefHeading__2978_596327227"/>
      <w:bookmarkStart w:id="127" w:name="__RefHeading__15454_1302999682"/>
      <w:bookmarkStart w:id="128" w:name="__RefHeading__39637_96106896"/>
      <w:bookmarkEnd w:id="116"/>
      <w:bookmarkEnd w:id="117"/>
      <w:bookmarkEnd w:id="118"/>
      <w:bookmarkEnd w:id="119"/>
      <w:bookmarkEnd w:id="120"/>
      <w:bookmarkEnd w:id="121"/>
      <w:bookmarkEnd w:id="122"/>
      <w:bookmarkEnd w:id="123"/>
      <w:bookmarkEnd w:id="124"/>
      <w:bookmarkEnd w:id="125"/>
      <w:bookmarkEnd w:id="126"/>
      <w:bookmarkEnd w:id="127"/>
      <w:bookmarkEnd w:id="128"/>
      <w:r>
        <w:rPr/>
        <w:t>Kein Google-Bashing</w:t>
      </w:r>
    </w:p>
    <w:p>
      <w:pPr>
        <w:pStyle w:val="Textkrper"/>
        <w:rPr/>
      </w:pPr>
      <w:r>
        <w:rPr/>
        <w:t>Auch wenn es im vorigen Kapitel so klingen mag, ich will Google nicht einfach nur als den großen „Internet-Bösewicht“ oder die „Datenkrake“ brandmarken. Viele Internet-Errungenschaften, die wir heute ganz selbstverständlich und zu unserem Vorteil nutzen, haben wir Google zu verdanken. Auch ich schätze und nutze diese Vorteile.</w:t>
      </w:r>
    </w:p>
    <w:p>
      <w:pPr>
        <w:pStyle w:val="Textkrper"/>
        <w:rPr/>
      </w:pPr>
      <w:r>
        <w:rPr/>
        <w:t xml:space="preserve">Dies ist nicht nur die Google-Suchmaschine (mit ca. 90 % Marktanteil in Deutschland) und das Smartphone-Betriebssystem Android (mit ca. 80 % Marktanteil in Deutschland). Der Google Browser Chrome hat nur einen Marktanteil von ca. 20 % allerdings mit steigender Tendenz. Er gilt jedoch (meines Erachtens zu Recht) als der schnellste, sicherste und technologisch fortschrittlichste Browser. Google bietet auch einen sehr ausgereiften und komfortablen Mail-Service und viele weitere Dienste, von denen wir vielleicht manche kennen: YouTube, Google Maps, Google Calendar, Google Drive (ein Cloud-Dienst a la </w:t>
      </w:r>
      <w:r>
        <w:rPr>
          <w:i/>
          <w:iCs/>
        </w:rPr>
        <w:t>Dropbox</w:t>
      </w:r>
      <w:r>
        <w:rPr/>
        <w:t>), Google Plus (ein Soziales Netzwerk wie Facebook). Andere Dienste sind häufig im Hintergrund tätig und deshalb dem normalen Internetnutzer nicht explizit bekannt. Sie stellen uns jedoch – meist ohne dass wir uns dessen bewusst sind – sehr viel Komfort bei der Nutzung des Web bereit.</w:t>
      </w:r>
    </w:p>
    <w:p>
      <w:pPr>
        <w:pStyle w:val="Textkrper"/>
        <w:rPr/>
      </w:pPr>
      <w:r>
        <w:rPr/>
        <w:t>Gerade durch das große und vielfältige Angebot von kooperierenden Diensten kann Google besonders effizient Daten über die Netzbürger sammeln und miteinander verknüpfen. Es ist heute kaum noch möglich, das Web zu nutzen, ohne dabei Google mit persönlichen Daten zu beliefern.</w:t>
      </w:r>
    </w:p>
    <w:p>
      <w:pPr>
        <w:pStyle w:val="Textkrper"/>
        <w:rPr/>
      </w:pPr>
      <w:r>
        <w:rPr/>
        <w:t>Ich möchte den Komfort, den mir Google's Dienste bieten, häufig nicht missen. Ich will mir jedoch auch darüber im Klaren sein, welchen Preis ich als Google's Datenlieferant dafür bezahle, um evtl. eine Grenze ziehen zu können, wenn mir der Preis zu hoch ist.</w:t>
      </w:r>
    </w:p>
    <w:p>
      <w:pPr>
        <w:pStyle w:val="Textkrper"/>
        <w:rPr/>
      </w:pPr>
      <w:r>
        <w:rPr/>
        <w:t>Was für Google gilt, gilt grundsätzlich auch für einige andere Anbieter von Internet-Diensten. Google hat allerdings die Fähigkeit, Daten zu sammeln und sinnvoll zu verknüpfen, am weitesten entwickelt und am besten perfektioniert.</w:t>
      </w:r>
    </w:p>
    <w:p>
      <w:pPr>
        <w:pStyle w:val="Berschrift2"/>
        <w:numPr>
          <w:ilvl w:val="1"/>
          <w:numId w:val="1"/>
        </w:numPr>
        <w:rPr/>
      </w:pPr>
      <w:bookmarkStart w:id="129" w:name="__RefHeading___Toc10016_577249534"/>
      <w:bookmarkStart w:id="130" w:name="__RefHeading__7719_1555743380"/>
      <w:bookmarkStart w:id="131" w:name="__RefHeading__26105_1211348748"/>
      <w:bookmarkStart w:id="132" w:name="__RefHeading__10508_985861124"/>
      <w:bookmarkStart w:id="133" w:name="__RefHeading__2531_1228592878"/>
      <w:bookmarkStart w:id="134" w:name="__RefHeading__38458_151704004"/>
      <w:bookmarkStart w:id="135" w:name="__RefHeading__12681_650431726"/>
      <w:bookmarkStart w:id="136" w:name="__RefHeading__2286_1361198421"/>
      <w:bookmarkStart w:id="137" w:name="__RefHeading__8339_165615936"/>
      <w:bookmarkStart w:id="138" w:name="__RefHeading__4511_380202217"/>
      <w:bookmarkStart w:id="139" w:name="__RefHeading__2980_596327227"/>
      <w:bookmarkStart w:id="140" w:name="__RefHeading__15456_1302999682"/>
      <w:bookmarkStart w:id="141" w:name="__RefHeading__39639_96106896"/>
      <w:bookmarkEnd w:id="129"/>
      <w:bookmarkEnd w:id="130"/>
      <w:bookmarkEnd w:id="131"/>
      <w:bookmarkEnd w:id="132"/>
      <w:bookmarkEnd w:id="133"/>
      <w:bookmarkEnd w:id="134"/>
      <w:bookmarkEnd w:id="135"/>
      <w:bookmarkEnd w:id="136"/>
      <w:bookmarkEnd w:id="137"/>
      <w:bookmarkEnd w:id="138"/>
      <w:bookmarkEnd w:id="139"/>
      <w:bookmarkEnd w:id="140"/>
      <w:bookmarkEnd w:id="141"/>
      <w:r>
        <w:rPr/>
        <w:t>Die Nachteile der Mail-Verschlüsselung</w:t>
      </w:r>
    </w:p>
    <w:p>
      <w:pPr>
        <w:pStyle w:val="Textkrper"/>
        <w:rPr/>
      </w:pPr>
      <w:r>
        <w:rPr/>
        <w:t xml:space="preserve">Der erste Schritt zur sicheren Mail ist die Wahl des richtigen Email-Providers (Kap. </w:t>
      </w:r>
      <w:r>
        <w:rPr/>
        <w:fldChar w:fldCharType="begin"/>
      </w:r>
      <w:r>
        <w:instrText> REF __RefHeading__39677_96106896 \n \h </w:instrText>
      </w:r>
      <w:r>
        <w:fldChar w:fldCharType="separate"/>
      </w:r>
      <w:r>
        <w:t>3</w:t>
      </w:r>
      <w:r>
        <w:fldChar w:fldCharType="end"/>
      </w:r>
      <w:r>
        <w:rPr/>
        <w:t xml:space="preserve">). Der zweite Schritt ist ist die richtige Konfiguration und die sicherheitsbewusste Nutzung des Mail-Clients (Kap. </w:t>
      </w:r>
      <w:r>
        <w:rPr/>
        <w:fldChar w:fldCharType="begin"/>
      </w:r>
      <w:r>
        <w:instrText> REF __RefHeading__34864_96106896 \n \h </w:instrText>
      </w:r>
      <w:r>
        <w:fldChar w:fldCharType="separate"/>
      </w:r>
      <w:r>
        <w:t>4</w:t>
      </w:r>
      <w:r>
        <w:fldChar w:fldCharType="end"/>
      </w:r>
      <w:r>
        <w:rPr/>
        <w:t xml:space="preserve">). Der dritte Schritt ist die Einrichtung der Mail-Verschlüsselung (Kap. </w:t>
      </w:r>
      <w:r>
        <w:rPr/>
        <w:fldChar w:fldCharType="begin"/>
      </w:r>
      <w:r>
        <w:instrText> REF __RefHeading__39628_96106896 \n \h </w:instrText>
      </w:r>
      <w:r>
        <w:fldChar w:fldCharType="separate"/>
      </w:r>
      <w:r>
        <w:t>5</w:t>
      </w:r>
      <w:r>
        <w:fldChar w:fldCharType="end"/>
      </w:r>
      <w:r>
        <w:rPr/>
        <w:t xml:space="preserve"> - </w:t>
      </w:r>
      <w:r>
        <w:rPr/>
        <w:fldChar w:fldCharType="begin"/>
      </w:r>
      <w:r>
        <w:instrText> REF __RefHeading__35821_96106896 \n \h </w:instrText>
      </w:r>
      <w:r>
        <w:fldChar w:fldCharType="separate"/>
      </w:r>
      <w:r>
        <w:t>13</w:t>
      </w:r>
      <w:r>
        <w:fldChar w:fldCharType="end"/>
      </w:r>
      <w:r>
        <w:rPr/>
        <w:t>). Wer Mails verschlüsselt, muss – neben einigen Unbequemlichkeiten in der Benutzung – einige weitere Nachteile in Kauf nehmen.</w:t>
      </w:r>
    </w:p>
    <w:p>
      <w:pPr>
        <w:pStyle w:val="Textkrper"/>
        <w:numPr>
          <w:ilvl w:val="0"/>
          <w:numId w:val="59"/>
        </w:numPr>
        <w:rPr/>
      </w:pPr>
      <w:r>
        <w:rPr/>
        <w:t xml:space="preserve">Der Zugriff auf die Mails mit dem Browser (Webmail) ist nicht mehr möglich. Dies ist wohl für viele Nutzer die schwerwiegendste Einschränkung. (Warum die klassische Webmail und die Verschlüsselung sich technisch nicht vereinbaren lassen, wird in Kapitel </w:t>
      </w:r>
      <w:r>
        <w:rPr/>
        <w:fldChar w:fldCharType="begin"/>
      </w:r>
      <w:r>
        <w:instrText> REF __RefHeading__5147_2122064264 \n \h </w:instrText>
      </w:r>
      <w:r>
        <w:fldChar w:fldCharType="separate"/>
      </w:r>
      <w:r>
        <w:t>9.2</w:t>
      </w:r>
      <w:r>
        <w:fldChar w:fldCharType="end"/>
      </w:r>
      <w:r>
        <w:rPr/>
        <w:t xml:space="preserve"> erläutert.) Durch die Nutzung eines Smartphones, das man immer dabei haben kann, kann man jedoch gut auf Webmail verzichten.</w:t>
      </w:r>
    </w:p>
    <w:p>
      <w:pPr>
        <w:pStyle w:val="Textkrper"/>
        <w:numPr>
          <w:ilvl w:val="0"/>
          <w:numId w:val="59"/>
        </w:numPr>
        <w:rPr/>
      </w:pPr>
      <w:r>
        <w:rPr/>
        <w:t>Die Volltextsuche durch die Mail-Inhalte ist nicht möglich. Dieser Nachteil trifft nur diejenigen wirklich, die ihre Mails lange aufbewahren und später noch nach bestimmten alten Mails suchen wollen oder müssen. Die meisten Mails haben nach ein paar Tagen ihre Bedeutung verloren und enden ohnehin in der Vergessenheit oder im Papierkorb. Da viele Nutzer ihre Mails niemals durchsuchen, werden sie diesen Nachteil auch nicht spüren.</w:t>
      </w:r>
    </w:p>
    <w:p>
      <w:pPr>
        <w:pStyle w:val="Textkrper"/>
        <w:numPr>
          <w:ilvl w:val="0"/>
          <w:numId w:val="59"/>
        </w:numPr>
        <w:rPr/>
      </w:pPr>
      <w:r>
        <w:rPr/>
        <w:t>Der Provider kann für verschlüsselte Mails keinen Spam- und Virenschutz bereitstellen. Dies sollte in der Praxis kein Problem darstellen, denn bislang werden Spam und Viren noch unverschlüsselt versendet.</w:t>
      </w:r>
    </w:p>
    <w:p>
      <w:pPr>
        <w:pStyle w:val="Textkrper"/>
        <w:rPr/>
      </w:pPr>
      <w:r>
        <w:rPr/>
        <w:t>Diese Nachteile sind der Preis, den man für die durch die Verschlüsselung gewonnene Privatsphäre bezahlt.</w:t>
      </w:r>
    </w:p>
    <w:p>
      <w:pPr>
        <w:pStyle w:val="Textkrper"/>
        <w:rPr/>
      </w:pPr>
      <w:r>
        <w:rPr/>
        <w:t>Wer heute verschlüsselt, ist noch ein Exot oder ein „Nerd“. Verschlüsselung darf allerdings nicht mehr die Ausnahme sein. Es muss zum Standard werden und es muss einfach benutzbar werden. Dazu bedarf es technologischer Weiterentwicklungen, die Verschlüsselung möglichst einfach nutzbar machen. Die Welt wird hier in zwei, drei oder fünf Jahren hoffentlich anders aussehen. Jedoch können wir Benutzer heute schon damit beginnen, auch wenn es noch eine kleine Herausforderung ist, dies umzusetzen. Diese lässt sich jedoch meistern. Meine Ausführungen sollen dabei helfen.</w:t>
      </w:r>
    </w:p>
    <w:p>
      <w:pPr>
        <w:pStyle w:val="Berschrift2"/>
        <w:numPr>
          <w:ilvl w:val="1"/>
          <w:numId w:val="1"/>
        </w:numPr>
        <w:rPr/>
      </w:pPr>
      <w:bookmarkStart w:id="142" w:name="__RefHeading___Toc10018_577249534"/>
      <w:bookmarkStart w:id="143" w:name="__RefHeading__7721_1555743380"/>
      <w:bookmarkStart w:id="144" w:name="__RefHeading__26107_1211348748"/>
      <w:bookmarkStart w:id="145" w:name="__RefHeading__4513_380202217"/>
      <w:bookmarkStart w:id="146" w:name="__RefHeading__8341_165615936"/>
      <w:bookmarkStart w:id="147" w:name="__RefHeading__65859_1361198421"/>
      <w:bookmarkStart w:id="148" w:name="__RefHeading__2533_1228592878"/>
      <w:bookmarkStart w:id="149" w:name="__RefHeading__10510_985861124"/>
      <w:bookmarkStart w:id="150" w:name="__RefHeading__2982_596327227"/>
      <w:bookmarkStart w:id="151" w:name="__RefHeading__15458_1302999682"/>
      <w:bookmarkStart w:id="152" w:name="__RefHeading__39641_96106896"/>
      <w:bookmarkEnd w:id="142"/>
      <w:bookmarkEnd w:id="143"/>
      <w:bookmarkEnd w:id="144"/>
      <w:bookmarkEnd w:id="145"/>
      <w:bookmarkEnd w:id="146"/>
      <w:bookmarkEnd w:id="147"/>
      <w:bookmarkEnd w:id="148"/>
      <w:bookmarkEnd w:id="149"/>
      <w:bookmarkEnd w:id="150"/>
      <w:bookmarkEnd w:id="151"/>
      <w:bookmarkEnd w:id="152"/>
      <w:r>
        <w:rPr/>
        <w:t>Zusammenfassung</w:t>
      </w:r>
    </w:p>
    <w:p>
      <w:pPr>
        <w:pStyle w:val="Textkrper"/>
        <w:rPr/>
      </w:pPr>
      <w:r>
        <w:rPr/>
        <w:t>In diesem Kapitel habe ich die Gefahren und Risiken für unsere Kommunikation im Allgemeinen und für die Email-Kommunikation im Besonderen aufgezeigt. Wenn wir kommunizieren, erzeugen wir dauernd Datenspuren im Netz. Damit steht die Sicherheit der Kommunikation und der Schutz unserer Privatsphäre auf dem Spiel. Interesse an unseren Daten haben große Internet-Konzerne (Google, Facebook etc.), Cyberkriminelle und die Geheimdienste. NSA und GCHQ haben sich dabei in besonderer Weise hervorgetan.</w:t>
      </w:r>
    </w:p>
    <w:p>
      <w:pPr>
        <w:pStyle w:val="Textkrper"/>
        <w:rPr/>
      </w:pPr>
      <w:r>
        <w:rPr/>
        <w:t>Um unsere Kommunikation abzusichern und die Privatsphäre möglichst gut zu schützen, müssen wir ein paar Unbequemlichkeiten in Kauf nehmen. Die Email-Kommunikation steht in diesem Dokument im Fokus. Um diese zu sichern, müssen wir …</w:t>
      </w:r>
    </w:p>
    <w:p>
      <w:pPr>
        <w:pStyle w:val="Textkrper"/>
        <w:numPr>
          <w:ilvl w:val="0"/>
          <w:numId w:val="90"/>
        </w:numPr>
        <w:rPr/>
      </w:pPr>
      <w:r>
        <w:rPr/>
        <w:t xml:space="preserve">uns einen möglichst sicheren Email-Provider suchen und ggf. den Email-Provider wechseln (Kap. </w:t>
      </w:r>
      <w:r>
        <w:rPr/>
        <w:fldChar w:fldCharType="begin"/>
      </w:r>
      <w:r>
        <w:instrText> REF __RefHeading__39677_96106896 \n \h </w:instrText>
      </w:r>
      <w:r>
        <w:fldChar w:fldCharType="separate"/>
      </w:r>
      <w:r>
        <w:t>3</w:t>
      </w:r>
      <w:r>
        <w:fldChar w:fldCharType="end"/>
      </w:r>
      <w:r>
        <w:rPr/>
        <w:t>),</w:t>
      </w:r>
    </w:p>
    <w:p>
      <w:pPr>
        <w:pStyle w:val="Textkrper"/>
        <w:numPr>
          <w:ilvl w:val="0"/>
          <w:numId w:val="90"/>
        </w:numPr>
        <w:rPr/>
      </w:pPr>
      <w:r>
        <w:rPr/>
        <w:t xml:space="preserve">im Email-Client die richtigen Konfigurationseinstellungen vornehmen (Kap. </w:t>
      </w:r>
      <w:r>
        <w:rPr/>
        <w:fldChar w:fldCharType="begin"/>
      </w:r>
      <w:r>
        <w:instrText> REF __RefHeading__34864_96106896 \n \h </w:instrText>
      </w:r>
      <w:r>
        <w:fldChar w:fldCharType="separate"/>
      </w:r>
      <w:r>
        <w:t>4</w:t>
      </w:r>
      <w:r>
        <w:fldChar w:fldCharType="end"/>
      </w:r>
      <w:r>
        <w:rPr/>
        <w:t>),</w:t>
      </w:r>
    </w:p>
    <w:p>
      <w:pPr>
        <w:pStyle w:val="Textkrper"/>
        <w:numPr>
          <w:ilvl w:val="0"/>
          <w:numId w:val="90"/>
        </w:numPr>
        <w:rPr/>
      </w:pPr>
      <w:r>
        <w:rPr/>
        <w:t xml:space="preserve">unser Nutzungsverhalten auf den Prüfstand stellen und ggf. verbessern, damit unser System nicht infiziert und kompromittiert wird (Kap. </w:t>
      </w:r>
      <w:r>
        <w:rPr/>
        <w:fldChar w:fldCharType="begin"/>
      </w:r>
      <w:r>
        <w:instrText> REF __RefHeading__34864_96106896 \n \h </w:instrText>
      </w:r>
      <w:r>
        <w:fldChar w:fldCharType="separate"/>
      </w:r>
      <w:r>
        <w:t>4</w:t>
      </w:r>
      <w:r>
        <w:fldChar w:fldCharType="end"/>
      </w:r>
      <w:r>
        <w:rPr/>
        <w:t>)</w:t>
      </w:r>
    </w:p>
    <w:p>
      <w:pPr>
        <w:pStyle w:val="Textkrper"/>
        <w:numPr>
          <w:ilvl w:val="0"/>
          <w:numId w:val="90"/>
        </w:numPr>
        <w:rPr/>
      </w:pPr>
      <w:r>
        <w:rPr/>
        <w:t xml:space="preserve">und schließlich unsere Mails verschlüsseln, sodass nur der Absender und der Empfänger die Mail lesen können (Kap. </w:t>
      </w:r>
      <w:r>
        <w:rPr/>
        <w:fldChar w:fldCharType="begin"/>
      </w:r>
      <w:r>
        <w:instrText> REF __RefHeading__39628_96106896 \n \h </w:instrText>
      </w:r>
      <w:r>
        <w:fldChar w:fldCharType="separate"/>
      </w:r>
      <w:r>
        <w:t>5</w:t>
      </w:r>
      <w:r>
        <w:fldChar w:fldCharType="end"/>
      </w:r>
      <w:r>
        <w:rPr/>
        <w:t xml:space="preserve"> - </w:t>
      </w:r>
      <w:r>
        <w:rPr/>
        <w:fldChar w:fldCharType="begin"/>
      </w:r>
      <w:r>
        <w:instrText> REF __RefHeading__35821_96106896 \n \h </w:instrText>
      </w:r>
      <w:r>
        <w:fldChar w:fldCharType="separate"/>
      </w:r>
      <w:r>
        <w:t>13</w:t>
      </w:r>
      <w:r>
        <w:fldChar w:fldCharType="end"/>
      </w:r>
      <w:r>
        <w:rPr/>
        <w:t>).</w:t>
      </w:r>
    </w:p>
    <w:p>
      <w:pPr>
        <w:pStyle w:val="Textkrper"/>
        <w:rPr/>
      </w:pPr>
      <w:r>
        <w:rPr/>
        <w:t>Ich habe die Problematik der Email-Scans durch die Provider dargestellt. Durch die Scans kann der Provider Spam-Mails und virenverseuchte Mails herausfiltern. Er kann aber auch nach „verdächtigen“ Inhalten suchen und die betreffenden Personen bei den Behörden anzeigen. Selbst wenn die Scans ihre guten Seiten haben mögen, so sind sie doch sehr fragwürdig, da sie grundsätzlich die Privatsphäre der Mail-Nutzer verletzen. Nur die Verschlüsselung der Mails kann dies verhindern.</w:t>
      </w:r>
    </w:p>
    <w:p>
      <w:pPr>
        <w:pStyle w:val="Textkrper"/>
        <w:rPr/>
      </w:pPr>
      <w:r>
        <w:rPr/>
        <w:t>Schließlich habe ich noch die Nachteile der Mail-Verschlüsselung aufgeführt. Die größte Einschränkung ist wohl, dass man mit dem Browser nicht auf verschlüsselte Mails zugreifen kann. Webmail und Mail-Verschlüsselung sind technisch nicht vereinbar.</w:t>
      </w:r>
    </w:p>
    <w:p>
      <w:pPr>
        <w:pStyle w:val="Berschrift2"/>
        <w:numPr>
          <w:ilvl w:val="1"/>
          <w:numId w:val="1"/>
        </w:numPr>
        <w:rPr>
          <w:rFonts w:eastAsia="Times New Roman" w:cs="Times New Roman"/>
          <w:color w:val="auto"/>
          <w:sz w:val="24"/>
          <w:szCs w:val="24"/>
          <w:u w:val="single"/>
          <w:lang w:val="de-DE" w:eastAsia="zh-CN" w:bidi="hi-IN"/>
        </w:rPr>
      </w:pPr>
      <w:bookmarkStart w:id="153" w:name="__RefHeading___Toc10020_577249534"/>
      <w:bookmarkStart w:id="154" w:name="__RefHeading__7723_1555743380"/>
      <w:bookmarkStart w:id="155" w:name="__RefHeading__26109_1211348748"/>
      <w:bookmarkStart w:id="156" w:name="__RefHeading__10512_985861124"/>
      <w:bookmarkStart w:id="157" w:name="__RefHeading__2535_1228592878"/>
      <w:bookmarkStart w:id="158" w:name="__RefHeading__65861_1361198421"/>
      <w:bookmarkStart w:id="159" w:name="__RefHeading__8343_165615936"/>
      <w:bookmarkStart w:id="160" w:name="__RefHeading__4515_380202217"/>
      <w:bookmarkStart w:id="161" w:name="__RefHeading__2984_596327227"/>
      <w:bookmarkStart w:id="162" w:name="__RefHeading__15460_1302999682"/>
      <w:bookmarkStart w:id="163" w:name="__RefHeading__39643_96106896"/>
      <w:bookmarkEnd w:id="153"/>
      <w:bookmarkEnd w:id="154"/>
      <w:bookmarkEnd w:id="155"/>
      <w:bookmarkEnd w:id="156"/>
      <w:bookmarkEnd w:id="157"/>
      <w:bookmarkEnd w:id="158"/>
      <w:bookmarkEnd w:id="159"/>
      <w:bookmarkEnd w:id="160"/>
      <w:bookmarkEnd w:id="161"/>
      <w:bookmarkEnd w:id="162"/>
      <w:bookmarkEnd w:id="163"/>
      <w:r>
        <w:rPr/>
        <w:t>Links zu diesem Kapitel</w:t>
      </w:r>
    </w:p>
    <w:p>
      <w:pPr>
        <w:pStyle w:val="Textkrper"/>
        <w:numPr>
          <w:ilvl w:val="0"/>
          <w:numId w:val="13"/>
        </w:numPr>
        <w:rPr>
          <w:rFonts w:eastAsia="Times New Roman" w:cs="Times New Roman"/>
          <w:i w:val="false"/>
          <w:i w:val="false"/>
          <w:caps w:val="false"/>
          <w:smallCaps w:val="false"/>
          <w:color w:val="auto"/>
          <w:spacing w:val="0"/>
          <w:sz w:val="24"/>
          <w:szCs w:val="24"/>
          <w:u w:val="single"/>
          <w:lang w:val="de-DE" w:eastAsia="zh-CN" w:bidi="hi-IN"/>
        </w:rPr>
      </w:pPr>
      <w:r>
        <w:rPr>
          <w:rFonts w:eastAsia="Times New Roman" w:cs="Times New Roman"/>
          <w:color w:val="auto"/>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Im NSA-Skandal ist ein langer Atem gefragt!“</w:t>
      </w:r>
      <w:r>
        <w:rPr>
          <w:rFonts w:eastAsia="Arial Unicode MS" w:cs="Arial Unicode MS"/>
          <w:i w:val="false"/>
          <w:caps w:val="false"/>
          <w:smallCaps w:val="false"/>
          <w:color w:val="auto"/>
          <w:spacing w:val="0"/>
          <w:sz w:val="24"/>
          <w:szCs w:val="24"/>
          <w:lang w:val="de-DE" w:eastAsia="zh-CN" w:bidi="hi-IN"/>
        </w:rPr>
        <w:t>, ein Kommentar von Peter Schar, Bundesbeauftragter für Datenschutz und Informationsfreiheit von 2003 bis 2013:</w:t>
        <w:br/>
      </w:r>
      <w:hyperlink r:id="rId16">
        <w:r>
          <w:rPr>
            <w:rStyle w:val="Internetlink"/>
            <w:rFonts w:eastAsia="Arial Unicode MS" w:cs="Arial Unicode MS"/>
            <w:i/>
            <w:iCs/>
            <w:caps w:val="false"/>
            <w:smallCaps w:val="false"/>
            <w:spacing w:val="0"/>
            <w:sz w:val="24"/>
            <w:szCs w:val="24"/>
          </w:rPr>
          <w:t>http://www.heise.de/newsticker/meldung/Kommentar-Im-NSA-Skandal-ist-ein-langer-Atem-gefragt-2214717.html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rFonts w:eastAsia="Times New Roman" w:cs="Times New Roman"/>
          <w:i w:val="false"/>
          <w:i w:val="false"/>
          <w:caps w:val="false"/>
          <w:smallCaps w:val="false"/>
          <w:color w:val="auto"/>
          <w:spacing w:val="0"/>
          <w:sz w:val="24"/>
          <w:szCs w:val="24"/>
          <w:u w:val="single"/>
          <w:lang w:val="de-DE" w:eastAsia="zh-CN" w:bidi="hi-IN"/>
        </w:rPr>
      </w:pPr>
      <w:r>
        <w:rPr>
          <w:rFonts w:eastAsia="Times New Roman" w:cs="Times New Roman"/>
          <w:i w:val="false"/>
          <w:caps w:val="false"/>
          <w:smallCaps w:val="false"/>
          <w:color w:val="auto"/>
          <w:spacing w:val="0"/>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Es ist Zeit, die Netze zurückzuerobern“</w:t>
      </w:r>
      <w:r>
        <w:rPr>
          <w:rFonts w:eastAsia="Arial Unicode MS" w:cs="Arial Unicode MS"/>
          <w:i w:val="false"/>
          <w:caps w:val="false"/>
          <w:smallCaps w:val="false"/>
          <w:color w:val="auto"/>
          <w:spacing w:val="0"/>
          <w:sz w:val="24"/>
          <w:szCs w:val="24"/>
          <w:lang w:val="de-DE" w:eastAsia="zh-CN" w:bidi="hi-IN"/>
        </w:rPr>
        <w:t>, ein Kommentar von Erich Moechel, Journalist mit den Schwerpunktthemen Datenschutz, Datensicherheit, Verschlüsselung und militärische IT:</w:t>
        <w:br/>
      </w:r>
      <w:hyperlink r:id="rId17">
        <w:r>
          <w:rPr>
            <w:rStyle w:val="Internetlink"/>
            <w:rFonts w:eastAsia="Arial Unicode MS" w:cs="Arial Unicode MS"/>
            <w:i/>
            <w:iCs/>
            <w:caps w:val="false"/>
            <w:smallCaps w:val="false"/>
            <w:spacing w:val="0"/>
            <w:sz w:val="24"/>
            <w:szCs w:val="24"/>
          </w:rPr>
          <w:t>http://www.heise.de/newsticker/meldung/Kommentar-zum-NSA-Skandal-Es-ist-Zeit-die-Netze-zurueckzuerobern-2216016.html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rFonts w:eastAsia="Times New Roman" w:cs="Times New Roman"/>
          <w:i w:val="false"/>
          <w:i w:val="false"/>
          <w:caps w:val="false"/>
          <w:smallCaps w:val="false"/>
          <w:color w:val="auto"/>
          <w:spacing w:val="0"/>
          <w:sz w:val="24"/>
          <w:szCs w:val="24"/>
          <w:u w:val="single"/>
          <w:lang w:val="de-DE" w:eastAsia="zh-CN" w:bidi="hi-IN"/>
        </w:rPr>
      </w:pPr>
      <w:r>
        <w:rPr>
          <w:rFonts w:eastAsia="Times New Roman" w:cs="Times New Roman"/>
          <w:i w:val="false"/>
          <w:caps w:val="false"/>
          <w:smallCaps w:val="false"/>
          <w:color w:val="auto"/>
          <w:spacing w:val="0"/>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Die technologische Souveränität zurückgewinnen“</w:t>
      </w:r>
      <w:r>
        <w:rPr>
          <w:rFonts w:eastAsia="Arial Unicode MS" w:cs="Arial Unicode MS"/>
          <w:i w:val="false"/>
          <w:caps w:val="false"/>
          <w:smallCaps w:val="false"/>
          <w:color w:val="auto"/>
          <w:spacing w:val="0"/>
          <w:sz w:val="24"/>
          <w:szCs w:val="24"/>
          <w:lang w:val="de-DE" w:eastAsia="zh-CN" w:bidi="hi-IN"/>
        </w:rPr>
        <w:t>, ein Kommentar von Dorothee Bär, Bundestagsabgeordnete der CSU und Parlamentarische Staatssekretärin beim Bundesministerium für Verkehr und digitale Infrastruktur:</w:t>
        <w:br/>
      </w:r>
      <w:hyperlink r:id="rId18">
        <w:r>
          <w:rPr>
            <w:rStyle w:val="Internetlink"/>
            <w:rFonts w:eastAsia="Arial Unicode MS" w:cs="Arial Unicode MS"/>
            <w:i/>
            <w:iCs/>
            <w:caps w:val="false"/>
            <w:smallCaps w:val="false"/>
            <w:spacing w:val="0"/>
            <w:sz w:val="24"/>
            <w:szCs w:val="24"/>
          </w:rPr>
          <w:t>http://www.heise.de/newsticker/meldung/Kommentar-zum-NSA-Skandal-Die-technologische-Souveraenitaet-zurueckgewinnen-2216143.html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pPr>
      <w:r>
        <w:rPr>
          <w:rFonts w:eastAsia="Times New Roman" w:cs="Times New Roman"/>
          <w:i w:val="false"/>
          <w:caps w:val="false"/>
          <w:smallCaps w:val="false"/>
          <w:color w:val="auto"/>
          <w:spacing w:val="0"/>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Ein Jahr NSA-Skandal und noch viel zu tun“</w:t>
      </w:r>
      <w:r>
        <w:rPr>
          <w:rFonts w:eastAsia="Arial Unicode MS" w:cs="Arial Unicode MS"/>
          <w:i w:val="false"/>
          <w:caps w:val="false"/>
          <w:smallCaps w:val="false"/>
          <w:color w:val="auto"/>
          <w:spacing w:val="0"/>
          <w:sz w:val="24"/>
          <w:szCs w:val="24"/>
          <w:lang w:val="de-DE" w:eastAsia="zh-CN" w:bidi="hi-IN"/>
        </w:rPr>
        <w:t xml:space="preserve">, ein Kommentar von Christoph Wegener, </w:t>
      </w:r>
      <w:r>
        <w:rPr>
          <w:rFonts w:eastAsia="Arial Unicode MS" w:cs="Arial Unicode MS"/>
          <w:b w:val="false"/>
          <w:i w:val="false"/>
          <w:caps w:val="false"/>
          <w:smallCaps w:val="false"/>
          <w:color w:val="auto"/>
          <w:spacing w:val="0"/>
          <w:sz w:val="24"/>
          <w:szCs w:val="24"/>
          <w:lang w:val="de-DE" w:eastAsia="zh-CN" w:bidi="hi-IN"/>
        </w:rPr>
        <w:t>IT-Leiter der Fakultät für Elektrotechnik und Informationstechnik an der Ruhr-Universität Bochum und freiberuflich in den Bereichen Informationssicherheit und Datenschutz tätig</w:t>
      </w:r>
      <w:r>
        <w:rPr>
          <w:rFonts w:eastAsia="Arial Unicode MS" w:cs="Arial Unicode MS"/>
          <w:i w:val="false"/>
          <w:caps w:val="false"/>
          <w:smallCaps w:val="false"/>
          <w:color w:val="auto"/>
          <w:spacing w:val="0"/>
          <w:sz w:val="24"/>
          <w:szCs w:val="24"/>
          <w:lang w:val="de-DE" w:eastAsia="zh-CN" w:bidi="hi-IN"/>
        </w:rPr>
        <w:t>:</w:t>
        <w:br/>
      </w:r>
      <w:hyperlink r:id="rId19">
        <w:r>
          <w:rPr>
            <w:rStyle w:val="Internetlink"/>
            <w:rFonts w:eastAsia="Arial Unicode MS" w:cs="Arial Unicode MS"/>
            <w:i/>
            <w:iCs/>
            <w:caps w:val="false"/>
            <w:smallCaps w:val="false"/>
            <w:spacing w:val="0"/>
            <w:sz w:val="24"/>
            <w:szCs w:val="24"/>
          </w:rPr>
          <w:t>http://www.heise.de/newsticker/meldung/Analyse-Ein-Jahr-NSA-Skandal-und-noch-viel-zu-tun-2215730.html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pPr>
      <w:r>
        <w:rPr/>
        <w:t>Links auf Heise Online zum Thema: Verschlüsselungsverbot:</w:t>
      </w:r>
    </w:p>
    <w:p>
      <w:pPr>
        <w:pStyle w:val="Textkrper"/>
        <w:numPr>
          <w:ilvl w:val="1"/>
          <w:numId w:val="13"/>
        </w:numPr>
        <w:rPr/>
      </w:pPr>
      <w:hyperlink r:id="rId20">
        <w:r>
          <w:rPr>
            <w:rStyle w:val="Internetlink"/>
            <w:i/>
            <w:iCs/>
          </w:rPr>
          <w:t>http://www.heise.de/newsticker/meldung/Grossbritannien-Cameron-will-gegen-Verschluesselung-vorgehen-2516774.html</w:t>
        </w:r>
      </w:hyperlink>
      <w:r>
        <w:rPr/>
        <w:t xml:space="preserve"> </w:t>
      </w:r>
    </w:p>
    <w:p>
      <w:pPr>
        <w:pStyle w:val="Textkrper"/>
        <w:numPr>
          <w:ilvl w:val="1"/>
          <w:numId w:val="13"/>
        </w:numPr>
        <w:rPr/>
      </w:pPr>
      <w:hyperlink r:id="rId21">
        <w:r>
          <w:rPr>
            <w:rStyle w:val="Internetlink"/>
            <w:i/>
            <w:iCs/>
          </w:rPr>
          <w:t>http://www.heise.de/newsticker/meldung/Obama-will-Verschluesselung-aufweichen-2520434.html</w:t>
        </w:r>
      </w:hyperlink>
      <w:r>
        <w:rPr/>
        <w:t xml:space="preserve"> </w:t>
      </w:r>
    </w:p>
    <w:p>
      <w:pPr>
        <w:pStyle w:val="Textkrper"/>
        <w:numPr>
          <w:ilvl w:val="1"/>
          <w:numId w:val="13"/>
        </w:numPr>
        <w:rPr/>
      </w:pPr>
      <w:hyperlink r:id="rId22">
        <w:r>
          <w:rPr>
            <w:rStyle w:val="Internetlink"/>
            <w:i/>
            <w:iCs/>
          </w:rPr>
          <w:t>http://www.heise.de/newsticker/meldung/Auch-de-Maiziere-wendet-sich-gegen-Verschluesselung-2523297.html</w:t>
        </w:r>
      </w:hyperlink>
      <w:r>
        <w:rPr/>
        <w:t xml:space="preserve"> </w:t>
      </w:r>
    </w:p>
    <w:p>
      <w:pPr>
        <w:pStyle w:val="Textkrper"/>
        <w:numPr>
          <w:ilvl w:val="1"/>
          <w:numId w:val="13"/>
        </w:numPr>
        <w:rPr/>
      </w:pPr>
      <w:hyperlink r:id="rId23">
        <w:r>
          <w:rPr>
            <w:rStyle w:val="Internetlink"/>
            <w:i/>
            <w:iCs/>
          </w:rPr>
          <w:t>http://www.heise.de/newsticker/meldung/Crypto-Wars-3-0-Scharfe-Kritik-an-Forderungen-zur-Schwaechung-von-Verschluesselung-2526029.html</w:t>
        </w:r>
      </w:hyperlink>
      <w:r>
        <w:rPr/>
        <w:t xml:space="preserve"> </w:t>
      </w:r>
    </w:p>
    <w:p>
      <w:pPr>
        <w:pStyle w:val="Textkrper"/>
        <w:numPr>
          <w:ilvl w:val="1"/>
          <w:numId w:val="13"/>
        </w:numPr>
        <w:rPr/>
      </w:pPr>
      <w:hyperlink r:id="rId24">
        <w:r>
          <w:rPr>
            <w:rStyle w:val="Internetlink"/>
            <w:i/>
            <w:iCs/>
          </w:rPr>
          <w:t>http://www.heise.de/newsticker/meldung/Kommentar-Die-Crypto-Wars-3-0-sind-ein-Kampf-um-den-Erhalt-der-Demokratie-2525998.html</w:t>
        </w:r>
      </w:hyperlink>
      <w:r>
        <w:rPr/>
        <w:t xml:space="preserve"> </w:t>
      </w:r>
    </w:p>
    <w:p>
      <w:pPr>
        <w:pStyle w:val="Textkrper"/>
        <w:numPr>
          <w:ilvl w:val="1"/>
          <w:numId w:val="13"/>
        </w:numPr>
        <w:rPr/>
      </w:pPr>
      <w:hyperlink r:id="rId25">
        <w:r>
          <w:rPr>
            <w:rStyle w:val="Internetlink"/>
            <w:i/>
            <w:iCs/>
          </w:rPr>
          <w:t>http://www.heise.de/newsticker/meldung/EU-Berater-trommeln-fuer-Ende-zu-Ende-Verschluesselung-2527935.html</w:t>
        </w:r>
      </w:hyperlink>
      <w:r>
        <w:rPr/>
        <w:t xml:space="preserve"> </w:t>
      </w:r>
    </w:p>
    <w:p>
      <w:pPr>
        <w:pStyle w:val="Textkrper"/>
        <w:numPr>
          <w:ilvl w:val="1"/>
          <w:numId w:val="13"/>
        </w:numPr>
        <w:rPr/>
      </w:pPr>
      <w:hyperlink r:id="rId26">
        <w:r>
          <w:rPr>
            <w:rStyle w:val="Internetlink"/>
            <w:i/>
            <w:iCs/>
          </w:rPr>
          <w:t>http://www.heise.de/newsticker/meldung/Weltwirtschaftsforum-Schwaechung-von-Verschluesselung-hilft-den-Bad-Guys-2527948.html</w:t>
        </w:r>
      </w:hyperlink>
      <w:r>
        <w:rPr/>
        <w:t xml:space="preserve"> </w:t>
      </w:r>
    </w:p>
    <w:p>
      <w:pPr>
        <w:pStyle w:val="Textkrper"/>
        <w:numPr>
          <w:ilvl w:val="1"/>
          <w:numId w:val="13"/>
        </w:numPr>
        <w:rPr/>
      </w:pPr>
      <w:hyperlink r:id="rId27">
        <w:r>
          <w:rPr>
            <w:rStyle w:val="Internetlink"/>
            <w:i/>
            <w:iCs/>
          </w:rPr>
          <w:t>http://www.heise.de/newsticker/meldung/Europaratsausschuss-Massenverschluesselung-einziger-Schutz-gegen-Massenueberwachung-2529088.html</w:t>
        </w:r>
      </w:hyperlink>
      <w:r>
        <w:rPr/>
        <w:t xml:space="preserve"> </w:t>
      </w:r>
    </w:p>
    <w:p>
      <w:pPr>
        <w:pStyle w:val="Textkrper"/>
        <w:numPr>
          <w:ilvl w:val="1"/>
          <w:numId w:val="13"/>
        </w:numPr>
        <w:rPr/>
      </w:pPr>
      <w:hyperlink r:id="rId28">
        <w:r>
          <w:rPr>
            <w:rStyle w:val="Internetlink"/>
            <w:i/>
            <w:iCs/>
          </w:rPr>
          <w:t>http://www.heise.de/newsticker/meldung/Anti-Terror-Koordinator-der-EU-Kommission-Verschluesselung-macht-Behoerden-blind-2530382.html</w:t>
        </w:r>
      </w:hyperlink>
      <w:r>
        <w:rPr/>
        <w:t xml:space="preserve"> </w:t>
      </w:r>
    </w:p>
    <w:p>
      <w:pPr>
        <w:pStyle w:val="Textkrper"/>
        <w:numPr>
          <w:ilvl w:val="1"/>
          <w:numId w:val="13"/>
        </w:numPr>
        <w:rPr/>
      </w:pPr>
      <w:hyperlink r:id="rId29">
        <w:r>
          <w:rPr>
            <w:rStyle w:val="Internetlink"/>
            <w:i/>
            <w:iCs/>
          </w:rPr>
          <w:t>http://www.heise.de/newsticker/meldung/NSA-Chef-erklaert-seine-Strategie-gegen-Verschluesselung-2599733.html</w:t>
        </w:r>
      </w:hyperlink>
      <w:r>
        <w:rPr/>
        <w:t xml:space="preserve"> </w:t>
      </w:r>
    </w:p>
    <w:p>
      <w:pPr>
        <w:pStyle w:val="Textkrper"/>
        <w:numPr>
          <w:ilvl w:val="1"/>
          <w:numId w:val="13"/>
        </w:numPr>
        <w:rPr/>
      </w:pPr>
      <w:hyperlink r:id="rId30">
        <w:r>
          <w:rPr>
            <w:rStyle w:val="Internetlink"/>
            <w:i/>
            <w:iCs/>
          </w:rPr>
          <w:t>http://www.heise.de/newsticker/meldung/Crypto-Wars-USA-sauer-wegen-Chinas-geplanter-Hintertuer-Vorschrift-2563500.html</w:t>
        </w:r>
      </w:hyperlink>
      <w:r>
        <w:rPr/>
        <w:t xml:space="preserve"> </w:t>
      </w:r>
    </w:p>
    <w:p>
      <w:pPr>
        <w:pStyle w:val="Textkrper"/>
        <w:numPr>
          <w:ilvl w:val="1"/>
          <w:numId w:val="13"/>
        </w:numPr>
        <w:rPr/>
      </w:pPr>
      <w:hyperlink r:id="rId31">
        <w:r>
          <w:rPr>
            <w:rStyle w:val="Internetlink"/>
            <w:i/>
            <w:iCs/>
          </w:rPr>
          <w:t>http://www.heise.de/newsticker/meldung/Europol-Chef-warnt-vor-Verschluesselung-2587859.html</w:t>
        </w:r>
      </w:hyperlink>
      <w:r>
        <w:rPr/>
        <w:t xml:space="preserve"> </w:t>
      </w:r>
    </w:p>
    <w:p>
      <w:pPr>
        <w:pStyle w:val="Textkrper"/>
        <w:numPr>
          <w:ilvl w:val="1"/>
          <w:numId w:val="13"/>
        </w:numPr>
        <w:rPr/>
      </w:pPr>
      <w:hyperlink r:id="rId32">
        <w:r>
          <w:rPr>
            <w:rStyle w:val="Internetlink"/>
            <w:i/>
            <w:iCs/>
          </w:rPr>
          <w:t>http://www.heise.de/newsticker/meldung/Crypto-Wars-Apple-Google-und-Co-protestieren-gegen-Hintertueren-2652505.html</w:t>
        </w:r>
      </w:hyperlink>
      <w:r>
        <w:rPr/>
        <w:t xml:space="preserve"> </w:t>
      </w:r>
    </w:p>
    <w:p>
      <w:pPr>
        <w:pStyle w:val="Textkrper"/>
        <w:numPr>
          <w:ilvl w:val="1"/>
          <w:numId w:val="13"/>
        </w:numPr>
        <w:rPr/>
      </w:pPr>
      <w:hyperlink r:id="rId33">
        <w:r>
          <w:rPr>
            <w:rStyle w:val="Internetlink"/>
            <w:i/>
            <w:iCs/>
          </w:rPr>
          <w:t>http://www.heise.de/newsticker/meldung/Krypto-Experten-gegen-Schnueffelwut-der-NSA-2617235.html</w:t>
        </w:r>
      </w:hyperlink>
      <w:r>
        <w:rPr>
          <w:i/>
          <w:iCs/>
        </w:rPr>
        <w:t xml:space="preserve"> </w:t>
      </w:r>
    </w:p>
    <w:p>
      <w:pPr>
        <w:pStyle w:val="Textkrper"/>
        <w:numPr>
          <w:ilvl w:val="1"/>
          <w:numId w:val="13"/>
        </w:numPr>
        <w:rPr/>
      </w:pPr>
      <w:hyperlink r:id="rId34">
        <w:r>
          <w:rPr>
            <w:rStyle w:val="Internetlink"/>
            <w:i/>
            <w:iCs/>
          </w:rPr>
          <w:t>http://www.heise.de/newsticker/meldung/Crypto-Wars-Europol-Chef-gegen-Hintertueren-bei-Verschluesselung-2617953.html</w:t>
        </w:r>
      </w:hyperlink>
      <w:r>
        <w:rPr>
          <w:i/>
          <w:iCs/>
        </w:rPr>
        <w:t xml:space="preserve"> </w:t>
      </w:r>
    </w:p>
    <w:p>
      <w:pPr>
        <w:pStyle w:val="Textkrper"/>
        <w:numPr>
          <w:ilvl w:val="0"/>
          <w:numId w:val="13"/>
        </w:numPr>
        <w:rPr/>
      </w:pPr>
      <w:r>
        <w:rPr/>
        <w:t>Links auf Heise Online zum Thema: Scannen von Mails durch Provider:</w:t>
      </w:r>
    </w:p>
    <w:p>
      <w:pPr>
        <w:pStyle w:val="Textkrper"/>
        <w:numPr>
          <w:ilvl w:val="1"/>
          <w:numId w:val="13"/>
        </w:numPr>
        <w:rPr/>
      </w:pPr>
      <w:hyperlink r:id="rId35">
        <w:r>
          <w:rPr>
            <w:rStyle w:val="Internetlink"/>
            <w:i/>
            <w:iCs/>
          </w:rPr>
          <w:t>http://www.heise.de/newsticker/meldung/Kinderpornographie-Google-bringt-Polizei-auf-die-Spur-eines-Nutzers-2282356.html</w:t>
        </w:r>
      </w:hyperlink>
      <w:r>
        <w:rPr/>
        <w:t xml:space="preserve"> </w:t>
      </w:r>
    </w:p>
    <w:p>
      <w:pPr>
        <w:pStyle w:val="Textkrper"/>
        <w:numPr>
          <w:ilvl w:val="1"/>
          <w:numId w:val="13"/>
        </w:numPr>
        <w:rPr/>
      </w:pPr>
      <w:hyperlink r:id="rId36">
        <w:r>
          <w:rPr>
            <w:rStyle w:val="Internetlink"/>
            <w:i/>
            <w:iCs/>
          </w:rPr>
          <w:t>http://www.heise.de/newsticker/meldung/Kinderpornographie-Google-verteidigt-E-Mail-Scan-2284919.html</w:t>
        </w:r>
      </w:hyperlink>
      <w:r>
        <w:rPr/>
        <w:t xml:space="preserve"> </w:t>
      </w:r>
    </w:p>
    <w:p>
      <w:pPr>
        <w:pStyle w:val="Textkrper"/>
        <w:numPr>
          <w:ilvl w:val="1"/>
          <w:numId w:val="13"/>
        </w:numPr>
        <w:rPr/>
      </w:pPr>
      <w:hyperlink r:id="rId37">
        <w:r>
          <w:rPr>
            <w:rStyle w:val="Internetlink"/>
            <w:i/>
            <w:iCs/>
          </w:rPr>
          <w:t>http://www.heise.de/newsticker/meldung/Auch-Microsoft-durchsucht-Mail-Konten-nach-Kinderpornografie-2287862.html</w:t>
        </w:r>
      </w:hyperlink>
      <w:r>
        <w:rPr/>
        <w:t xml:space="preserve"> </w:t>
      </w:r>
    </w:p>
    <w:p>
      <w:pPr>
        <w:pStyle w:val="Textkrper"/>
        <w:numPr>
          <w:ilvl w:val="1"/>
          <w:numId w:val="13"/>
        </w:numPr>
        <w:rPr/>
      </w:pPr>
      <w:hyperlink r:id="rId38">
        <w:r>
          <w:rPr>
            <w:rStyle w:val="Internetlink"/>
            <w:i/>
            <w:iCs/>
          </w:rPr>
          <w:t>http://www.heise.de/newsticker/meldung/Deutsche-E-Mail-Anbieter-durchsuchen-Mails-nicht-nach-Kinderpornos-2288305.html</w:t>
        </w:r>
      </w:hyperlink>
      <w:r>
        <w:rPr/>
        <w:t xml:space="preserve"> </w:t>
      </w:r>
    </w:p>
    <w:p>
      <w:pPr>
        <w:pStyle w:val="Textkrper"/>
        <w:numPr>
          <w:ilvl w:val="1"/>
          <w:numId w:val="13"/>
        </w:numPr>
        <w:rPr/>
      </w:pPr>
      <w:hyperlink r:id="rId39">
        <w:r>
          <w:rPr>
            <w:rStyle w:val="Internetlink"/>
            <w:i/>
            <w:iCs/>
          </w:rPr>
          <w:t>http://www.heise.de/newsticker/meldung/Datenschutzbeauftragte-Scannen-von-E-Mails-ist-Grundrechtseingriff-2289059.html</w:t>
        </w:r>
      </w:hyperlink>
      <w:r>
        <w:rPr/>
        <w:t xml:space="preserve"> </w:t>
      </w:r>
      <w:r>
        <w:br w:type="page"/>
      </w:r>
    </w:p>
    <w:p>
      <w:pPr>
        <w:pStyle w:val="Berschrift1"/>
        <w:numPr>
          <w:ilvl w:val="0"/>
          <w:numId w:val="1"/>
        </w:numPr>
        <w:rPr/>
      </w:pPr>
      <w:bookmarkStart w:id="164" w:name="__RefHeading___Toc10022_577249534"/>
      <w:bookmarkStart w:id="165" w:name="__RefHeading__7725_1555743380"/>
      <w:bookmarkStart w:id="166" w:name="__RefHeading__26111_1211348748"/>
      <w:bookmarkStart w:id="167" w:name="__RefHeading__4517_380202217"/>
      <w:bookmarkStart w:id="168" w:name="__RefHeading__8345_165615936"/>
      <w:bookmarkStart w:id="169" w:name="__RefHeading__2049_764558022"/>
      <w:bookmarkStart w:id="170" w:name="__RefHeading__38460_151704004"/>
      <w:bookmarkStart w:id="171" w:name="__RefHeading__12683_650431726"/>
      <w:bookmarkStart w:id="172" w:name="__RefHeading__2288_1361198421"/>
      <w:bookmarkStart w:id="173" w:name="__RefHeading__2537_1228592878"/>
      <w:bookmarkStart w:id="174" w:name="__RefHeading__10514_985861124"/>
      <w:bookmarkStart w:id="175" w:name="__RefHeading__2986_596327227"/>
      <w:bookmarkStart w:id="176" w:name="__RefHeading__15462_1302999682"/>
      <w:bookmarkStart w:id="177" w:name="__RefHeading__34869_96106896"/>
      <w:bookmarkStart w:id="178" w:name="__RefHeading__4097_362197444"/>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t>Grundlegende Konzepte</w:t>
      </w:r>
    </w:p>
    <w:p>
      <w:pPr>
        <w:pStyle w:val="Textkrper"/>
        <w:rPr/>
      </w:pPr>
      <w:r>
        <w:rPr/>
        <w:t xml:space="preserve">Einige Begriffe, die ich in den folgenden Ausführungen verwende, sind dem IT-Experten geläufig. Dieses Dokument richtet sich jedoch insbesondere auch an den IT-Laien. Deshalb will ich die Begriffe </w:t>
      </w:r>
      <w:r>
        <w:rPr>
          <w:i/>
          <w:iCs/>
        </w:rPr>
        <w:t>Email-Daten und -Metadaten</w:t>
      </w:r>
      <w:r>
        <w:rPr>
          <w:i w:val="false"/>
          <w:iCs w:val="false"/>
        </w:rPr>
        <w:t xml:space="preserve">, </w:t>
      </w:r>
      <w:r>
        <w:rPr>
          <w:i/>
          <w:iCs/>
        </w:rPr>
        <w:t>Client und Server</w:t>
      </w:r>
      <w:r>
        <w:rPr/>
        <w:t xml:space="preserve">, </w:t>
      </w:r>
      <w:r>
        <w:rPr>
          <w:i/>
          <w:iCs/>
        </w:rPr>
        <w:t>Protokoll</w:t>
      </w:r>
      <w:r>
        <w:rPr/>
        <w:t xml:space="preserve"> sowie </w:t>
      </w:r>
      <w:r>
        <w:rPr>
          <w:i/>
          <w:iCs/>
        </w:rPr>
        <w:t>Verschlüsselung</w:t>
      </w:r>
      <w:r>
        <w:rPr/>
        <w:t xml:space="preserve"> erläutern. Ich erlaube mir dabei den Verzicht auf die technischen Details und einige Vereinfachungen, um die Konzepte klarer herauszuarbeiten. Die Experten unter meinen Lesern mögen mir das verzeihen. Sie können dieses Kapitel auch selektiv lesen oder ganz überspringen und mit Kapitel </w:t>
      </w:r>
      <w:r>
        <w:rPr>
          <w:rFonts w:eastAsia="Arial Unicode MS" w:cs="Arial Unicode MS"/>
          <w:b w:val="false"/>
          <w:bCs w:val="false"/>
          <w:color w:val="auto"/>
          <w:sz w:val="24"/>
          <w:szCs w:val="24"/>
          <w:lang w:val="de-DE" w:eastAsia="zh-CN" w:bidi="hi-IN"/>
        </w:rPr>
        <w:fldChar w:fldCharType="begin"/>
      </w:r>
      <w:r>
        <w:instrText> REF __RefHeading__39677_96106896 \n \h </w:instrText>
      </w:r>
      <w:r>
        <w:fldChar w:fldCharType="separate"/>
      </w:r>
      <w:r>
        <w:t>3</w:t>
      </w:r>
      <w:r>
        <w:fldChar w:fldCharType="end"/>
      </w:r>
      <w:r>
        <w:rPr/>
        <w:t xml:space="preserve"> fortfahren.</w:t>
      </w:r>
    </w:p>
    <w:p>
      <w:pPr>
        <w:pStyle w:val="Berschrift2"/>
        <w:numPr>
          <w:ilvl w:val="1"/>
          <w:numId w:val="1"/>
        </w:numPr>
        <w:rPr>
          <w:b/>
          <w:b/>
          <w:bCs/>
        </w:rPr>
      </w:pPr>
      <w:bookmarkStart w:id="179" w:name="__RefHeading___Toc10024_577249534"/>
      <w:bookmarkStart w:id="180" w:name="__RefHeading__7727_1555743380"/>
      <w:bookmarkStart w:id="181" w:name="__RefHeading__26113_1211348748"/>
      <w:bookmarkStart w:id="182" w:name="__RefHeading__10516_985861124"/>
      <w:bookmarkStart w:id="183" w:name="__RefHeading__2539_1228592878"/>
      <w:bookmarkStart w:id="184" w:name="__RefHeading__121448_1361198421"/>
      <w:bookmarkStart w:id="185" w:name="__RefHeading__8347_165615936"/>
      <w:bookmarkStart w:id="186" w:name="__RefHeading__4519_380202217"/>
      <w:bookmarkStart w:id="187" w:name="__RefHeading__2988_596327227"/>
      <w:bookmarkStart w:id="188" w:name="__RefHeading__15464_1302999682"/>
      <w:bookmarkStart w:id="189" w:name="__RefHeading__39645_96106896"/>
      <w:bookmarkEnd w:id="179"/>
      <w:bookmarkEnd w:id="180"/>
      <w:bookmarkEnd w:id="181"/>
      <w:bookmarkEnd w:id="182"/>
      <w:bookmarkEnd w:id="183"/>
      <w:bookmarkEnd w:id="184"/>
      <w:bookmarkEnd w:id="185"/>
      <w:bookmarkEnd w:id="186"/>
      <w:bookmarkEnd w:id="187"/>
      <w:bookmarkEnd w:id="188"/>
      <w:bookmarkEnd w:id="189"/>
      <w:r>
        <w:rPr/>
        <w:t>Daten und Metadaten</w:t>
      </w:r>
    </w:p>
    <w:p>
      <w:pPr>
        <w:pStyle w:val="Textkrper"/>
        <w:rPr>
          <w:b w:val="false"/>
          <w:b w:val="false"/>
          <w:bCs w:val="false"/>
        </w:rPr>
      </w:pPr>
      <w:r>
        <w:rPr>
          <w:b/>
          <w:bCs/>
        </w:rPr>
        <w:t>Metadaten</w:t>
      </w:r>
      <w:r>
        <w:rPr>
          <w:b w:val="false"/>
          <w:bCs w:val="false"/>
        </w:rPr>
        <w:t xml:space="preserve"> sind </w:t>
      </w:r>
      <w:r>
        <w:rPr>
          <w:b/>
          <w:bCs/>
        </w:rPr>
        <w:t>Daten über Daten.</w:t>
      </w:r>
    </w:p>
    <w:p>
      <w:pPr>
        <w:pStyle w:val="Textkrper"/>
        <w:rPr>
          <w:rFonts w:eastAsia="Times New Roman" w:cs="Times New Roman"/>
          <w:b w:val="false"/>
          <w:b w:val="false"/>
          <w:bCs w:val="false"/>
        </w:rPr>
      </w:pPr>
      <w:r>
        <w:rPr>
          <w:b w:val="false"/>
          <w:bCs w:val="false"/>
        </w:rPr>
        <w:t xml:space="preserve">Als </w:t>
      </w:r>
      <w:r>
        <w:rPr>
          <w:b/>
          <w:bCs/>
        </w:rPr>
        <w:t>erstes Beispiel</w:t>
      </w:r>
      <w:r>
        <w:rPr>
          <w:b w:val="false"/>
          <w:bCs w:val="false"/>
        </w:rPr>
        <w:t xml:space="preserve"> diene dieser Satz:</w:t>
      </w:r>
    </w:p>
    <w:p>
      <w:pPr>
        <w:pStyle w:val="Textkrper"/>
        <w:rPr>
          <w:b w:val="false"/>
          <w:b w:val="false"/>
          <w:bCs w:val="false"/>
        </w:rPr>
      </w:pPr>
      <w:r>
        <w:rPr>
          <w:rFonts w:eastAsia="Times New Roman" w:cs="Times New Roman"/>
          <w:b w:val="false"/>
          <w:bCs w:val="false"/>
        </w:rPr>
        <w:t>„</w:t>
      </w:r>
      <w:r>
        <w:rPr>
          <w:b w:val="false"/>
          <w:bCs w:val="false"/>
          <w:i/>
          <w:iCs/>
        </w:rPr>
        <w:t>Gestern fuhr Mäxchen mit dem ICE von München nach Berlin.</w:t>
      </w:r>
      <w:r>
        <w:rPr>
          <w:b w:val="false"/>
          <w:bCs w:val="false"/>
        </w:rPr>
        <w:t>“</w:t>
      </w:r>
    </w:p>
    <w:p>
      <w:pPr>
        <w:pStyle w:val="Textkrper"/>
        <w:rPr>
          <w:b w:val="false"/>
          <w:b w:val="false"/>
          <w:bCs w:val="false"/>
        </w:rPr>
      </w:pPr>
      <w:r>
        <w:rPr>
          <w:b w:val="false"/>
          <w:bCs w:val="false"/>
        </w:rPr>
        <w:t>Die Aussage dieses Satzes ist nun das Datum, die eigentliche Information. Was kann man sich nun unter den Metadaten vorstellen?</w:t>
      </w:r>
    </w:p>
    <w:p>
      <w:pPr>
        <w:pStyle w:val="Textkrper"/>
        <w:rPr>
          <w:b w:val="false"/>
          <w:b w:val="false"/>
          <w:bCs w:val="false"/>
        </w:rPr>
      </w:pPr>
      <w:r>
        <w:rPr>
          <w:b w:val="false"/>
          <w:bCs w:val="false"/>
        </w:rPr>
        <w:t>Die Metadaten beschreiben z.B.</w:t>
      </w:r>
    </w:p>
    <w:p>
      <w:pPr>
        <w:pStyle w:val="Textkrper"/>
        <w:numPr>
          <w:ilvl w:val="0"/>
          <w:numId w:val="97"/>
        </w:numPr>
        <w:rPr>
          <w:b w:val="false"/>
          <w:b w:val="false"/>
          <w:bCs w:val="false"/>
        </w:rPr>
      </w:pPr>
      <w:r>
        <w:rPr>
          <w:b w:val="false"/>
          <w:bCs w:val="false"/>
        </w:rPr>
        <w:t>wer den Satz gesagt (oder geschrieben) hat (Autor),</w:t>
      </w:r>
    </w:p>
    <w:p>
      <w:pPr>
        <w:pStyle w:val="Textkrper"/>
        <w:numPr>
          <w:ilvl w:val="0"/>
          <w:numId w:val="97"/>
        </w:numPr>
        <w:rPr>
          <w:b w:val="false"/>
          <w:b w:val="false"/>
          <w:bCs w:val="false"/>
        </w:rPr>
      </w:pPr>
      <w:r>
        <w:rPr>
          <w:b w:val="false"/>
          <w:bCs w:val="false"/>
        </w:rPr>
        <w:t>wo der Satz gesagt wurde (Ort),</w:t>
      </w:r>
    </w:p>
    <w:p>
      <w:pPr>
        <w:pStyle w:val="Textkrper"/>
        <w:numPr>
          <w:ilvl w:val="0"/>
          <w:numId w:val="97"/>
        </w:numPr>
        <w:rPr>
          <w:b w:val="false"/>
          <w:b w:val="false"/>
          <w:bCs w:val="false"/>
        </w:rPr>
      </w:pPr>
      <w:r>
        <w:rPr>
          <w:b w:val="false"/>
          <w:bCs w:val="false"/>
        </w:rPr>
        <w:t>wann er gesagt wurde (Zeitpunkt),</w:t>
      </w:r>
    </w:p>
    <w:p>
      <w:pPr>
        <w:pStyle w:val="Textkrper"/>
        <w:numPr>
          <w:ilvl w:val="0"/>
          <w:numId w:val="97"/>
        </w:numPr>
        <w:rPr>
          <w:b w:val="false"/>
          <w:b w:val="false"/>
          <w:bCs w:val="false"/>
        </w:rPr>
      </w:pPr>
      <w:r>
        <w:rPr>
          <w:b w:val="false"/>
          <w:bCs w:val="false"/>
        </w:rPr>
        <w:t>mit welcher Lautstärke er ausgesprochen wurde,</w:t>
      </w:r>
    </w:p>
    <w:p>
      <w:pPr>
        <w:pStyle w:val="Textkrper"/>
        <w:numPr>
          <w:ilvl w:val="0"/>
          <w:numId w:val="97"/>
        </w:numPr>
        <w:rPr>
          <w:b w:val="false"/>
          <w:b w:val="false"/>
          <w:bCs w:val="false"/>
        </w:rPr>
      </w:pPr>
      <w:r>
        <w:rPr>
          <w:b w:val="false"/>
          <w:bCs w:val="false"/>
        </w:rPr>
        <w:t>wer dem Sprecher zugehört hat,</w:t>
      </w:r>
    </w:p>
    <w:p>
      <w:pPr>
        <w:pStyle w:val="Textkrper"/>
        <w:numPr>
          <w:ilvl w:val="0"/>
          <w:numId w:val="97"/>
        </w:numPr>
        <w:rPr>
          <w:b w:val="false"/>
          <w:b w:val="false"/>
          <w:bCs w:val="false"/>
        </w:rPr>
      </w:pPr>
      <w:r>
        <w:rPr>
          <w:b w:val="false"/>
          <w:bCs w:val="false"/>
        </w:rPr>
        <w:t>etc.</w:t>
      </w:r>
    </w:p>
    <w:p>
      <w:pPr>
        <w:pStyle w:val="Textkrper"/>
        <w:rPr>
          <w:b w:val="false"/>
          <w:b w:val="false"/>
          <w:bCs w:val="false"/>
        </w:rPr>
      </w:pPr>
      <w:r>
        <w:rPr>
          <w:b w:val="false"/>
          <w:bCs w:val="false"/>
        </w:rPr>
        <w:t xml:space="preserve">Als </w:t>
      </w:r>
      <w:r>
        <w:rPr>
          <w:b/>
          <w:bCs/>
        </w:rPr>
        <w:t>zweites Beispiel</w:t>
      </w:r>
      <w:r>
        <w:rPr>
          <w:b w:val="false"/>
          <w:bCs w:val="false"/>
        </w:rPr>
        <w:t xml:space="preserve"> betrachten wir eine Datei.</w:t>
      </w:r>
    </w:p>
    <w:p>
      <w:pPr>
        <w:pStyle w:val="Textkrper"/>
        <w:rPr>
          <w:b w:val="false"/>
          <w:b w:val="false"/>
          <w:bCs w:val="false"/>
        </w:rPr>
      </w:pPr>
      <w:r>
        <w:rPr>
          <w:b w:val="false"/>
          <w:bCs w:val="false"/>
        </w:rPr>
        <w:t>Als Daten der Datei bezeichnet man den Dateiinhalt.</w:t>
      </w:r>
    </w:p>
    <w:p>
      <w:pPr>
        <w:pStyle w:val="Textkrper"/>
        <w:rPr>
          <w:b w:val="false"/>
          <w:b w:val="false"/>
          <w:bCs w:val="false"/>
        </w:rPr>
      </w:pPr>
      <w:r>
        <w:rPr>
          <w:b w:val="false"/>
          <w:bCs w:val="false"/>
        </w:rPr>
        <w:t>Die Metadaten einer Datei sind beispielsweise die folgenden Attribute:</w:t>
      </w:r>
    </w:p>
    <w:p>
      <w:pPr>
        <w:pStyle w:val="Textkrper"/>
        <w:numPr>
          <w:ilvl w:val="0"/>
          <w:numId w:val="127"/>
        </w:numPr>
        <w:rPr>
          <w:b w:val="false"/>
          <w:b w:val="false"/>
          <w:bCs w:val="false"/>
        </w:rPr>
      </w:pPr>
      <w:r>
        <w:rPr>
          <w:b w:val="false"/>
          <w:bCs w:val="false"/>
        </w:rPr>
        <w:t>der Dateiname</w:t>
      </w:r>
    </w:p>
    <w:p>
      <w:pPr>
        <w:pStyle w:val="Textkrper"/>
        <w:numPr>
          <w:ilvl w:val="0"/>
          <w:numId w:val="127"/>
        </w:numPr>
        <w:rPr>
          <w:b w:val="false"/>
          <w:b w:val="false"/>
          <w:bCs w:val="false"/>
        </w:rPr>
      </w:pPr>
      <w:r>
        <w:rPr>
          <w:b w:val="false"/>
          <w:bCs w:val="false"/>
        </w:rPr>
        <w:t>die Dateigröße</w:t>
      </w:r>
    </w:p>
    <w:p>
      <w:pPr>
        <w:pStyle w:val="Textkrper"/>
        <w:numPr>
          <w:ilvl w:val="0"/>
          <w:numId w:val="127"/>
        </w:numPr>
        <w:rPr>
          <w:b w:val="false"/>
          <w:b w:val="false"/>
          <w:bCs w:val="false"/>
        </w:rPr>
      </w:pPr>
      <w:r>
        <w:rPr>
          <w:b w:val="false"/>
          <w:bCs w:val="false"/>
        </w:rPr>
        <w:t>der Dateieigentümer</w:t>
      </w:r>
    </w:p>
    <w:p>
      <w:pPr>
        <w:pStyle w:val="Textkrper"/>
        <w:numPr>
          <w:ilvl w:val="0"/>
          <w:numId w:val="127"/>
        </w:numPr>
        <w:rPr>
          <w:b w:val="false"/>
          <w:b w:val="false"/>
          <w:bCs w:val="false"/>
        </w:rPr>
      </w:pPr>
      <w:r>
        <w:rPr>
          <w:b w:val="false"/>
          <w:bCs w:val="false"/>
        </w:rPr>
        <w:t>das Datum der letzten Änderung</w:t>
      </w:r>
    </w:p>
    <w:p>
      <w:pPr>
        <w:pStyle w:val="Textkrper"/>
        <w:numPr>
          <w:ilvl w:val="0"/>
          <w:numId w:val="127"/>
        </w:numPr>
        <w:rPr>
          <w:b w:val="false"/>
          <w:b w:val="false"/>
          <w:bCs w:val="false"/>
        </w:rPr>
      </w:pPr>
      <w:r>
        <w:rPr>
          <w:b w:val="false"/>
          <w:bCs w:val="false"/>
        </w:rPr>
        <w:t>die Dateizugriffsrechte</w:t>
      </w:r>
    </w:p>
    <w:p>
      <w:pPr>
        <w:pStyle w:val="Textkrper"/>
        <w:numPr>
          <w:ilvl w:val="0"/>
          <w:numId w:val="127"/>
        </w:numPr>
        <w:rPr>
          <w:b w:val="false"/>
          <w:b w:val="false"/>
          <w:bCs w:val="false"/>
        </w:rPr>
      </w:pPr>
      <w:r>
        <w:rPr>
          <w:b w:val="false"/>
          <w:bCs w:val="false"/>
        </w:rPr>
        <w:t>etc.</w:t>
      </w:r>
    </w:p>
    <w:p>
      <w:pPr>
        <w:pStyle w:val="Textkrper"/>
        <w:rPr>
          <w:b w:val="false"/>
          <w:b w:val="false"/>
          <w:bCs w:val="false"/>
        </w:rPr>
      </w:pPr>
      <w:r>
        <w:rPr>
          <w:b w:val="false"/>
          <w:bCs w:val="false"/>
        </w:rPr>
        <w:t>In der Informationstechnologie werden Daten verarbeitet, gespeichert und über Netzwerke übertragen. Dabei fallen immer auch viele Metadaten über diese Daten an.</w:t>
      </w:r>
    </w:p>
    <w:p>
      <w:pPr>
        <w:pStyle w:val="Textkrper"/>
        <w:rPr>
          <w:b w:val="false"/>
          <w:b w:val="false"/>
          <w:bCs w:val="false"/>
        </w:rPr>
      </w:pPr>
      <w:r>
        <w:rPr>
          <w:b w:val="false"/>
          <w:bCs w:val="false"/>
        </w:rPr>
        <w:t>So verhält es sich auch bei einer besonderen Art von Daten, mit denen wir uns in diesem Dokument beschäftigen: den Emails.</w:t>
      </w:r>
    </w:p>
    <w:p>
      <w:pPr>
        <w:pStyle w:val="Berschrift2"/>
        <w:numPr>
          <w:ilvl w:val="1"/>
          <w:numId w:val="1"/>
        </w:numPr>
        <w:rPr/>
      </w:pPr>
      <w:bookmarkStart w:id="190" w:name="__RefHeading___Toc10026_577249534"/>
      <w:bookmarkStart w:id="191" w:name="__RefHeading__7729_1555743380"/>
      <w:bookmarkStart w:id="192" w:name="__RefHeading__26115_1211348748"/>
      <w:bookmarkStart w:id="193" w:name="__RefHeading__4521_380202217"/>
      <w:bookmarkStart w:id="194" w:name="__RefHeading__8349_165615936"/>
      <w:bookmarkStart w:id="195" w:name="__RefHeading__121450_1361198421"/>
      <w:bookmarkStart w:id="196" w:name="__RefHeading__2541_1228592878"/>
      <w:bookmarkStart w:id="197" w:name="__RefHeading__10518_985861124"/>
      <w:bookmarkStart w:id="198" w:name="__RefHeading__2990_596327227"/>
      <w:bookmarkStart w:id="199" w:name="__RefHeading__15466_1302999682"/>
      <w:bookmarkStart w:id="200" w:name="__RefHeading__39647_96106896"/>
      <w:bookmarkEnd w:id="190"/>
      <w:bookmarkEnd w:id="191"/>
      <w:bookmarkEnd w:id="192"/>
      <w:bookmarkEnd w:id="193"/>
      <w:bookmarkEnd w:id="194"/>
      <w:bookmarkEnd w:id="195"/>
      <w:bookmarkEnd w:id="196"/>
      <w:bookmarkEnd w:id="197"/>
      <w:bookmarkEnd w:id="198"/>
      <w:bookmarkEnd w:id="199"/>
      <w:bookmarkEnd w:id="200"/>
      <w:r>
        <w:rPr/>
        <w:t>Daten und Metadaten der Email</w:t>
      </w:r>
    </w:p>
    <w:p>
      <w:pPr>
        <w:pStyle w:val="Textkrper"/>
        <w:rPr/>
      </w:pPr>
      <w:r>
        <w:rPr/>
        <w:t>Die Daten eines klassischen Briefs sind das, was ich in den Umschlag stecke und was auch die Post (mein Brief-Provider) nicht lesen kann (solange sie das Briefgeheimnis respektiert und den Brief nicht öffnet).</w:t>
      </w:r>
    </w:p>
    <w:p>
      <w:pPr>
        <w:pStyle w:val="Textkrper"/>
        <w:rPr/>
      </w:pPr>
      <w:r>
        <w:rPr/>
        <w:t>Die Metadaten eines Briefs sind das, was sich auf dem Umschlag befindet, also Absender- und Empfänger-Adresse. Aber auch die Briefmarke und den Poststempel könnte man den Metadaten zuordnen.</w:t>
      </w:r>
    </w:p>
    <w:p>
      <w:pPr>
        <w:pStyle w:val="Textkrper"/>
        <w:rPr/>
      </w:pPr>
      <w:r>
        <w:rPr/>
        <w:t xml:space="preserve">Die </w:t>
      </w:r>
      <w:r>
        <w:rPr>
          <w:b/>
          <w:bCs/>
        </w:rPr>
        <w:t>Email-Daten</w:t>
      </w:r>
      <w:r>
        <w:rPr/>
        <w:t>, das ist der Inhalt der Mail, der Nachrichtentext.</w:t>
      </w:r>
    </w:p>
    <w:p>
      <w:pPr>
        <w:pStyle w:val="Textkrper"/>
        <w:rPr/>
      </w:pPr>
      <w:r>
        <w:rPr/>
        <w:t xml:space="preserve">Die </w:t>
      </w:r>
      <w:r>
        <w:rPr>
          <w:b/>
          <w:bCs/>
        </w:rPr>
        <w:t>Email-Metadaten</w:t>
      </w:r>
      <w:r>
        <w:rPr/>
        <w:t xml:space="preserve"> sind Absender-Adresse, Empfänger-Adresse und einige weitere Informationen (Betreff, CC, Zeit, Art des Mail-Inhalts (HTML oder reiner Text), verwendeter Zeichensatz etc.). Ebenso wie die Metadaten eines Briefs kann man die Email-Metadaten vor den Mail-Providern nicht verstecken. Ohne die Kenntnis der Metadaten kann der Provider die Mail nicht zustellen.</w:t>
      </w:r>
    </w:p>
    <w:p>
      <w:pPr>
        <w:pStyle w:val="Textkrper"/>
        <w:rPr/>
      </w:pPr>
      <w:r>
        <w:rPr/>
        <w:t>Kurz gesagt: Die Email-Daten sind der Inhalt der Nachrichten. Die</w:t>
      </w:r>
      <w:r>
        <w:rPr/>
        <w:t xml:space="preserve"> </w:t>
      </w:r>
      <w:r>
        <w:rPr/>
        <w:t>Email-Metadaten verraten, wer wann mit wem und zu welchem Betreff kommuniziert. Auch die Metadaten sind ein „wertvolles Gut“, an dem vor Allem aber nicht nur die Geheimdienste interessiert sind. Wertet man die Metadaten richtig aus, kann man sehr viel über die betreffenden Kommunikationspartner erfahren und daraus ein sehr persönliches Profil erstellen. Deshalb sollte idealerweise niemand außer den Mail-Providern Zugriff auf die Metadaten der Mails erhalten.</w:t>
      </w:r>
      <w:r>
        <mc:AlternateContent>
          <mc:Choice Requires="wps">
            <w:drawing>
              <wp:anchor behindDoc="0" distT="71755" distB="71755" distL="0" distR="0" simplePos="0" locked="0" layoutInCell="1" allowOverlap="1" relativeHeight="63">
                <wp:simplePos x="0" y="0"/>
                <wp:positionH relativeFrom="column">
                  <wp:align>center</wp:align>
                </wp:positionH>
                <wp:positionV relativeFrom="paragraph">
                  <wp:posOffset>147955</wp:posOffset>
                </wp:positionV>
                <wp:extent cx="5968365" cy="5312410"/>
                <wp:effectExtent l="0" t="0" r="0" b="0"/>
                <wp:wrapTopAndBottom/>
                <wp:docPr id="1" name="Rahmen1"/>
                <a:graphic xmlns:a="http://schemas.openxmlformats.org/drawingml/2006/main">
                  <a:graphicData uri="http://schemas.microsoft.com/office/word/2010/wordprocessingShape">
                    <wps:wsp>
                      <wps:cNvSpPr txBox="1"/>
                      <wps:spPr>
                        <a:xfrm>
                          <a:off x="0" y="0"/>
                          <a:ext cx="5968365" cy="5312410"/>
                        </a:xfrm>
                        <a:prstGeom prst="rect"/>
                        <a:solidFill>
                          <a:srgbClr val="FFFFFF"/>
                        </a:solidFill>
                      </wps:spPr>
                      <wps:txbx>
                        <w:txbxContent>
                          <w:p>
                            <w:pPr>
                              <w:pStyle w:val="Abbildung"/>
                              <w:spacing w:before="120" w:after="120"/>
                              <w:rPr/>
                            </w:pPr>
                            <w:r>
                              <w:rPr/>
                              <w:drawing>
                                <wp:inline distT="0" distB="0" distL="0" distR="0">
                                  <wp:extent cx="5975985" cy="5068570"/>
                                  <wp:effectExtent l="0" t="0" r="0" b="0"/>
                                  <wp:docPr id="2"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descr=""/>
                                          <pic:cNvPicPr>
                                            <a:picLocks noChangeAspect="1" noChangeArrowheads="1"/>
                                          </pic:cNvPicPr>
                                        </pic:nvPicPr>
                                        <pic:blipFill>
                                          <a:blip r:embed="rId40"/>
                                          <a:stretch>
                                            <a:fillRect/>
                                          </a:stretch>
                                        </pic:blipFill>
                                        <pic:spPr bwMode="auto">
                                          <a:xfrm>
                                            <a:off x="0" y="0"/>
                                            <a:ext cx="5975985" cy="50685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w:t>
                            </w:r>
                            <w:r>
                              <w:fldChar w:fldCharType="end"/>
                            </w:r>
                            <w:r>
                              <w:rPr/>
                              <w:t>: Daten und Metadaten einer Mail</w:t>
                            </w:r>
                          </w:p>
                        </w:txbxContent>
                      </wps:txbx>
                      <wps:bodyPr anchor="t" lIns="635" tIns="635" rIns="635" bIns="635">
                        <a:noAutofit/>
                      </wps:bodyPr>
                    </wps:wsp>
                  </a:graphicData>
                </a:graphic>
              </wp:anchor>
            </w:drawing>
          </mc:Choice>
          <mc:Fallback>
            <w:pict>
              <v:rect fillcolor="#FFFFFF" style="position:absolute;rotation:0;width:469.95pt;height:418.3pt;mso-wrap-distance-top:5.65pt;mso-wrap-distance-bottom:5.65pt;margin-top:11.65pt;mso-position-vertical-relative:text;margin-left:6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5975985" cy="5068570"/>
                            <wp:effectExtent l="0" t="0" r="0" b="0"/>
                            <wp:docPr id="3"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1" descr=""/>
                                    <pic:cNvPicPr>
                                      <a:picLocks noChangeAspect="1" noChangeArrowheads="1"/>
                                    </pic:cNvPicPr>
                                  </pic:nvPicPr>
                                  <pic:blipFill>
                                    <a:blip r:embed="rId40"/>
                                    <a:stretch>
                                      <a:fillRect/>
                                    </a:stretch>
                                  </pic:blipFill>
                                  <pic:spPr bwMode="auto">
                                    <a:xfrm>
                                      <a:off x="0" y="0"/>
                                      <a:ext cx="5975985" cy="50685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w:t>
                      </w:r>
                      <w:r>
                        <w:fldChar w:fldCharType="end"/>
                      </w:r>
                      <w:r>
                        <w:rPr/>
                        <w:t>: Daten und Metadaten einer Mail</w:t>
                      </w:r>
                    </w:p>
                  </w:txbxContent>
                </v:textbox>
                <w10:wrap type="topAndBottom"/>
              </v:rect>
            </w:pict>
          </mc:Fallback>
        </mc:AlternateContent>
      </w:r>
    </w:p>
    <w:p>
      <w:pPr>
        <w:pStyle w:val="Textkrper"/>
        <w:rPr>
          <w:sz w:val="21"/>
          <w:szCs w:val="21"/>
        </w:rPr>
      </w:pPr>
      <w:r>
        <w:rPr/>
        <w:t>Die Email-Daten sollten im Idealfall auch die Email-Provider (mein Provider und dein Provider) nicht lesen können. Emails sind viel mehr mit Postkarten zu vergleichen. Jeder Postbeamte, der sie in die Finger bekommt, könnte meine Postkarte an dich lesen. Wenn der Postbeamte nicht vertrauenswürdig ist, könnte er auch Post-fremden Personen oder Instanzen die Daten und auch die Metadaten der Postkarte zur Verfügung stellen.</w:t>
      </w:r>
    </w:p>
    <w:p>
      <w:pPr>
        <w:pStyle w:val="Textkrper"/>
        <w:rPr/>
      </w:pPr>
      <w:r>
        <w:rPr>
          <w:sz w:val="21"/>
          <w:szCs w:val="21"/>
        </w:rPr>
        <w:t xml:space="preserve">Für die Neugierigen unter den Lesern: Wenn wir Mails versenden und empfangen, interessieren uns die Metadaten (außer Absender, Empfänger und Betreff) meist nicht besonders. Die Metadaten der Mail sind technisch gesprochen die sog. Mail-Header. Sie werden vor dem Mail-Anwender meist verborgen. Wer einmal die Metadaten einer empfangenen Mail </w:t>
      </w:r>
      <w:r>
        <w:rPr>
          <w:i w:val="false"/>
          <w:iCs w:val="false"/>
          <w:sz w:val="21"/>
          <w:szCs w:val="21"/>
        </w:rPr>
        <w:t xml:space="preserve">sehen möchte, muss die Header nur sichtbar machen. In </w:t>
      </w:r>
      <w:r>
        <w:rPr>
          <w:i/>
          <w:iCs/>
          <w:sz w:val="21"/>
          <w:szCs w:val="21"/>
        </w:rPr>
        <w:t>Thunderbird</w:t>
      </w:r>
      <w:r>
        <w:rPr>
          <w:i w:val="false"/>
          <w:iCs w:val="false"/>
          <w:sz w:val="21"/>
          <w:szCs w:val="21"/>
        </w:rPr>
        <w:t xml:space="preserve"> wählt man den Menüpunkt </w:t>
      </w:r>
      <w:r>
        <w:rPr>
          <w:i/>
          <w:iCs/>
          <w:sz w:val="21"/>
          <w:szCs w:val="21"/>
        </w:rPr>
        <w:t>Ansicht → Nachrichtenquelltext</w:t>
      </w:r>
      <w:r>
        <w:rPr>
          <w:i w:val="false"/>
          <w:iCs w:val="false"/>
          <w:sz w:val="21"/>
          <w:szCs w:val="21"/>
        </w:rPr>
        <w:t>. Dann sieht man die gesamte Nachricht „unfrisiert“, die Mail-Header (Metadaten) und den Mail-Body (Daten bzw. der eigentliche Mail-Inhalt). Header und Body sind durch eine Leerzeile getrennt. Siehe Abb. 1: In diesem Beispiel besteht der Inhalt der Mail nur aus der letzten Zeile. Der Rest sind Metadaten, die niemals verschlüsselt werden.</w:t>
      </w:r>
    </w:p>
    <w:p>
      <w:pPr>
        <w:pStyle w:val="Berschrift2"/>
        <w:numPr>
          <w:ilvl w:val="1"/>
          <w:numId w:val="1"/>
        </w:numPr>
        <w:rPr/>
      </w:pPr>
      <w:bookmarkStart w:id="201" w:name="__RefHeading___Toc10028_577249534"/>
      <w:bookmarkStart w:id="202" w:name="__RefHeading__7731_1555743380"/>
      <w:bookmarkStart w:id="203" w:name="__RefHeading__26117_1211348748"/>
      <w:bookmarkStart w:id="204" w:name="__RefHeading__37_1126951538"/>
      <w:bookmarkStart w:id="205" w:name="__RefHeading__1353_875383275"/>
      <w:bookmarkStart w:id="206" w:name="__RefHeading__1241_200116926"/>
      <w:bookmarkStart w:id="207" w:name="__RefHeading__3663_547996814"/>
      <w:bookmarkStart w:id="208" w:name="__RefHeading__4596_885010409"/>
      <w:bookmarkStart w:id="209" w:name="__RefHeading__1014_115063090"/>
      <w:bookmarkStart w:id="210" w:name="__RefHeading__1149_839328574"/>
      <w:bookmarkStart w:id="211" w:name="__RefHeading__2414_287275679"/>
      <w:bookmarkStart w:id="212" w:name="__RefHeading__497_2141851231"/>
      <w:bookmarkStart w:id="213" w:name="__RefHeading__348_102730414"/>
      <w:bookmarkStart w:id="214" w:name="__RefHeading__407_755415383"/>
      <w:bookmarkStart w:id="215" w:name="__RefHeading__511_1126951538"/>
      <w:bookmarkStart w:id="216" w:name="__RefHeading__223_1126951538"/>
      <w:bookmarkStart w:id="217" w:name="__RefHeading__16003_296821333"/>
      <w:bookmarkStart w:id="218" w:name="__RefHeading__2053_764558022"/>
      <w:bookmarkStart w:id="219" w:name="__RefHeading__5718_2122064264"/>
      <w:bookmarkStart w:id="220" w:name="__RefHeading__2543_1228592878"/>
      <w:bookmarkStart w:id="221" w:name="__RefHeading__10520_985861124"/>
      <w:bookmarkStart w:id="222" w:name="__RefHeading__4523_380202217"/>
      <w:bookmarkStart w:id="223" w:name="__RefHeading__8351_165615936"/>
      <w:bookmarkStart w:id="224" w:name="__RefHeading__6081_1622519951"/>
      <w:bookmarkStart w:id="225" w:name="__RefHeading__22463_269172038"/>
      <w:bookmarkStart w:id="226" w:name="__RefHeading__14813_239163478"/>
      <w:bookmarkStart w:id="227" w:name="__RefHeading__3054_2053770044"/>
      <w:bookmarkStart w:id="228" w:name="__RefHeading__835_1425072950"/>
      <w:bookmarkStart w:id="229" w:name="__RefHeading__2131_1401007472"/>
      <w:bookmarkStart w:id="230" w:name="__RefHeading__1113_2135344931"/>
      <w:bookmarkStart w:id="231" w:name="__RefHeading__2292_1361198421"/>
      <w:bookmarkStart w:id="232" w:name="__RefHeading__12687_650431726"/>
      <w:bookmarkStart w:id="233" w:name="__RefHeading__38464_151704004"/>
      <w:bookmarkStart w:id="234" w:name="__RefHeading__250_85422787"/>
      <w:bookmarkStart w:id="235" w:name="__RefHeading__160_1892353653"/>
      <w:bookmarkStart w:id="236" w:name="__RefHeading__275_1926707636"/>
      <w:bookmarkStart w:id="237" w:name="__RefHeading__329_209127925"/>
      <w:bookmarkStart w:id="238" w:name="__RefHeading__5140_209127925"/>
      <w:bookmarkStart w:id="239" w:name="__RefHeading__1360_773505179"/>
      <w:bookmarkStart w:id="240" w:name="__RefHeading__2992_596327227"/>
      <w:bookmarkStart w:id="241" w:name="__RefHeading__15468_1302999682"/>
      <w:bookmarkStart w:id="242" w:name="__RefHeading__39649_96106896"/>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Pr/>
        <w:t>Sichere Email – Zuständigkeiten</w:t>
      </w:r>
    </w:p>
    <w:p>
      <w:pPr>
        <w:pStyle w:val="Textkrper"/>
        <w:rPr/>
      </w:pPr>
      <w:r>
        <w:rPr/>
        <w:t>Für eine sichere Mail-Übertragung (einschließlich dem Schutz der Metadaten vor ungebetenen Zaungästen) gibt es vier Verantwortliche:</w:t>
      </w:r>
    </w:p>
    <w:p>
      <w:pPr>
        <w:pStyle w:val="Textkrper"/>
        <w:numPr>
          <w:ilvl w:val="0"/>
          <w:numId w:val="4"/>
        </w:numPr>
        <w:rPr/>
      </w:pPr>
      <w:r>
        <w:rPr/>
        <w:t>Absender</w:t>
      </w:r>
    </w:p>
    <w:p>
      <w:pPr>
        <w:pStyle w:val="Textkrper"/>
        <w:numPr>
          <w:ilvl w:val="0"/>
          <w:numId w:val="4"/>
        </w:numPr>
        <w:rPr/>
      </w:pPr>
      <w:r>
        <w:rPr/>
        <w:t>Provider des Absenders</w:t>
      </w:r>
    </w:p>
    <w:p>
      <w:pPr>
        <w:pStyle w:val="Textkrper"/>
        <w:numPr>
          <w:ilvl w:val="0"/>
          <w:numId w:val="4"/>
        </w:numPr>
        <w:rPr/>
      </w:pPr>
      <w:r>
        <w:rPr/>
        <w:t>Provider des Empfängers</w:t>
      </w:r>
    </w:p>
    <w:p>
      <w:pPr>
        <w:pStyle w:val="Textkrper"/>
        <w:numPr>
          <w:ilvl w:val="0"/>
          <w:numId w:val="4"/>
        </w:numPr>
        <w:rPr/>
      </w:pPr>
      <w:r>
        <w:rPr/>
        <w:t>Empfänger</w:t>
      </w:r>
    </w:p>
    <w:p>
      <w:pPr>
        <w:pStyle w:val="Textkrper"/>
        <w:rPr/>
      </w:pPr>
      <w:r>
        <w:rPr/>
        <w:t>Für die Mail-Verschlüsselung, die die Mail-Inhalte (jedoch nicht die Metadaten) auch vor den Mail-Providern verbirgt, gibt es zwei Verantwortliche:</w:t>
      </w:r>
    </w:p>
    <w:p>
      <w:pPr>
        <w:pStyle w:val="Textkrper"/>
        <w:numPr>
          <w:ilvl w:val="0"/>
          <w:numId w:val="4"/>
        </w:numPr>
        <w:rPr/>
      </w:pPr>
      <w:r>
        <w:rPr/>
        <w:t>Absender</w:t>
      </w:r>
    </w:p>
    <w:p>
      <w:pPr>
        <w:pStyle w:val="Textkrper"/>
        <w:numPr>
          <w:ilvl w:val="0"/>
          <w:numId w:val="4"/>
        </w:numPr>
        <w:rPr/>
      </w:pPr>
      <w:r>
        <w:rPr/>
        <w:t>Empfänger</w:t>
      </w:r>
    </w:p>
    <w:p>
      <w:pPr>
        <w:pStyle w:val="Textkrper"/>
        <w:rPr/>
      </w:pPr>
      <w:r>
        <w:rPr/>
        <w:t xml:space="preserve">Um die Email-Metadaten vor allen Neugierigen außer unseren Providern (vor meinem Provider und vor deinem Provider) zu verbergen, benötigen wir beide vor allem einen kompetenten, zuverlässigen und in erster Linie </w:t>
      </w:r>
      <w:r>
        <w:rPr>
          <w:b/>
          <w:bCs/>
        </w:rPr>
        <w:t>vertrauenswürdigen Provider</w:t>
      </w:r>
      <w:r>
        <w:rPr/>
        <w:t xml:space="preserve">. Dieses Thema ist nicht so kompliziert und darum (und um einige weitere Hinweise zur Email-Sicherheit) geht es in den Kapiteln </w:t>
      </w:r>
      <w:r>
        <w:rPr/>
        <w:fldChar w:fldCharType="begin"/>
      </w:r>
      <w:r>
        <w:instrText> REF __RefHeading__39677_96106896 \n \h </w:instrText>
      </w:r>
      <w:r>
        <w:fldChar w:fldCharType="separate"/>
      </w:r>
      <w:r>
        <w:t>3</w:t>
      </w:r>
      <w:r>
        <w:fldChar w:fldCharType="end"/>
      </w:r>
      <w:r>
        <w:rPr/>
        <w:t xml:space="preserve"> und </w:t>
      </w:r>
      <w:r>
        <w:rPr/>
        <w:fldChar w:fldCharType="begin"/>
      </w:r>
      <w:r>
        <w:instrText> REF __RefHeading__5913_1211348748 \n \h </w:instrText>
      </w:r>
      <w:r>
        <w:fldChar w:fldCharType="separate"/>
      </w:r>
      <w:r>
        <w:t>4</w:t>
      </w:r>
      <w:r>
        <w:fldChar w:fldCharType="end"/>
      </w:r>
      <w:r>
        <w:rPr/>
        <w:t xml:space="preserve"> dieses Dokuments.</w:t>
      </w:r>
    </w:p>
    <w:p>
      <w:pPr>
        <w:pStyle w:val="Textkrper"/>
        <w:rPr/>
      </w:pPr>
      <w:r>
        <w:rPr/>
        <w:t xml:space="preserve">Um die Email-Daten zu verbergen, müssen wir die Mails verschlüsseln. </w:t>
      </w:r>
      <w:r>
        <w:rPr>
          <w:b/>
          <w:bCs/>
        </w:rPr>
        <w:t>Email-Verschlüsselung</w:t>
      </w:r>
      <w:r>
        <w:rPr/>
        <w:t xml:space="preserve">  (insbesondere die Schlüssel-Verwaltung) ist - vor allem für den IT-Laien – recht kompliziert und ist das Thema im Kapitel </w:t>
      </w:r>
      <w:r>
        <w:rPr/>
        <w:fldChar w:fldCharType="begin"/>
      </w:r>
      <w:r>
        <w:instrText> REF __RefHeading__249_1126951538 \n \h </w:instrText>
      </w:r>
      <w:r>
        <w:fldChar w:fldCharType="separate"/>
      </w:r>
      <w:r>
        <w:t>5</w:t>
      </w:r>
      <w:r>
        <w:fldChar w:fldCharType="end"/>
      </w:r>
      <w:r>
        <w:rPr>
          <w:rFonts w:eastAsia="Arial Unicode MS" w:cs="Arial Unicode MS"/>
          <w:color w:val="auto"/>
          <w:sz w:val="24"/>
          <w:szCs w:val="24"/>
          <w:lang w:val="de-DE" w:eastAsia="zh-CN" w:bidi="hi-IN"/>
        </w:rPr>
        <w:t xml:space="preserve"> und den nachfolgenden Kapiteln </w:t>
      </w:r>
      <w:r>
        <w:rPr/>
        <w:t>dieses Dokuments. Die Verantwortung dafür liegt ausschließlich bei den beiden Kommunikationspartnern.</w:t>
      </w:r>
    </w:p>
    <w:p>
      <w:pPr>
        <w:pStyle w:val="Berschrift2"/>
        <w:numPr>
          <w:ilvl w:val="1"/>
          <w:numId w:val="1"/>
        </w:numPr>
        <w:rPr/>
      </w:pPr>
      <w:bookmarkStart w:id="243" w:name="__RefHeading___Toc10030_577249534"/>
      <w:bookmarkStart w:id="244" w:name="__RefHeading__7733_1555743380"/>
      <w:bookmarkStart w:id="245" w:name="__RefHeading__26119_1211348748"/>
      <w:bookmarkStart w:id="246" w:name="__RefHeading__2294_1361198421"/>
      <w:bookmarkStart w:id="247" w:name="__RefHeading__8476_1401007472"/>
      <w:bookmarkStart w:id="248" w:name="__RefHeading__992_115063090"/>
      <w:bookmarkStart w:id="249" w:name="__RefHeading__4598_885010409"/>
      <w:bookmarkStart w:id="250" w:name="__RefHeading__3667_547996814"/>
      <w:bookmarkStart w:id="251" w:name="__RefHeading__1245_200116926"/>
      <w:bookmarkStart w:id="252" w:name="__RefHeading__1357_875383275"/>
      <w:bookmarkStart w:id="253" w:name="__RefHeading__16007_296821333"/>
      <w:bookmarkStart w:id="254" w:name="__RefHeading__2057_764558022"/>
      <w:bookmarkStart w:id="255" w:name="__RefHeading__2545_1228592878"/>
      <w:bookmarkStart w:id="256" w:name="__RefHeading__10522_985861124"/>
      <w:bookmarkStart w:id="257" w:name="__RefHeading__4525_380202217"/>
      <w:bookmarkStart w:id="258" w:name="__RefHeading__8353_165615936"/>
      <w:bookmarkStart w:id="259" w:name="__RefHeading__839_1425072950"/>
      <w:bookmarkStart w:id="260" w:name="__RefHeading__3058_2053770044"/>
      <w:bookmarkStart w:id="261" w:name="__RefHeading__14817_239163478"/>
      <w:bookmarkStart w:id="262" w:name="__RefHeading__22467_269172038"/>
      <w:bookmarkStart w:id="263" w:name="__RefHeading__6085_1622519951"/>
      <w:bookmarkStart w:id="264" w:name="__RefHeading__5722_2122064264"/>
      <w:bookmarkStart w:id="265" w:name="__RefHeading__38466_151704004"/>
      <w:bookmarkStart w:id="266" w:name="__RefHeading__12689_650431726"/>
      <w:bookmarkStart w:id="267" w:name="__RefHeading__2994_596327227"/>
      <w:bookmarkStart w:id="268" w:name="__RefHeading__15470_1302999682"/>
      <w:bookmarkStart w:id="269" w:name="__RefHeading__39651_96106896"/>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r>
        <w:rPr/>
        <w:t>Client und Server</w:t>
      </w:r>
    </w:p>
    <w:p>
      <w:pPr>
        <w:pStyle w:val="Textkrper"/>
        <w:rPr/>
      </w:pPr>
      <w:r>
        <w:rPr/>
        <w:t>In Computer-Netzwerken (in lokalen Netzwerken ebenso wie im Internet) kommunizieren Programme miteinander. Bei der Kommunikation der Programme gibt es meist zwei Rollen, die des Client und die des Servers. Ein Server bietet einen Dienst (Service) an und der Client kann den Dienst in Anspruch nehmen.</w:t>
      </w:r>
    </w:p>
    <w:p>
      <w:pPr>
        <w:pStyle w:val="Berschrift3"/>
        <w:numPr>
          <w:ilvl w:val="2"/>
          <w:numId w:val="1"/>
        </w:numPr>
        <w:rPr/>
      </w:pPr>
      <w:bookmarkStart w:id="270" w:name="__RefHeading___Toc10032_577249534"/>
      <w:bookmarkStart w:id="271" w:name="__RefHeading__7735_1555743380"/>
      <w:bookmarkStart w:id="272" w:name="__RefHeading__26121_1211348748"/>
      <w:bookmarkStart w:id="273" w:name="__RefHeading__2296_1361198421"/>
      <w:bookmarkStart w:id="274" w:name="__RefHeading__12691_1401007472"/>
      <w:bookmarkStart w:id="275" w:name="__RefHeading__1016_115063090"/>
      <w:bookmarkStart w:id="276" w:name="__RefHeading__4600_885010409"/>
      <w:bookmarkStart w:id="277" w:name="__RefHeading__3669_547996814"/>
      <w:bookmarkStart w:id="278" w:name="__RefHeading__1247_200116926"/>
      <w:bookmarkStart w:id="279" w:name="__RefHeading__1359_875383275"/>
      <w:bookmarkStart w:id="280" w:name="__RefHeading__16009_296821333"/>
      <w:bookmarkStart w:id="281" w:name="__RefHeading__2059_764558022"/>
      <w:bookmarkStart w:id="282" w:name="__RefHeading__2547_1228592878"/>
      <w:bookmarkStart w:id="283" w:name="__RefHeading__10524_985861124"/>
      <w:bookmarkStart w:id="284" w:name="__RefHeading__12691_650431726"/>
      <w:bookmarkStart w:id="285" w:name="__RefHeading__38468_151704004"/>
      <w:bookmarkStart w:id="286" w:name="__RefHeading__5724_2122064264"/>
      <w:bookmarkStart w:id="287" w:name="__RefHeading__6087_1622519951"/>
      <w:bookmarkStart w:id="288" w:name="__RefHeading__22469_269172038"/>
      <w:bookmarkStart w:id="289" w:name="__RefHeading__14819_239163478"/>
      <w:bookmarkStart w:id="290" w:name="__RefHeading__3060_2053770044"/>
      <w:bookmarkStart w:id="291" w:name="__RefHeading__841_1425072950"/>
      <w:bookmarkStart w:id="292" w:name="__RefHeading__8355_165615936"/>
      <w:bookmarkStart w:id="293" w:name="__RefHeading__4527_380202217"/>
      <w:bookmarkStart w:id="294" w:name="__RefHeading__2996_596327227"/>
      <w:bookmarkStart w:id="295" w:name="__RefHeading__15472_1302999682"/>
      <w:bookmarkStart w:id="296" w:name="__RefHeading__39653_96106896"/>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Pr/>
        <w:t>Spezialisierte Clients und Server</w:t>
      </w:r>
    </w:p>
    <w:p>
      <w:pPr>
        <w:pStyle w:val="Textkrper"/>
        <w:rPr/>
      </w:pPr>
      <w:r>
        <w:rPr/>
        <w:t>Es gibt verschiedene Arten von Diensten: Web-Dienst, Mail-Dienst und viele weitere. In der Regel ist jeder Server auf einen bestimmten Dienst spezialisiert. Ein Web-Server liefert Web-Seiten aus, ein Mail-Server versendet und empfängt Mails. Beide sind Server, ihre Aufgaben sind sind jedoch völlig unterschiedlich.</w:t>
      </w:r>
    </w:p>
    <w:p>
      <w:pPr>
        <w:pStyle w:val="Textkrper"/>
        <w:rPr/>
      </w:pPr>
      <w:r>
        <w:rPr/>
        <w:t>Ebenso sind die Clients auf die Nutzung bestimmter Dienste spezialisiert. Ein Web-Client ist beispielsweise der Browser (</w:t>
      </w:r>
      <w:r>
        <w:rPr>
          <w:i/>
          <w:iCs/>
        </w:rPr>
        <w:t>Chrome</w:t>
      </w:r>
      <w:r>
        <w:rPr/>
        <w:t xml:space="preserve">, </w:t>
      </w:r>
      <w:r>
        <w:rPr>
          <w:i/>
          <w:iCs/>
        </w:rPr>
        <w:t>Firefox</w:t>
      </w:r>
      <w:r>
        <w:rPr/>
        <w:t xml:space="preserve">, </w:t>
      </w:r>
      <w:r>
        <w:rPr>
          <w:i/>
          <w:iCs/>
        </w:rPr>
        <w:t>Safari</w:t>
      </w:r>
      <w:r>
        <w:rPr/>
        <w:t xml:space="preserve">, </w:t>
      </w:r>
      <w:r>
        <w:rPr>
          <w:i/>
          <w:iCs/>
        </w:rPr>
        <w:t>Internet</w:t>
      </w:r>
      <w:r>
        <w:rPr/>
        <w:t xml:space="preserve"> </w:t>
      </w:r>
      <w:r>
        <w:rPr>
          <w:i/>
          <w:iCs/>
        </w:rPr>
        <w:t>Explorer</w:t>
      </w:r>
      <w:r>
        <w:rPr>
          <w:i w:val="false"/>
          <w:iCs w:val="false"/>
        </w:rPr>
        <w:t xml:space="preserve">, </w:t>
      </w:r>
      <w:r>
        <w:rPr>
          <w:i/>
          <w:iCs/>
        </w:rPr>
        <w:t>Opera</w:t>
      </w:r>
      <w:r>
        <w:rPr/>
        <w:t xml:space="preserve"> etc.); er fordert Web-Seiten beim Web-Server an, empfängt sie und präsentiert sie dem Benutzer in einem Browser-Fenster. Ein Mail-Client (</w:t>
      </w:r>
      <w:r>
        <w:rPr>
          <w:i/>
          <w:iCs/>
        </w:rPr>
        <w:t>Thunderbird</w:t>
      </w:r>
      <w:r>
        <w:rPr/>
        <w:t xml:space="preserve">, </w:t>
      </w:r>
      <w:r>
        <w:rPr>
          <w:i/>
          <w:iCs/>
        </w:rPr>
        <w:t>Outlook</w:t>
      </w:r>
      <w:r>
        <w:rPr>
          <w:i w:val="false"/>
          <w:iCs w:val="false"/>
        </w:rPr>
        <w:t xml:space="preserve">, </w:t>
      </w:r>
      <w:r>
        <w:rPr>
          <w:i/>
          <w:iCs/>
        </w:rPr>
        <w:t>Apple Mail</w:t>
      </w:r>
      <w:r>
        <w:rPr/>
        <w:t xml:space="preserve"> etc.) ist darauf spezialisiert, Mails vom Mail-Server des Providers zu empfangen und dem Benutzer darzustellen. Er ermöglicht ihm außerdem, Mails zu verfassen und an den Mail-Server des Providers zu versenden, damit dieser sie an den Empfänger weiterleitet. Für jeden spezialisierten Dienst gibt es ein eigenes Anwendungsprotokoll, das genau auf die Erfordernisse des betreffenden Dienstes zugeschnitten ist (siehe Kap. </w:t>
      </w:r>
      <w:r>
        <w:rPr/>
        <w:fldChar w:fldCharType="begin"/>
      </w:r>
      <w:r>
        <w:instrText> REF __RefHeading__39659_96106896 \n \h </w:instrText>
      </w:r>
      <w:r>
        <w:fldChar w:fldCharType="separate"/>
      </w:r>
      <w:r>
        <w:t>2.5</w:t>
      </w:r>
      <w:r>
        <w:fldChar w:fldCharType="end"/>
      </w:r>
      <w:r>
        <w:rPr/>
        <w:t>).</w:t>
      </w:r>
    </w:p>
    <w:p>
      <w:pPr>
        <w:pStyle w:val="Berschrift3"/>
        <w:numPr>
          <w:ilvl w:val="2"/>
          <w:numId w:val="1"/>
        </w:numPr>
        <w:rPr/>
      </w:pPr>
      <w:bookmarkStart w:id="297" w:name="__RefHeading___Toc10034_577249534"/>
      <w:bookmarkStart w:id="298" w:name="__RefHeading__7737_1555743380"/>
      <w:bookmarkStart w:id="299" w:name="__RefHeading__26123_1211348748"/>
      <w:bookmarkStart w:id="300" w:name="__RefHeading__2298_1361198421"/>
      <w:bookmarkStart w:id="301" w:name="__RefHeading__12693_1401007472"/>
      <w:bookmarkStart w:id="302" w:name="__RefHeading__1018_115063090"/>
      <w:bookmarkStart w:id="303" w:name="__RefHeading__4602_885010409"/>
      <w:bookmarkStart w:id="304" w:name="__RefHeading__3671_547996814"/>
      <w:bookmarkStart w:id="305" w:name="__RefHeading__1249_200116926"/>
      <w:bookmarkStart w:id="306" w:name="__RefHeading__1361_875383275"/>
      <w:bookmarkStart w:id="307" w:name="__RefHeading__16011_296821333"/>
      <w:bookmarkStart w:id="308" w:name="__RefHeading__2061_764558022"/>
      <w:bookmarkStart w:id="309" w:name="__RefHeading__2549_1228592878"/>
      <w:bookmarkStart w:id="310" w:name="__RefHeading__10526_985861124"/>
      <w:bookmarkStart w:id="311" w:name="__RefHeading__12693_650431726"/>
      <w:bookmarkStart w:id="312" w:name="__RefHeading__38470_151704004"/>
      <w:bookmarkStart w:id="313" w:name="__RefHeading__5726_2122064264"/>
      <w:bookmarkStart w:id="314" w:name="__RefHeading__6089_1622519951"/>
      <w:bookmarkStart w:id="315" w:name="__RefHeading__22471_269172038"/>
      <w:bookmarkStart w:id="316" w:name="__RefHeading__14821_239163478"/>
      <w:bookmarkStart w:id="317" w:name="__RefHeading__3062_2053770044"/>
      <w:bookmarkStart w:id="318" w:name="__RefHeading__843_1425072950"/>
      <w:bookmarkStart w:id="319" w:name="__RefHeading__8357_165615936"/>
      <w:bookmarkStart w:id="320" w:name="__RefHeading__4529_380202217"/>
      <w:bookmarkStart w:id="321" w:name="__RefHeading__2998_596327227"/>
      <w:bookmarkStart w:id="322" w:name="__RefHeading__15474_1302999682"/>
      <w:bookmarkStart w:id="323" w:name="__RefHeading__39655_961068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rPr/>
        <w:t>Client und Server sind Kommunikationsrollen</w:t>
      </w:r>
    </w:p>
    <w:p>
      <w:pPr>
        <w:pStyle w:val="Textkrper"/>
        <w:rPr/>
      </w:pPr>
      <w:r>
        <w:rPr/>
        <w:t>Meist gibt es für die Server-Rolle und die Client-Rolle ein eigenständiges Programm. Beim Web-Dienst implementiert der Web-Server die Server-Rolle und der Webbrowser implementiert die Client-Rolle.</w:t>
      </w:r>
    </w:p>
    <w:p>
      <w:pPr>
        <w:pStyle w:val="Textkrper"/>
        <w:rPr/>
      </w:pPr>
      <w:r>
        <w:rPr/>
        <w:t>Beim FTP-Dienst (Dateiübertragungsdienst) gibt ebenfalls klare Rollenzuweisungen. Der FTP-Server stellt Repository von Ordnern und Dateien bereit und ist damit in der Server-Rolle. Der FTP-Client kann (entsprechend der Zugriffsrechte des angemeldeten Benutzers) Ordner und Dateien vom Server herunterladen oder auf den Server hochladen oder diese umbenennen oder löschen.</w:t>
      </w:r>
    </w:p>
    <w:p>
      <w:pPr>
        <w:pStyle w:val="Textkrper"/>
        <w:rPr/>
      </w:pPr>
      <w:r>
        <w:rPr/>
        <w:t xml:space="preserve">Beim Mail-Dienst (insbesondere beim Mail-Versand) ist die Rollenverteilung allerdings nicht mehr ganz so eindeutig. Das Mail-Programm (z.B. </w:t>
      </w:r>
      <w:r>
        <w:rPr>
          <w:i/>
          <w:iCs/>
        </w:rPr>
        <w:t>Thunderbird</w:t>
      </w:r>
      <w:r>
        <w:rPr>
          <w:i w:val="false"/>
          <w:iCs w:val="false"/>
        </w:rPr>
        <w:t>) ist in der Rolle des Client und versendet die Mail an den Mail-Server des Mail-Providers des Absenders. In einem weiteren Schritt wird die Mail von einem Mail-Server zum nächsten weitergereicht: Der Mail-Server des Absender-Providers leitet die Mail weiter an den Mail-Server des Empfänger-Providers. In diesem Fall kommunizieren zwei Server miteinander. Gibt es hier überhaupt einen Client und einen Server? Eindeutig ja. Der sendende Mail-Server des Absender-Providers ist in der Rolle des Clients und der empfangende Mail-Server des Empfänger-Providers ist in der Rolle des Servers. Denn Letzterer bietet die Mail-Weiterleitung als Dienst an (Server) und Ersterer nimmt diesen Dienst in Anspruch (Client).</w:t>
      </w:r>
    </w:p>
    <w:p>
      <w:pPr>
        <w:pStyle w:val="Berschrift3"/>
        <w:numPr>
          <w:ilvl w:val="2"/>
          <w:numId w:val="1"/>
        </w:numPr>
        <w:rPr/>
      </w:pPr>
      <w:bookmarkStart w:id="324" w:name="__RefHeading___Toc10036_577249534"/>
      <w:bookmarkStart w:id="325" w:name="__RefHeading__7739_1555743380"/>
      <w:bookmarkStart w:id="326" w:name="__RefHeading__26125_1211348748"/>
      <w:bookmarkStart w:id="327" w:name="__RefHeading__10528_985861124"/>
      <w:bookmarkStart w:id="328" w:name="__RefHeading__2551_1228592878"/>
      <w:bookmarkStart w:id="329" w:name="__RefHeading__2063_764558022"/>
      <w:bookmarkStart w:id="330" w:name="__RefHeading__16013_296821333"/>
      <w:bookmarkStart w:id="331" w:name="__RefHeading__1363_875383275"/>
      <w:bookmarkStart w:id="332" w:name="__RefHeading__1251_200116926"/>
      <w:bookmarkStart w:id="333" w:name="__RefHeading__3673_547996814"/>
      <w:bookmarkStart w:id="334" w:name="__RefHeading__4604_885010409"/>
      <w:bookmarkStart w:id="335" w:name="__RefHeading__1020_115063090"/>
      <w:bookmarkStart w:id="336" w:name="__RefHeading__12456_1401007472"/>
      <w:bookmarkStart w:id="337" w:name="__RefHeading__845_1425072950"/>
      <w:bookmarkStart w:id="338" w:name="__RefHeading__3064_2053770044"/>
      <w:bookmarkStart w:id="339" w:name="__RefHeading__14823_239163478"/>
      <w:bookmarkStart w:id="340" w:name="__RefHeading__22473_269172038"/>
      <w:bookmarkStart w:id="341" w:name="__RefHeading__6091_1622519951"/>
      <w:bookmarkStart w:id="342" w:name="__RefHeading__5728_2122064264"/>
      <w:bookmarkStart w:id="343" w:name="__RefHeading__38472_151704004"/>
      <w:bookmarkStart w:id="344" w:name="__RefHeading__12695_650431726"/>
      <w:bookmarkStart w:id="345" w:name="__RefHeading__2300_1361198421"/>
      <w:bookmarkStart w:id="346" w:name="__RefHeading__8359_165615936"/>
      <w:bookmarkStart w:id="347" w:name="__RefHeading__4531_380202217"/>
      <w:bookmarkStart w:id="348" w:name="__RefHeading__3000_596327227"/>
      <w:bookmarkStart w:id="349" w:name="__RefHeading__15476_1302999682"/>
      <w:bookmarkStart w:id="350" w:name="__RefHeading__39657_96106896"/>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r>
        <w:rPr/>
        <w:t>Kommunikationsphasen</w:t>
      </w:r>
    </w:p>
    <w:p>
      <w:pPr>
        <w:pStyle w:val="Textkrper"/>
        <w:rPr/>
      </w:pPr>
      <w:r>
        <w:rPr/>
        <w:t>Ein Server bietet in der Regel einen Dienst an und wartet darauf, dass ein Client ihn in Anspruch nimmt. Gibt es keinen aktiven Client, ist der Server untätig. Nutzen viele Clients die Dienste des Servers, muss dieser die Clients auch gleichzeitig bedienen können.</w:t>
      </w:r>
    </w:p>
    <w:p>
      <w:pPr>
        <w:pStyle w:val="Textkrper"/>
        <w:rPr>
          <w:b/>
          <w:b/>
          <w:bCs/>
        </w:rPr>
      </w:pPr>
      <w:r>
        <w:rPr/>
        <w:t>Die Kommunikation zwischen einem Client und dem Server findet in drei Phasen statt: Verbindungsaufbau, Datenübertragung und Verbindungsabbau.</w:t>
      </w:r>
    </w:p>
    <w:p>
      <w:pPr>
        <w:pStyle w:val="Textkrper"/>
        <w:rPr>
          <w:b/>
          <w:b/>
          <w:bCs/>
        </w:rPr>
      </w:pPr>
      <w:r>
        <w:rPr>
          <w:b/>
          <w:bCs/>
        </w:rPr>
        <w:t>Verbindungsaufbau</w:t>
      </w:r>
      <w:r>
        <w:rPr/>
        <w:t>: Möchte ein Client den Dienst des Servers in Anspruch nehmen, baut er zunächst eine Verbindung zu ihm auf. Dazu muss er die Adresse des Servers kennen. Dies ist analog zum Verbindungsaufbau bei einem Telefonat. Der Anrufende (Client) wählt die Telefonnummer (die Adresse im Telefonnetz) des Angerufenen (Servers). Der Angerufene nimmt seinerseits den Hörer ab; der Server nimmt die Verbindungsanfrage des Client an. Jetzt erst steht die Leitung (die Kommunikationsverbindung) und die Kommunikation (Datenübertragung) kann beginnen.</w:t>
      </w:r>
    </w:p>
    <w:p>
      <w:pPr>
        <w:pStyle w:val="Textkrper"/>
        <w:rPr>
          <w:b/>
          <w:b/>
          <w:bCs/>
        </w:rPr>
      </w:pPr>
      <w:r>
        <w:rPr>
          <w:b/>
          <w:bCs/>
        </w:rPr>
        <w:t>Datenübertragung</w:t>
      </w:r>
      <w:r>
        <w:rPr/>
        <w:t xml:space="preserve">: In der Datenübertragungsphase „reden“ Client und Server miteinander, d.h. sie tauschen definierte Nachrichten aus. In der Regel tun sie dies im Wechsel. Zuerst schickt der Client eine Nachricht mit einer Anfrage; er sendet einen sog. </w:t>
      </w:r>
      <w:r>
        <w:rPr>
          <w:b/>
          <w:bCs/>
        </w:rPr>
        <w:t>Request</w:t>
      </w:r>
      <w:r>
        <w:rPr/>
        <w:t xml:space="preserve"> an den Server. Der Server bearbeitet die Anfrage und sendet daraufhin eine Nachricht mit einer Antwort, der sog. </w:t>
      </w:r>
      <w:r>
        <w:rPr>
          <w:b/>
          <w:bCs/>
        </w:rPr>
        <w:t>Response</w:t>
      </w:r>
      <w:r>
        <w:rPr/>
        <w:t xml:space="preserve"> an den Client zurück. Dann folgt wieder der Client mit dem nächsten Request, den der Server wiederum mit einer weiteren Response beantwortet. Der Client agiert, der Server reagiert. (Der Wechsel zwischen Request und Response ist nur das Grundmuster der Kommunikation. Tatsächlich wird dieses Grundmuster in der Kommunikation häufig variiert oder durchbrochen. Darauf will ich an dieser Stelle aber nicht näher eingehen. Für das Verständnis dieses Textes ist die Kenntnis des Grundmusters der Kommunikation ausreichend.)</w:t>
      </w:r>
    </w:p>
    <w:p>
      <w:pPr>
        <w:pStyle w:val="Textkrper"/>
        <w:rPr/>
      </w:pPr>
      <w:r>
        <w:rPr>
          <w:b/>
          <w:bCs/>
        </w:rPr>
        <w:t>Verbindungsabbau</w:t>
      </w:r>
      <w:r>
        <w:rPr/>
        <w:t>: Hat der Client alle Anfragen gesendet und vom Server alle Antworten erhalten, verabschiedet er sich vom Server und legt auf. Technisch ausgedrückt: der Client baut die Verbindung ab, in dem er dem Server eine Verabschiedungsnachricht sendet und dann die Verbindung beendet. Der Server legt nach dem Empfang des Abschiedsgrußes ebenfalls auf, d.h. auch er beendet die Verbindung. In der Regel initiiert der Client den Verbindungsabbau. Es ist aber auch möglich, dass der Server den Verbindungsabbau anstößt, z.B. wenn er auf Grund eines Fehlers die Anfragen des Client nicht mehr beantworten kann.</w:t>
      </w:r>
    </w:p>
    <w:p>
      <w:pPr>
        <w:pStyle w:val="Berschrift2"/>
        <w:numPr>
          <w:ilvl w:val="1"/>
          <w:numId w:val="1"/>
        </w:numPr>
        <w:rPr/>
      </w:pPr>
      <w:bookmarkStart w:id="351" w:name="__RefHeading___Toc10038_577249534"/>
      <w:bookmarkStart w:id="352" w:name="__RefHeading__7741_1555743380"/>
      <w:bookmarkStart w:id="353" w:name="__RefHeading__6819_1211348748"/>
      <w:bookmarkStart w:id="354" w:name="__RefHeading__15478_1302999682"/>
      <w:bookmarkStart w:id="355" w:name="__RefHeading__39659_96106896"/>
      <w:bookmarkEnd w:id="351"/>
      <w:bookmarkEnd w:id="352"/>
      <w:bookmarkEnd w:id="353"/>
      <w:bookmarkEnd w:id="354"/>
      <w:bookmarkEnd w:id="355"/>
      <w:r>
        <w:rPr/>
        <w:t>Anwendungsprotokolle</w:t>
      </w:r>
    </w:p>
    <w:p>
      <w:pPr>
        <w:pStyle w:val="Textkrper"/>
        <w:rPr>
          <w:b/>
          <w:b/>
          <w:bCs/>
        </w:rPr>
      </w:pPr>
      <w:r>
        <w:rPr/>
        <w:t>Wie wir im vorigen Kapitel gesehen haben, gibt es bei der Kommunikation in Netzwerken viele verschiedene Dienste (Services) und zu jedem Dienst spezifische Clients und Server. Damit die Clients und Server eines Dienstes sich verständigen können, sind für jeden Dienst eine Reihe verschiedener Arten von Nachrichten (Request-Nachrichten und Response-Nachrichten) definiert. Würde ein Client einem Server eine Nachricht schicken, die dieser nicht versteht, kann der Server auch keine Antwort senden. Er würde im besten Fall mit einer Fehler-Nachricht antworten. Selbst dies ist möglicherweise nutzlos, wenn der Client die Fehler-Nachricht nicht versteht. Es geht bei der Kommunikation zwischen Client und Server also nicht ohne Vereinbarungen, an die sich beide Seiten halten müssen. Eine solche Nachrichten-Vereinbarung für bestimmte Anwendungen/Dienste nennt man ein Anwendungsp</w:t>
      </w:r>
      <w:r>
        <w:rPr>
          <w:b w:val="false"/>
          <w:bCs w:val="false"/>
        </w:rPr>
        <w:t>rotokoll.</w:t>
      </w:r>
    </w:p>
    <w:p>
      <w:pPr>
        <w:pStyle w:val="Textkrper"/>
        <w:rPr>
          <w:rFonts w:eastAsia="Arial Unicode MS" w:cs="Arial Unicode MS"/>
          <w:i w:val="false"/>
          <w:i w:val="false"/>
          <w:iCs w:val="false"/>
          <w:color w:val="auto"/>
          <w:sz w:val="21"/>
          <w:szCs w:val="21"/>
          <w:lang w:val="de-DE" w:eastAsia="zh-CN" w:bidi="hi-IN"/>
        </w:rPr>
      </w:pPr>
      <w:r>
        <w:rPr>
          <w:b/>
          <w:bCs/>
        </w:rPr>
        <w:t>Ein Anwendungsprotokoll definiert also die Nachrichten (und Nachrichten-Formate) für einen bestimmten Dienst, die vom Client zum Server und vom Server zum Client übertragen werden dürfen.</w:t>
      </w:r>
      <w:r>
        <w:rPr/>
        <w:t xml:space="preserve"> Nur so können sich beide Seiten verständigen und sinnvoll kooperieren.</w:t>
      </w:r>
    </w:p>
    <w:p>
      <w:pPr>
        <w:pStyle w:val="Textkrper"/>
        <w:rPr>
          <w:rFonts w:eastAsia="Arial Unicode MS" w:cs="Arial Unicode MS"/>
          <w:i w:val="false"/>
          <w:i w:val="false"/>
          <w:iCs w:val="false"/>
          <w:color w:val="auto"/>
          <w:sz w:val="21"/>
          <w:szCs w:val="21"/>
          <w:lang w:val="de-DE" w:eastAsia="zh-CN" w:bidi="hi-IN"/>
        </w:rPr>
      </w:pPr>
      <w:r>
        <w:rPr>
          <w:rFonts w:eastAsia="Arial Unicode MS" w:cs="Arial Unicode MS"/>
          <w:i w:val="false"/>
          <w:iCs w:val="false"/>
          <w:color w:val="auto"/>
          <w:sz w:val="21"/>
          <w:szCs w:val="21"/>
          <w:lang w:val="de-DE" w:eastAsia="zh-CN" w:bidi="hi-IN"/>
        </w:rPr>
        <w:t>Es gibt weitere Protokolle, die nicht in die Kategorie der Anwendungsprotokolle fallen, z.B. TCP oder TLS. TCP ist ein Protokoll für verbindungs-orientierte Datenübertragung. TLS ist ein Sicherheitsprotokoll, das die Daten während der Übertragung verschlüsselt. Im Folgenden stehen jedoch die Anwendungsprotokolle im Fokus.</w:t>
      </w:r>
    </w:p>
    <w:p>
      <w:pPr>
        <w:pStyle w:val="Textkrper"/>
        <w:rPr/>
      </w:pPr>
      <w:r>
        <w:rPr/>
        <w:t>Fast jedes Protokoll ist standardisiert und in einem sog. RFC (Request for Comment) technisch beschrieben. Die Entwickler der Server und der Clients müssen das jeweilige Protokoll kennen, um diese (die Server und Clients) korrekt zu implementieren. Für die normalen Anwender spielt die genaue Kenntnis der Protokolle keine Rolle.</w:t>
      </w:r>
    </w:p>
    <w:p>
      <w:pPr>
        <w:pStyle w:val="Textkrper"/>
        <w:rPr>
          <w:b/>
          <w:b/>
          <w:bCs/>
        </w:rPr>
      </w:pPr>
      <w:r>
        <w:rPr/>
        <w:t>Für die vielen unterschiedlichen Dienste gibt es nun jeweils ein Anwendungsp</w:t>
      </w:r>
      <w:r>
        <w:rPr>
          <w:b w:val="false"/>
          <w:bCs w:val="false"/>
        </w:rPr>
        <w:t>rotokoll</w:t>
      </w:r>
      <w:r>
        <w:rPr/>
        <w:t>, das festlegt, wie sich die Clients und Server des betreffenden Dienstes verständigen. Um dies ein wenig konkreter zu machen, habe ich beispielhaft einige gängige Anwendungsprotokolle aufgeführt, die der Internetnutzer (vielleicht ohne es zu wissen) täglich nutzt.</w:t>
      </w:r>
    </w:p>
    <w:p>
      <w:pPr>
        <w:pStyle w:val="Textkrper"/>
        <w:numPr>
          <w:ilvl w:val="0"/>
          <w:numId w:val="44"/>
        </w:numPr>
        <w:rPr>
          <w:b/>
          <w:b/>
          <w:bCs/>
          <w:i w:val="false"/>
          <w:i w:val="false"/>
          <w:iCs w:val="false"/>
        </w:rPr>
      </w:pPr>
      <w:r>
        <w:rPr>
          <w:b/>
          <w:bCs/>
        </w:rPr>
        <w:t>HTTP</w:t>
      </w:r>
      <w:r>
        <w:rPr>
          <w:b w:val="false"/>
          <w:bCs w:val="false"/>
        </w:rPr>
        <w:t xml:space="preserve"> (</w:t>
      </w:r>
      <w:r>
        <w:rPr>
          <w:b/>
          <w:bCs/>
        </w:rPr>
        <w:t>H</w:t>
      </w:r>
      <w:r>
        <w:rPr>
          <w:b w:val="false"/>
          <w:bCs w:val="false"/>
        </w:rPr>
        <w:t xml:space="preserve">ypertext </w:t>
      </w:r>
      <w:r>
        <w:rPr>
          <w:b/>
          <w:bCs/>
        </w:rPr>
        <w:t>T</w:t>
      </w:r>
      <w:r>
        <w:rPr>
          <w:b w:val="false"/>
          <w:bCs w:val="false"/>
        </w:rPr>
        <w:t xml:space="preserve">ransfer </w:t>
      </w:r>
      <w:r>
        <w:rPr>
          <w:b/>
          <w:bCs/>
        </w:rPr>
        <w:t>P</w:t>
      </w:r>
      <w:r>
        <w:rPr>
          <w:b w:val="false"/>
          <w:bCs w:val="false"/>
        </w:rPr>
        <w:t>rotocol)</w:t>
      </w:r>
      <w:r>
        <w:rPr/>
        <w:t xml:space="preserve"> ist das Anwendungsp</w:t>
      </w:r>
      <w:r>
        <w:rPr>
          <w:b w:val="false"/>
          <w:bCs w:val="false"/>
        </w:rPr>
        <w:t>rotokoll</w:t>
      </w:r>
      <w:r>
        <w:rPr/>
        <w:t xml:space="preserve"> zur Übertragung von verlinkten Webseiten (Hypertext). Der HTTP-Client (auch Web-Client) ist der Webbrowser (</w:t>
      </w:r>
      <w:r>
        <w:rPr>
          <w:i/>
          <w:iCs/>
        </w:rPr>
        <w:t>Chrome</w:t>
      </w:r>
      <w:r>
        <w:rPr>
          <w:i w:val="false"/>
          <w:iCs w:val="false"/>
        </w:rPr>
        <w:t xml:space="preserve">, </w:t>
      </w:r>
      <w:r>
        <w:rPr>
          <w:i/>
          <w:iCs/>
        </w:rPr>
        <w:t>Firefox</w:t>
      </w:r>
      <w:r>
        <w:rPr>
          <w:i w:val="false"/>
          <w:iCs w:val="false"/>
        </w:rPr>
        <w:t xml:space="preserve"> etc.), den wir täglich zum Surfen benutzen. Der HTTP-Server (auch Web-Server) stellt die Hypertext-Seiten im Web zur Verfügung. Er wird in der URL-Zeile des Browsers angezeigt.</w:t>
      </w:r>
    </w:p>
    <w:p>
      <w:pPr>
        <w:pStyle w:val="Textkrper"/>
        <w:numPr>
          <w:ilvl w:val="0"/>
          <w:numId w:val="44"/>
        </w:numPr>
        <w:rPr>
          <w:b/>
          <w:b/>
          <w:bCs/>
          <w:i w:val="false"/>
          <w:i w:val="false"/>
          <w:iCs w:val="false"/>
        </w:rPr>
      </w:pPr>
      <w:r>
        <w:rPr>
          <w:b/>
          <w:bCs/>
          <w:i w:val="false"/>
          <w:iCs w:val="false"/>
        </w:rPr>
        <w:t>FTP</w:t>
      </w:r>
      <w:r>
        <w:rPr>
          <w:b w:val="false"/>
          <w:bCs w:val="false"/>
          <w:i w:val="false"/>
          <w:iCs w:val="false"/>
        </w:rPr>
        <w:t xml:space="preserve"> (</w:t>
      </w:r>
      <w:r>
        <w:rPr>
          <w:b/>
          <w:bCs/>
          <w:i w:val="false"/>
          <w:iCs w:val="false"/>
        </w:rPr>
        <w:t>F</w:t>
      </w:r>
      <w:r>
        <w:rPr>
          <w:b w:val="false"/>
          <w:bCs w:val="false"/>
          <w:i w:val="false"/>
          <w:iCs w:val="false"/>
        </w:rPr>
        <w:t xml:space="preserve">ile </w:t>
      </w:r>
      <w:r>
        <w:rPr>
          <w:b/>
          <w:bCs/>
          <w:i w:val="false"/>
          <w:iCs w:val="false"/>
        </w:rPr>
        <w:t>T</w:t>
      </w:r>
      <w:r>
        <w:rPr>
          <w:b w:val="false"/>
          <w:bCs w:val="false"/>
          <w:i w:val="false"/>
          <w:iCs w:val="false"/>
        </w:rPr>
        <w:t xml:space="preserve">ransfer </w:t>
      </w:r>
      <w:r>
        <w:rPr>
          <w:b/>
          <w:bCs/>
          <w:i w:val="false"/>
          <w:iCs w:val="false"/>
        </w:rPr>
        <w:t>P</w:t>
      </w:r>
      <w:r>
        <w:rPr>
          <w:b w:val="false"/>
          <w:bCs w:val="false"/>
          <w:i w:val="false"/>
          <w:iCs w:val="false"/>
        </w:rPr>
        <w:t>rotocol)</w:t>
      </w:r>
      <w:r>
        <w:rPr>
          <w:i w:val="false"/>
          <w:iCs w:val="false"/>
        </w:rPr>
        <w:t xml:space="preserve"> ist das Anwendungsp</w:t>
      </w:r>
      <w:r>
        <w:rPr>
          <w:b w:val="false"/>
          <w:bCs w:val="false"/>
          <w:i w:val="false"/>
          <w:iCs w:val="false"/>
        </w:rPr>
        <w:t>rotokoll</w:t>
      </w:r>
      <w:r>
        <w:rPr>
          <w:i w:val="false"/>
          <w:iCs w:val="false"/>
        </w:rPr>
        <w:t xml:space="preserve"> zur Dateiübertragung. Der Benutzer bedient den FTP-Client an seinem Rechner. Mit diesem Protokoll lassen sich Dateien vom eigenen, lokalen Rechner auf einen fernen FTP-Server oder umgekehrt vom FTP-Server auf den lokalen Rechner übertragen und vieles mehr. Z.B. kann man auch Dateien und Ordner auf dem fernen FTP-Server anlegen, löschen und umbenennen oder den Inhalt eines fernen Ordners anfordern. Der FTP-Server liefert (wenn er durch eine entsprechende protokoll-spezifische Nachricht den Auftrag dazu erhalten hat) die Liste der Dateien im betreffenden Ordner. Der FTP-Client empfängt diese Liste und zeigt sie dem Benutzer an. </w:t>
      </w:r>
      <w:r>
        <w:rPr>
          <w:i/>
          <w:iCs/>
        </w:rPr>
        <w:t>FileZilla</w:t>
      </w:r>
      <w:r>
        <w:rPr>
          <w:i w:val="false"/>
          <w:iCs w:val="false"/>
        </w:rPr>
        <w:t xml:space="preserve"> ist ein Beispiel für ein solches FTP-Client-Programm. Aber auch der Webbrowser beherrscht das FTP-Protokoll (in der Client-Rolle). Gibt man in der URL-Zeile des Browsers eine mit </w:t>
      </w:r>
      <w:r>
        <w:rPr>
          <w:b/>
          <w:bCs/>
          <w:i w:val="false"/>
          <w:iCs w:val="false"/>
        </w:rPr>
        <w:t>ftp://</w:t>
      </w:r>
      <w:r>
        <w:rPr>
          <w:i w:val="false"/>
          <w:iCs w:val="false"/>
        </w:rPr>
        <w:t xml:space="preserve"> statt </w:t>
      </w:r>
      <w:r>
        <w:rPr>
          <w:b/>
          <w:bCs/>
          <w:i w:val="false"/>
          <w:iCs w:val="false"/>
        </w:rPr>
        <w:t>http://</w:t>
      </w:r>
      <w:r>
        <w:rPr>
          <w:i w:val="false"/>
          <w:iCs w:val="false"/>
        </w:rPr>
        <w:t xml:space="preserve"> beginnende URL ein, schaltet der Browser automatisch auf das FTP-Protokoll um.</w:t>
      </w:r>
      <w:r>
        <w:rPr>
          <w:b w:val="false"/>
          <w:bCs w:val="false"/>
          <w:i w:val="false"/>
          <w:iCs w:val="false"/>
        </w:rPr>
        <w:t xml:space="preserve"> Der Browser wird normalerweise als HTTP-Client verwendet, er kann bei Bedarf aber auch als FTP-Client agieren.</w:t>
      </w:r>
    </w:p>
    <w:p>
      <w:pPr>
        <w:pStyle w:val="Textkrper"/>
        <w:numPr>
          <w:ilvl w:val="0"/>
          <w:numId w:val="44"/>
        </w:numPr>
        <w:rPr>
          <w:b/>
          <w:b/>
          <w:bCs/>
          <w:i w:val="false"/>
          <w:i w:val="false"/>
          <w:iCs w:val="false"/>
        </w:rPr>
      </w:pPr>
      <w:r>
        <w:rPr>
          <w:b/>
          <w:bCs/>
          <w:i w:val="false"/>
          <w:iCs w:val="false"/>
        </w:rPr>
        <w:t>SMTP</w:t>
      </w:r>
      <w:r>
        <w:rPr>
          <w:b w:val="false"/>
          <w:bCs w:val="false"/>
          <w:i w:val="false"/>
          <w:iCs w:val="false"/>
        </w:rPr>
        <w:t xml:space="preserve"> (</w:t>
      </w:r>
      <w:r>
        <w:rPr>
          <w:b/>
          <w:bCs/>
          <w:i w:val="false"/>
          <w:iCs w:val="false"/>
        </w:rPr>
        <w:t>S</w:t>
      </w:r>
      <w:r>
        <w:rPr>
          <w:b w:val="false"/>
          <w:bCs w:val="false"/>
          <w:i w:val="false"/>
          <w:iCs w:val="false"/>
        </w:rPr>
        <w:t xml:space="preserve">imple </w:t>
      </w:r>
      <w:r>
        <w:rPr>
          <w:b/>
          <w:bCs/>
          <w:i w:val="false"/>
          <w:iCs w:val="false"/>
        </w:rPr>
        <w:t>M</w:t>
      </w:r>
      <w:r>
        <w:rPr>
          <w:b w:val="false"/>
          <w:bCs w:val="false"/>
          <w:i w:val="false"/>
          <w:iCs w:val="false"/>
        </w:rPr>
        <w:t xml:space="preserve">ail </w:t>
      </w:r>
      <w:r>
        <w:rPr>
          <w:b/>
          <w:bCs/>
          <w:i w:val="false"/>
          <w:iCs w:val="false"/>
        </w:rPr>
        <w:t>T</w:t>
      </w:r>
      <w:r>
        <w:rPr>
          <w:b w:val="false"/>
          <w:bCs w:val="false"/>
          <w:i w:val="false"/>
          <w:iCs w:val="false"/>
        </w:rPr>
        <w:t xml:space="preserve">ransfer </w:t>
      </w:r>
      <w:r>
        <w:rPr>
          <w:b/>
          <w:bCs/>
          <w:i w:val="false"/>
          <w:iCs w:val="false"/>
        </w:rPr>
        <w:t>P</w:t>
      </w:r>
      <w:r>
        <w:rPr>
          <w:b w:val="false"/>
          <w:bCs w:val="false"/>
          <w:i w:val="false"/>
          <w:iCs w:val="false"/>
        </w:rPr>
        <w:t>rotocol)</w:t>
      </w:r>
      <w:r>
        <w:rPr>
          <w:i w:val="false"/>
          <w:iCs w:val="false"/>
        </w:rPr>
        <w:t xml:space="preserve"> ist das Anwendungsp</w:t>
      </w:r>
      <w:r>
        <w:rPr>
          <w:b w:val="false"/>
          <w:bCs w:val="false"/>
          <w:i w:val="false"/>
          <w:iCs w:val="false"/>
        </w:rPr>
        <w:t>rotokoll</w:t>
      </w:r>
      <w:r>
        <w:rPr>
          <w:i w:val="false"/>
          <w:iCs w:val="false"/>
        </w:rPr>
        <w:t xml:space="preserve"> zum Versenden von Emails. Mit diesem Protokoll überträgt der SMTP-Client oder Mail-Client (</w:t>
      </w:r>
      <w:r>
        <w:rPr>
          <w:i/>
          <w:iCs/>
        </w:rPr>
        <w:t>Thunderbird</w:t>
      </w:r>
      <w:r>
        <w:rPr>
          <w:i w:val="false"/>
          <w:iCs w:val="false"/>
        </w:rPr>
        <w:t xml:space="preserve">, </w:t>
      </w:r>
      <w:r>
        <w:rPr>
          <w:i/>
          <w:iCs/>
        </w:rPr>
        <w:t>Outlook</w:t>
      </w:r>
      <w:r>
        <w:rPr>
          <w:i w:val="false"/>
          <w:iCs w:val="false"/>
        </w:rPr>
        <w:t xml:space="preserve">, </w:t>
      </w:r>
      <w:r>
        <w:rPr>
          <w:i/>
          <w:iCs/>
        </w:rPr>
        <w:t>Apple Mail</w:t>
      </w:r>
      <w:r>
        <w:rPr>
          <w:i w:val="false"/>
          <w:iCs w:val="false"/>
        </w:rPr>
        <w:t xml:space="preserve"> etc.) die Mail an den SMTP-Server oder Mail-Server des Providers. SMTP kommt auch zum Einsatz, wenn der SMTP-Server des Absender-Providers eine Mail an den SMTP-Server des Empfänger-Providers weiterleitet. Ersterer sendet die Mail und ist dabei (wie oben schon gezeigt) in der Rolle des Client, Letzterer empfängt die Mail und übernimmt die Rolle des Servers.</w:t>
      </w:r>
    </w:p>
    <w:p>
      <w:pPr>
        <w:pStyle w:val="Textkrper"/>
        <w:numPr>
          <w:ilvl w:val="0"/>
          <w:numId w:val="44"/>
        </w:numPr>
        <w:rPr>
          <w:b/>
          <w:b/>
          <w:bCs/>
          <w:i w:val="false"/>
          <w:i w:val="false"/>
          <w:iCs w:val="false"/>
        </w:rPr>
      </w:pPr>
      <w:r>
        <w:rPr>
          <w:b/>
          <w:bCs/>
          <w:i w:val="false"/>
          <w:iCs w:val="false"/>
        </w:rPr>
        <w:t>POP</w:t>
      </w:r>
      <w:r>
        <w:rPr>
          <w:b w:val="false"/>
          <w:bCs w:val="false"/>
          <w:i w:val="false"/>
          <w:iCs w:val="false"/>
        </w:rPr>
        <w:t xml:space="preserve"> (</w:t>
      </w:r>
      <w:r>
        <w:rPr>
          <w:b/>
          <w:bCs/>
          <w:i w:val="false"/>
          <w:iCs w:val="false"/>
        </w:rPr>
        <w:t>P</w:t>
      </w:r>
      <w:r>
        <w:rPr>
          <w:b w:val="false"/>
          <w:bCs w:val="false"/>
          <w:i w:val="false"/>
          <w:iCs w:val="false"/>
        </w:rPr>
        <w:t xml:space="preserve">ost </w:t>
      </w:r>
      <w:r>
        <w:rPr>
          <w:b/>
          <w:bCs/>
          <w:i w:val="false"/>
          <w:iCs w:val="false"/>
        </w:rPr>
        <w:t>O</w:t>
      </w:r>
      <w:r>
        <w:rPr>
          <w:b w:val="false"/>
          <w:bCs w:val="false"/>
          <w:i w:val="false"/>
          <w:iCs w:val="false"/>
        </w:rPr>
        <w:t xml:space="preserve">ffice </w:t>
      </w:r>
      <w:r>
        <w:rPr>
          <w:b/>
          <w:bCs/>
          <w:i w:val="false"/>
          <w:iCs w:val="false"/>
        </w:rPr>
        <w:t>P</w:t>
      </w:r>
      <w:r>
        <w:rPr>
          <w:b w:val="false"/>
          <w:bCs w:val="false"/>
          <w:i w:val="false"/>
          <w:iCs w:val="false"/>
        </w:rPr>
        <w:t>rotocol)</w:t>
      </w:r>
      <w:r>
        <w:rPr>
          <w:i w:val="false"/>
          <w:iCs w:val="false"/>
        </w:rPr>
        <w:t xml:space="preserve"> ist ein Anwendungsp</w:t>
      </w:r>
      <w:r>
        <w:rPr>
          <w:b w:val="false"/>
          <w:bCs w:val="false"/>
          <w:i w:val="false"/>
          <w:iCs w:val="false"/>
        </w:rPr>
        <w:t>rotokoll</w:t>
      </w:r>
      <w:r>
        <w:rPr>
          <w:i w:val="false"/>
          <w:iCs w:val="false"/>
        </w:rPr>
        <w:t xml:space="preserve"> zum Abruf von Mails. Ein Mail-Client wie </w:t>
      </w:r>
      <w:r>
        <w:rPr>
          <w:i/>
          <w:iCs/>
        </w:rPr>
        <w:t>Thunderbird</w:t>
      </w:r>
      <w:r>
        <w:rPr>
          <w:i w:val="false"/>
          <w:iCs w:val="false"/>
        </w:rPr>
        <w:t xml:space="preserve"> ist also nicht nur SMTP-Client. Da er auch das Protokoll POP unterstützt, ist er gleichzeitig ein POP-Client. Er ruft die Mails, die auf dem Mail-Server des Providers eingegangen sind, ab und überträgt sie auf den lokalen Rechner des Nutzers. Auf dem Mail-Server wird die Mail normalerweise nach erfolgreicher Übertragung gelöscht; sie ist dann nur noch auf dem Client verfügbar. Der Mail-Server des Providers kann also auch als POP-Server agieren, er beherrscht das POP-Protokoll. (POP wird heute auf Grund seines eingeschränkten Funktionsumfangs nur noch relativ selten verwendet und fast überall durch das viel leistungsfähigere IMAP-Protokoll ersetzt.)</w:t>
      </w:r>
    </w:p>
    <w:p>
      <w:pPr>
        <w:pStyle w:val="Textkrper"/>
        <w:numPr>
          <w:ilvl w:val="0"/>
          <w:numId w:val="44"/>
        </w:numPr>
        <w:rPr>
          <w:i w:val="false"/>
          <w:i w:val="false"/>
          <w:iCs w:val="false"/>
        </w:rPr>
      </w:pPr>
      <w:r>
        <w:rPr>
          <w:b/>
          <w:bCs/>
          <w:i w:val="false"/>
          <w:iCs w:val="false"/>
        </w:rPr>
        <w:t>IMAP</w:t>
      </w:r>
      <w:r>
        <w:rPr>
          <w:b w:val="false"/>
          <w:bCs w:val="false"/>
          <w:i w:val="false"/>
          <w:iCs w:val="false"/>
        </w:rPr>
        <w:t xml:space="preserve"> (</w:t>
      </w:r>
      <w:r>
        <w:rPr>
          <w:b/>
          <w:bCs/>
          <w:i w:val="false"/>
          <w:iCs w:val="false"/>
        </w:rPr>
        <w:t>I</w:t>
      </w:r>
      <w:r>
        <w:rPr>
          <w:b w:val="false"/>
          <w:bCs w:val="false"/>
          <w:i w:val="false"/>
          <w:iCs w:val="false"/>
        </w:rPr>
        <w:t xml:space="preserve">nternet </w:t>
      </w:r>
      <w:r>
        <w:rPr>
          <w:b/>
          <w:bCs/>
          <w:i w:val="false"/>
          <w:iCs w:val="false"/>
        </w:rPr>
        <w:t>M</w:t>
      </w:r>
      <w:r>
        <w:rPr>
          <w:b w:val="false"/>
          <w:bCs w:val="false"/>
          <w:i w:val="false"/>
          <w:iCs w:val="false"/>
        </w:rPr>
        <w:t xml:space="preserve">ail </w:t>
      </w:r>
      <w:r>
        <w:rPr>
          <w:b/>
          <w:bCs/>
          <w:i w:val="false"/>
          <w:iCs w:val="false"/>
        </w:rPr>
        <w:t>A</w:t>
      </w:r>
      <w:r>
        <w:rPr>
          <w:b w:val="false"/>
          <w:bCs w:val="false"/>
          <w:i w:val="false"/>
          <w:iCs w:val="false"/>
        </w:rPr>
        <w:t xml:space="preserve">ccess </w:t>
      </w:r>
      <w:r>
        <w:rPr>
          <w:b/>
          <w:bCs/>
          <w:i w:val="false"/>
          <w:iCs w:val="false"/>
        </w:rPr>
        <w:t>P</w:t>
      </w:r>
      <w:r>
        <w:rPr>
          <w:b w:val="false"/>
          <w:bCs w:val="false"/>
          <w:i w:val="false"/>
          <w:iCs w:val="false"/>
        </w:rPr>
        <w:t>rotocol)</w:t>
      </w:r>
      <w:r>
        <w:rPr>
          <w:i w:val="false"/>
          <w:iCs w:val="false"/>
        </w:rPr>
        <w:t xml:space="preserve"> ist heute als Nachfolger von POP weit verbreitet. Es ermöglicht nicht nur den Abruf von eingegangenen Mails. Solange man sie nicht explizit löscht, bleiben die Mails auf dem IMAP-Server gespeichert. So ist auch der Zugriff mit mehreren Clients auf verschiedenen Geräten möglich. Mit IMAP kann man die gesamte Mail-Ordnerstruktur auf dem Mail-Server verwalten. Man kann auf dem Mail-Server Mail-Ordner anlegen, umbenennen und löschen; man kann Mails von einem Ordner in einen anderen verschieben; auch die Mails kann man umbenennen und löschen. Wenn man nicht weiß, in welchem Unterordner sich eine Mail befindet, kann man mit IMAP auch Mails auf dem Mail-Server suchen lassen. Der Mail-Server agiert dabei als IMAP-Server und führt all diese Operationen auf Anfordung des Clients aus. Der Mail-Client (</w:t>
      </w:r>
      <w:r>
        <w:rPr>
          <w:i/>
          <w:iCs/>
        </w:rPr>
        <w:t>Thunderbird</w:t>
      </w:r>
      <w:r>
        <w:rPr>
          <w:i w:val="false"/>
          <w:iCs w:val="false"/>
        </w:rPr>
        <w:t xml:space="preserve">, </w:t>
      </w:r>
      <w:r>
        <w:rPr>
          <w:i/>
          <w:iCs/>
        </w:rPr>
        <w:t>Outlook</w:t>
      </w:r>
      <w:r>
        <w:rPr>
          <w:i w:val="false"/>
          <w:iCs w:val="false"/>
        </w:rPr>
        <w:t xml:space="preserve"> etc.) unterstützt (zusätzlich zu SMTP und POP) auch IMAP. Als IMAP-Client sendet er dem IMAP-Server IMAP-Nachrichten, die diesen veranlassen, die gewünschten Operationen im Auftrag des Client auszuführen.</w:t>
      </w:r>
    </w:p>
    <w:p>
      <w:pPr>
        <w:pStyle w:val="Textkrper"/>
        <w:rPr>
          <w:i w:val="false"/>
          <w:i w:val="false"/>
          <w:iCs w:val="false"/>
        </w:rPr>
      </w:pPr>
      <w:r>
        <w:rPr>
          <w:i w:val="false"/>
          <w:iCs w:val="false"/>
        </w:rPr>
        <w:t>Ebenso wie ein Mail-Client muss auch ein Mail-Server drei Protokolle – SMTP, IMAP und POP – unterstützen.</w:t>
      </w:r>
    </w:p>
    <w:p>
      <w:pPr>
        <w:pStyle w:val="Textkrper"/>
        <w:rPr/>
      </w:pPr>
      <w:r>
        <w:rPr>
          <w:i w:val="false"/>
          <w:iCs w:val="false"/>
        </w:rPr>
        <w:t>Es gibt viele weitere Protokolle, von denen der IT-Laie meist noch nichts gehört hat. Um nur ein Beispiel zu nennen … das SNMP (</w:t>
      </w:r>
      <w:r>
        <w:rPr>
          <w:b/>
          <w:bCs/>
          <w:i w:val="false"/>
          <w:iCs w:val="false"/>
        </w:rPr>
        <w:t>S</w:t>
      </w:r>
      <w:r>
        <w:rPr>
          <w:i w:val="false"/>
          <w:iCs w:val="false"/>
        </w:rPr>
        <w:t xml:space="preserve">imple </w:t>
      </w:r>
      <w:r>
        <w:rPr>
          <w:b/>
          <w:bCs/>
          <w:i w:val="false"/>
          <w:iCs w:val="false"/>
        </w:rPr>
        <w:t>N</w:t>
      </w:r>
      <w:r>
        <w:rPr>
          <w:i w:val="false"/>
          <w:iCs w:val="false"/>
        </w:rPr>
        <w:t xml:space="preserve">etwork </w:t>
      </w:r>
      <w:r>
        <w:rPr>
          <w:b/>
          <w:bCs/>
          <w:i w:val="false"/>
          <w:iCs w:val="false"/>
        </w:rPr>
        <w:t>M</w:t>
      </w:r>
      <w:r>
        <w:rPr>
          <w:i w:val="false"/>
          <w:iCs w:val="false"/>
        </w:rPr>
        <w:t xml:space="preserve">anagement </w:t>
      </w:r>
      <w:r>
        <w:rPr>
          <w:b/>
          <w:bCs/>
          <w:i w:val="false"/>
          <w:iCs w:val="false"/>
        </w:rPr>
        <w:t>P</w:t>
      </w:r>
      <w:r>
        <w:rPr>
          <w:i w:val="false"/>
          <w:iCs w:val="false"/>
        </w:rPr>
        <w:t>rotocol) ein Protokoll zur Verwaltung von Computer-Netzwerken.</w:t>
      </w:r>
    </w:p>
    <w:p>
      <w:pPr>
        <w:pStyle w:val="Berschrift2"/>
        <w:numPr>
          <w:ilvl w:val="1"/>
          <w:numId w:val="1"/>
        </w:numPr>
        <w:rPr>
          <w:rFonts w:eastAsia="Times New Roman" w:cs="Times New Roman"/>
        </w:rPr>
      </w:pPr>
      <w:bookmarkStart w:id="356" w:name="__RefHeading___Toc10040_577249534"/>
      <w:bookmarkStart w:id="357" w:name="__RefHeading__7743_1555743380"/>
      <w:bookmarkStart w:id="358" w:name="__RefHeading__15954_1211348748"/>
      <w:bookmarkStart w:id="359" w:name="__RefHeading__2304_1361198421"/>
      <w:bookmarkStart w:id="360" w:name="__RefHeading__8480_1401007472"/>
      <w:bookmarkStart w:id="361" w:name="__RefHeading__1024_115063090"/>
      <w:bookmarkStart w:id="362" w:name="__RefHeading__4606_885010409"/>
      <w:bookmarkStart w:id="363" w:name="__RefHeading__3677_547996814"/>
      <w:bookmarkStart w:id="364" w:name="__RefHeading__1255_200116926"/>
      <w:bookmarkStart w:id="365" w:name="__RefHeading__1367_875383275"/>
      <w:bookmarkStart w:id="366" w:name="__RefHeading__16017_296821333"/>
      <w:bookmarkStart w:id="367" w:name="__RefHeading__2067_764558022"/>
      <w:bookmarkStart w:id="368" w:name="__RefHeading__2555_1228592878"/>
      <w:bookmarkStart w:id="369" w:name="__RefHeading__10532_985861124"/>
      <w:bookmarkStart w:id="370" w:name="__RefHeading__12699_650431726"/>
      <w:bookmarkStart w:id="371" w:name="__RefHeading__38476_151704004"/>
      <w:bookmarkStart w:id="372" w:name="__RefHeading__5732_2122064264"/>
      <w:bookmarkStart w:id="373" w:name="__RefHeading__6095_1622519951"/>
      <w:bookmarkStart w:id="374" w:name="__RefHeading__22477_269172038"/>
      <w:bookmarkStart w:id="375" w:name="__RefHeading__14827_239163478"/>
      <w:bookmarkStart w:id="376" w:name="__RefHeading__3068_2053770044"/>
      <w:bookmarkStart w:id="377" w:name="__RefHeading__849_1425072950"/>
      <w:bookmarkStart w:id="378" w:name="__RefHeading__8363_165615936"/>
      <w:bookmarkStart w:id="379" w:name="__RefHeading__4535_380202217"/>
      <w:bookmarkStart w:id="380" w:name="__RefHeading__3004_596327227"/>
      <w:bookmarkStart w:id="381" w:name="__RefHeading__15480_1302999682"/>
      <w:bookmarkStart w:id="382" w:name="__RefHeading__39661_96106896"/>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Pr/>
        <w:t>Verschlüsselung</w:t>
      </w:r>
    </w:p>
    <w:p>
      <w:pPr>
        <w:pStyle w:val="Textkrper"/>
        <w:rPr/>
      </w:pPr>
      <w:r>
        <w:rPr>
          <w:rFonts w:eastAsia="Times New Roman" w:cs="Times New Roman"/>
        </w:rPr>
        <w:t>„</w:t>
      </w:r>
      <w:r>
        <w:rPr/>
        <w:t xml:space="preserve">Verschlüsselung“ heißt das Zauberwort, wenn es darum geht, Daten vor neugierigen Blicken zu schützen. </w:t>
      </w:r>
    </w:p>
    <w:p>
      <w:pPr>
        <w:pStyle w:val="Textkrper"/>
        <w:rPr/>
      </w:pPr>
      <w:r>
        <w:rPr/>
        <w:t>Was ist unter Verschlüsselung zu verstehen? Sehen wir uns dazu ein kleines Beispiel an:</w:t>
      </w:r>
    </w:p>
    <w:p>
      <w:pPr>
        <w:pStyle w:val="Berschrift3"/>
        <w:numPr>
          <w:ilvl w:val="2"/>
          <w:numId w:val="1"/>
        </w:numPr>
        <w:rPr/>
      </w:pPr>
      <w:bookmarkStart w:id="383" w:name="__RefHeading___Toc10042_577249534"/>
      <w:bookmarkStart w:id="384" w:name="__RefHeading__7745_1555743380"/>
      <w:bookmarkStart w:id="385" w:name="__RefHeading__26127_1211348748"/>
      <w:bookmarkStart w:id="386" w:name="__RefHeading__10534_985861124"/>
      <w:bookmarkStart w:id="387" w:name="__RefHeading__2557_1228592878"/>
      <w:bookmarkStart w:id="388" w:name="__RefHeading__2069_764558022"/>
      <w:bookmarkStart w:id="389" w:name="__RefHeading__16019_296821333"/>
      <w:bookmarkStart w:id="390" w:name="__RefHeading__1369_875383275"/>
      <w:bookmarkStart w:id="391" w:name="__RefHeading__1257_200116926"/>
      <w:bookmarkStart w:id="392" w:name="__RefHeading__3679_547996814"/>
      <w:bookmarkStart w:id="393" w:name="__RefHeading__3837_885010409"/>
      <w:bookmarkStart w:id="394" w:name="__RefHeading__1026_115063090"/>
      <w:bookmarkStart w:id="395" w:name="__RefHeading__12695_1401007472"/>
      <w:bookmarkStart w:id="396" w:name="__RefHeading__851_1425072950"/>
      <w:bookmarkStart w:id="397" w:name="__RefHeading__3070_2053770044"/>
      <w:bookmarkStart w:id="398" w:name="__RefHeading__14829_239163478"/>
      <w:bookmarkStart w:id="399" w:name="__RefHeading__22479_269172038"/>
      <w:bookmarkStart w:id="400" w:name="__RefHeading__6097_1622519951"/>
      <w:bookmarkStart w:id="401" w:name="__RefHeading__5734_2122064264"/>
      <w:bookmarkStart w:id="402" w:name="__RefHeading__38478_151704004"/>
      <w:bookmarkStart w:id="403" w:name="__RefHeading__12701_650431726"/>
      <w:bookmarkStart w:id="404" w:name="__RefHeading__2306_1361198421"/>
      <w:bookmarkStart w:id="405" w:name="__RefHeading__8365_165615936"/>
      <w:bookmarkStart w:id="406" w:name="__RefHeading__4537_380202217"/>
      <w:bookmarkStart w:id="407" w:name="__RefHeading__3006_596327227"/>
      <w:bookmarkStart w:id="408" w:name="__RefHeading__15482_1302999682"/>
      <w:bookmarkStart w:id="409" w:name="__RefHeading__39663_96106896"/>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r>
        <w:rPr/>
        <w:t>Verschlüsselung einer Datei – ein Beispiel</w:t>
      </w:r>
    </w:p>
    <w:p>
      <w:pPr>
        <w:pStyle w:val="Textkrper"/>
        <w:rPr>
          <w:rFonts w:ascii="Menlo-Regular" w:hAnsi="Menlo-Regular" w:cs="Menlo-Regular"/>
          <w:color w:val="000000"/>
          <w:sz w:val="22"/>
        </w:rPr>
      </w:pPr>
      <w:r>
        <w:rPr/>
        <w:t xml:space="preserve">Dies ist der Inhalt der Datei </w:t>
      </w:r>
      <w:r>
        <w:rPr>
          <w:i/>
          <w:iCs/>
        </w:rPr>
        <w:t>gedicht.txt</w:t>
      </w:r>
      <w:r>
        <w:rPr/>
        <w:t>:</w:t>
      </w:r>
    </w:p>
    <w:p>
      <w:pPr>
        <w:pStyle w:val="Normal"/>
        <w:ind w:left="720" w:right="0" w:hanging="0"/>
        <w:rPr>
          <w:rFonts w:ascii="Menlo-Regular" w:hAnsi="Menlo-Regular" w:cs="Menlo-Regular"/>
          <w:color w:val="000000"/>
          <w:sz w:val="22"/>
        </w:rPr>
      </w:pPr>
      <w:r>
        <w:rPr>
          <w:rFonts w:cs="Menlo-Regular" w:ascii="Menlo-Regular" w:hAnsi="Menlo-Regular"/>
          <w:color w:val="000000"/>
          <w:sz w:val="22"/>
        </w:rPr>
        <w:t>Es war einmal ein Wiesel.</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cs="Menlo-Regular"/>
          <w:color w:val="000000"/>
          <w:sz w:val="22"/>
        </w:rPr>
      </w:pPr>
      <w:r>
        <w:rPr>
          <w:rFonts w:cs="Menlo-Regular" w:ascii="Menlo-Regular" w:hAnsi="Menlo-Regular"/>
          <w:color w:val="000000"/>
          <w:sz w:val="22"/>
        </w:rPr>
        <w:t>Das saß auf einem Kiesel.</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cs="Menlo-Regular"/>
          <w:color w:val="000000"/>
          <w:sz w:val="22"/>
        </w:rPr>
      </w:pPr>
      <w:r>
        <w:rPr>
          <w:rFonts w:cs="Menlo-Regular" w:ascii="Menlo-Regular" w:hAnsi="Menlo-Regular"/>
          <w:color w:val="000000"/>
          <w:sz w:val="22"/>
        </w:rPr>
        <w:t>Es sagte sich im Stillen:</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before="0" w:after="113"/>
        <w:ind w:left="720" w:right="0" w:hanging="0"/>
        <w:rPr>
          <w:rFonts w:ascii="Menlo-Regular" w:hAnsi="Menlo-Regular" w:cs="Menlo-Regular"/>
          <w:color w:val="000000"/>
          <w:sz w:val="22"/>
        </w:rPr>
      </w:pPr>
      <w:r>
        <w:rPr>
          <w:rFonts w:cs="Menlo-Regular" w:ascii="Menlo-Regular" w:hAnsi="Menlo-Regular"/>
          <w:color w:val="000000"/>
          <w:sz w:val="22"/>
        </w:rPr>
        <w:t>Ich tu's um Reimes willen.</w:t>
      </w:r>
    </w:p>
    <w:p>
      <w:pPr>
        <w:pStyle w:val="Textkrper"/>
        <w:rPr>
          <w:rFonts w:ascii="Menlo-Regular" w:hAnsi="Menlo-Regular" w:cs="Menlo-Regular"/>
          <w:color w:val="000000"/>
          <w:sz w:val="22"/>
        </w:rPr>
      </w:pPr>
      <w:r>
        <w:rPr/>
        <w:t xml:space="preserve">Mit folgendem Kommando kann ich die Datei </w:t>
      </w:r>
      <w:r>
        <w:rPr>
          <w:i/>
          <w:iCs/>
        </w:rPr>
        <w:t>gedicht.txt</w:t>
      </w:r>
      <w:r>
        <w:rPr/>
        <w:t xml:space="preserve"> verschlüsseln.</w:t>
      </w:r>
    </w:p>
    <w:p>
      <w:pPr>
        <w:pStyle w:val="Normal"/>
        <w:spacing w:before="0" w:after="113"/>
        <w:rPr>
          <w:rFonts w:ascii="Menlo-Regular" w:hAnsi="Menlo-Regular" w:cs="Menlo-Regular"/>
          <w:color w:val="000000"/>
          <w:sz w:val="22"/>
        </w:rPr>
      </w:pPr>
      <w:r>
        <w:rPr>
          <w:rFonts w:cs="Menlo-Regular" w:ascii="Menlo-Regular" w:hAnsi="Menlo-Regular"/>
          <w:color w:val="000000"/>
          <w:sz w:val="22"/>
        </w:rPr>
        <w:tab/>
        <w:t>openssl des3 -in gedicht.txt -out gedicht-chiffriert.bin</w:t>
      </w:r>
    </w:p>
    <w:p>
      <w:pPr>
        <w:pStyle w:val="Textkrper"/>
        <w:rPr>
          <w:rFonts w:ascii="Menlo-Regular" w:hAnsi="Menlo-Regular" w:cs="Menlo-Regular"/>
          <w:color w:val="000000"/>
          <w:sz w:val="22"/>
        </w:rPr>
      </w:pPr>
      <w:r>
        <w:rPr/>
        <w:t>Das Kommando verlangt von mir die Eingabe eines Verschlüsselungspassworts, das zum En</w:t>
      </w:r>
      <w:r>
        <w:rPr>
          <w:rFonts w:eastAsia="Arial Unicode MS" w:cs="Arial Unicode MS"/>
          <w:color w:val="auto"/>
          <w:sz w:val="24"/>
          <w:szCs w:val="24"/>
          <w:lang w:val="de-DE" w:eastAsia="zh-CN" w:bidi="hi-IN"/>
        </w:rPr>
        <w:t xml:space="preserve">tschlüsseln benötigt wieder wird. Beim Verschlüsseln (oder Chiffrieren) wird das Ergebnis der Verschlüsselung (das Chiffrat) in die Datei </w:t>
      </w:r>
      <w:r>
        <w:rPr>
          <w:rFonts w:eastAsia="Arial Unicode MS" w:cs="Arial Unicode MS"/>
          <w:i/>
          <w:iCs/>
          <w:color w:val="auto"/>
          <w:sz w:val="24"/>
          <w:szCs w:val="24"/>
          <w:lang w:val="de-DE" w:eastAsia="zh-CN" w:bidi="hi-IN"/>
        </w:rPr>
        <w:t>gedicht-chiffriert.bin</w:t>
      </w:r>
      <w:r>
        <w:rPr>
          <w:rFonts w:eastAsia="Arial Unicode MS" w:cs="Arial Unicode MS"/>
          <w:color w:val="auto"/>
          <w:sz w:val="24"/>
          <w:szCs w:val="24"/>
          <w:lang w:val="de-DE" w:eastAsia="zh-CN" w:bidi="hi-IN"/>
        </w:rPr>
        <w:t xml:space="preserve"> geschrieben. Das Chiffrat ist ein für niemanden verständlicher Kauderwelsch und sieht (wenn man den Dateiinhalt ausgibt) in</w:t>
      </w:r>
      <w:r>
        <w:rPr/>
        <w:t xml:space="preserve"> diesem Fall so aus:</w:t>
      </w:r>
    </w:p>
    <w:p>
      <w:pPr>
        <w:pStyle w:val="Normal"/>
        <w:ind w:left="720" w:right="0" w:hanging="0"/>
        <w:rPr>
          <w:rFonts w:ascii="Menlo-Regular" w:hAnsi="Menlo-Regular" w:cs="Menlo-Regular"/>
          <w:color w:val="000000"/>
          <w:sz w:val="22"/>
        </w:rPr>
      </w:pPr>
      <w:r>
        <w:rPr>
          <w:rFonts w:cs="Menlo-Regular" w:ascii="Menlo-Regular" w:hAnsi="Menlo-Regular"/>
          <w:color w:val="000000"/>
          <w:sz w:val="22"/>
        </w:rPr>
        <w:t>Salted__</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eastAsia="Menlo-Regular" w:cs="Menlo-Regular"/>
          <w:color w:val="000000"/>
          <w:sz w:val="22"/>
        </w:rPr>
      </w:pPr>
      <w:r>
        <w:rPr>
          <w:rFonts w:cs="Menlo-Regular" w:ascii="Menlo-Regular" w:hAnsi="Menlo-Regular"/>
          <w:color w:val="000000"/>
          <w:sz w:val="22"/>
        </w:rPr>
        <w:t>?=2?r?*?s??.??q?]??#?8?Ad_T!1Nt???mơ?????B?^*</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before="0" w:after="113"/>
        <w:ind w:left="737" w:right="0" w:hanging="0"/>
        <w:rPr/>
      </w:pPr>
      <w:r>
        <w:rPr>
          <w:rFonts w:eastAsia="Menlo-Regular" w:cs="Menlo-Regular" w:ascii="Menlo-Regular" w:hAnsi="Menlo-Regular"/>
          <w:color w:val="000000"/>
          <w:sz w:val="22"/>
        </w:rPr>
        <w:t xml:space="preserve">                                     </w:t>
      </w:r>
      <w:r>
        <w:rPr>
          <w:rFonts w:cs="Menlo-Regular" w:ascii="Menlo-Regular" w:hAnsi="Menlo-Regular"/>
          <w:color w:val="000000"/>
          <w:sz w:val="22"/>
        </w:rPr>
        <w:t>??X??l6??M?}</w:t>
      </w:r>
      <w:r>
        <w:rPr>
          <w:rFonts w:ascii="Menlo-Regular" w:hAnsi="Menlo-Regular" w:cs="Menlo-Regular"/>
          <w:color w:val="000000"/>
          <w:sz w:val="22"/>
          <w:sz w:val="22"/>
        </w:rPr>
        <w:t>ַ</w:t>
      </w:r>
      <w:r>
        <w:rPr>
          <w:rFonts w:cs="Menlo-Regular" w:ascii="Menlo-Regular" w:hAnsi="Menlo-Regular"/>
          <w:color w:val="000000"/>
          <w:sz w:val="22"/>
        </w:rPr>
        <w:t>??q?</w:t>
      </w:r>
    </w:p>
    <w:p>
      <w:pPr>
        <w:pStyle w:val="Textkrper"/>
        <w:rPr/>
      </w:pPr>
      <w:r>
        <w:rPr/>
        <w:t xml:space="preserve">Die Datei </w:t>
      </w:r>
      <w:r>
        <w:rPr>
          <w:i/>
          <w:iCs/>
        </w:rPr>
        <w:t>gedicht.txt</w:t>
      </w:r>
      <w:r>
        <w:rPr/>
        <w:t xml:space="preserve"> enthält den unverschlüsselten Text, der verschlüsselte Text ist in </w:t>
      </w:r>
      <w:r>
        <w:rPr>
          <w:rFonts w:eastAsia="Arial Unicode MS" w:cs="Arial Unicode MS"/>
          <w:i/>
          <w:iCs/>
          <w:color w:val="auto"/>
          <w:sz w:val="24"/>
          <w:szCs w:val="24"/>
          <w:lang w:val="de-DE" w:eastAsia="zh-CN" w:bidi="hi-IN"/>
        </w:rPr>
        <w:t>gedicht-chiffriert.bin</w:t>
      </w:r>
      <w:r>
        <w:rPr/>
        <w:t xml:space="preserve"> enthalten. Lösche ich </w:t>
      </w:r>
      <w:r>
        <w:rPr>
          <w:i/>
          <w:iCs/>
        </w:rPr>
        <w:t>gedicht.txt</w:t>
      </w:r>
      <w:r>
        <w:rPr>
          <w:i w:val="false"/>
          <w:iCs w:val="false"/>
        </w:rPr>
        <w:t>,</w:t>
      </w:r>
      <w:r>
        <w:rPr/>
        <w:t xml:space="preserve"> so ist der unverschlüsselte Text nicht mehr verfügbar. Der chiffrierte Text in </w:t>
      </w:r>
      <w:r>
        <w:rPr>
          <w:rFonts w:eastAsia="Arial Unicode MS" w:cs="Arial Unicode MS"/>
          <w:i/>
          <w:iCs/>
          <w:color w:val="auto"/>
          <w:sz w:val="24"/>
          <w:szCs w:val="24"/>
          <w:lang w:val="de-DE" w:eastAsia="zh-CN" w:bidi="hi-IN"/>
        </w:rPr>
        <w:t xml:space="preserve">gedicht-chiffriert.bin </w:t>
      </w:r>
      <w:r>
        <w:rPr/>
        <w:t>ist für niemanden nutzbar, es sei denn er hat den Schlüssel dazu. Der Schlüssel ist in diesem Fall das Verschlüsselungspasswort.</w:t>
      </w:r>
    </w:p>
    <w:p>
      <w:pPr>
        <w:pStyle w:val="Textkrper"/>
        <w:rPr>
          <w:rFonts w:ascii="Menlo-Regular" w:hAnsi="Menlo-Regular" w:cs="Menlo-Regular"/>
          <w:color w:val="000000"/>
          <w:sz w:val="22"/>
        </w:rPr>
      </w:pPr>
      <w:r>
        <w:rPr/>
        <w:t xml:space="preserve">Will ich den unverschlüsselten Text wieder anzeigen, muss der Inhalt der Datei </w:t>
      </w:r>
      <w:r>
        <w:rPr>
          <w:i/>
          <w:iCs/>
        </w:rPr>
        <w:t>gedicht-chiffriert.bin</w:t>
      </w:r>
      <w:r>
        <w:rPr/>
        <w:t xml:space="preserve"> wieder entschlüsselt werden. Dies geht mit folgendem Kommando:</w:t>
      </w:r>
    </w:p>
    <w:p>
      <w:pPr>
        <w:pStyle w:val="Normal"/>
        <w:spacing w:before="0" w:after="113"/>
        <w:ind w:left="720" w:right="0" w:hanging="0"/>
        <w:rPr>
          <w:rFonts w:ascii="Menlo-Regular" w:hAnsi="Menlo-Regular" w:cs="Menlo-Regular"/>
          <w:color w:val="000000"/>
          <w:sz w:val="22"/>
        </w:rPr>
      </w:pPr>
      <w:r>
        <w:rPr>
          <w:rFonts w:cs="Menlo-Regular" w:ascii="Menlo-Regular" w:hAnsi="Menlo-Regular"/>
          <w:color w:val="000000"/>
          <w:sz w:val="22"/>
        </w:rPr>
        <w:t>openssl des3 -d -in gedicht-chiffriert.bin</w:t>
      </w:r>
    </w:p>
    <w:p>
      <w:pPr>
        <w:pStyle w:val="Textkrper"/>
        <w:rPr>
          <w:rFonts w:ascii="Menlo-Regular" w:hAnsi="Menlo-Regular" w:cs="Menlo-Regular"/>
          <w:color w:val="000000"/>
          <w:sz w:val="22"/>
        </w:rPr>
      </w:pPr>
      <w:r>
        <w:rPr/>
        <w:t>Dieses Kommando fragt mich wieder nach dem Passwort, das ich beim Verschlüsseln angegeben habe. Bei Eingabe des richtigen Passwortes wird mir der unverschlüsselte (dechiffrierte) Text wieder ausgegeben:</w:t>
      </w:r>
    </w:p>
    <w:p>
      <w:pPr>
        <w:pStyle w:val="Normal"/>
        <w:ind w:left="720" w:right="0" w:hanging="0"/>
        <w:rPr>
          <w:rFonts w:ascii="Menlo-Regular" w:hAnsi="Menlo-Regular" w:cs="Menlo-Regular"/>
          <w:color w:val="000000"/>
          <w:sz w:val="22"/>
        </w:rPr>
      </w:pPr>
      <w:r>
        <w:rPr>
          <w:rFonts w:cs="Menlo-Regular" w:ascii="Menlo-Regular" w:hAnsi="Menlo-Regular"/>
          <w:color w:val="000000"/>
          <w:sz w:val="22"/>
        </w:rPr>
        <w:t>Es war einmal ein Wiesel.</w:t>
      </w:r>
    </w:p>
    <w:p>
      <w:pPr>
        <w:pStyle w:val="Normal"/>
        <w:widowControl w:val="false"/>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uppressAutoHyphens w:val="true"/>
        <w:bidi w:val="0"/>
        <w:ind w:left="680" w:right="0" w:hanging="0"/>
        <w:rPr>
          <w:rFonts w:ascii="Menlo-Regular" w:hAnsi="Menlo-Regular" w:cs="Menlo-Regular"/>
          <w:color w:val="000000"/>
          <w:sz w:val="22"/>
        </w:rPr>
      </w:pPr>
      <w:r>
        <w:rPr>
          <w:rFonts w:cs="Menlo-Regular" w:ascii="Menlo-Regular" w:hAnsi="Menlo-Regular"/>
          <w:color w:val="000000"/>
          <w:sz w:val="22"/>
        </w:rPr>
        <w:t>Das saß auf einem Kiesel.</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cs="Menlo-Regular"/>
          <w:color w:val="000000"/>
          <w:sz w:val="22"/>
        </w:rPr>
      </w:pPr>
      <w:r>
        <w:rPr>
          <w:rFonts w:cs="Menlo-Regular" w:ascii="Menlo-Regular" w:hAnsi="Menlo-Regular"/>
          <w:color w:val="000000"/>
          <w:sz w:val="22"/>
        </w:rPr>
        <w:t>Es sagte sich im Stillen:</w:t>
      </w:r>
    </w:p>
    <w:p>
      <w:pPr>
        <w:pStyle w:val="Textkrper"/>
        <w:ind w:left="720" w:right="0" w:hanging="0"/>
        <w:rPr>
          <w:rFonts w:ascii="Menlo-Regular" w:hAnsi="Menlo-Regular" w:cs="Menlo-Regular"/>
          <w:color w:val="000000"/>
          <w:sz w:val="22"/>
        </w:rPr>
      </w:pPr>
      <w:r>
        <w:rPr>
          <w:rFonts w:cs="Menlo-Regular" w:ascii="Menlo-Regular" w:hAnsi="Menlo-Regular"/>
          <w:color w:val="000000"/>
          <w:sz w:val="22"/>
        </w:rPr>
        <w:t>Ich tu's um Reimes willen.</w:t>
      </w:r>
    </w:p>
    <w:p>
      <w:pPr>
        <w:pStyle w:val="Textkrper"/>
        <w:rPr/>
      </w:pPr>
      <w:r>
        <w:rPr/>
        <w:t>Dies ist ein einfaches Beispiel, das das Prinzip verdeutlichen soll. Statt eines Passwortes wird in der Regel ein digitaler Schlüssel verwendet. Doch der digitale Schlüssel ist im Grunde nichts anderes als ein sehr, sehr langes Passwort, das natürlich nicht für die manuelle Eingabe gedacht ist.</w:t>
      </w:r>
    </w:p>
    <w:p>
      <w:pPr>
        <w:pStyle w:val="Textkrper"/>
        <w:rPr/>
      </w:pPr>
      <w:r>
        <w:rPr/>
        <w:t>Mehrere digitale Schlüssel werden in einem sog. Schlüsselbund gespeichert, der wiederum durch ein Benutzerpasswort gesichert sein kann. Soll ein Programm einen der Schlüssel des Schlüsselbundes zum Chiffrieren oder zum Dechiffrieren benutzen, muss der Benutzer durch die Eingabe des Passwortes den Schlüsselbund entsperren. Damit gewährt er dem Programm Zugriff auf die Schlüssel im Schlüsselbund.</w:t>
      </w:r>
    </w:p>
    <w:p>
      <w:pPr>
        <w:pStyle w:val="Berschrift3"/>
        <w:numPr>
          <w:ilvl w:val="2"/>
          <w:numId w:val="1"/>
        </w:numPr>
        <w:rPr/>
      </w:pPr>
      <w:bookmarkStart w:id="410" w:name="__RefHeading___Toc10044_577249534"/>
      <w:bookmarkStart w:id="411" w:name="__RefHeading__7747_1555743380"/>
      <w:bookmarkStart w:id="412" w:name="__RefHeading__26129_1211348748"/>
      <w:bookmarkStart w:id="413" w:name="__RefHeading__2071_764558022"/>
      <w:bookmarkStart w:id="414" w:name="__RefHeading__16650_1796806612"/>
      <w:bookmarkStart w:id="415" w:name="__RefHeading__16021_296821333"/>
      <w:bookmarkStart w:id="416" w:name="__RefHeading__1371_875383275"/>
      <w:bookmarkStart w:id="417" w:name="__RefHeading__1259_200116926"/>
      <w:bookmarkStart w:id="418" w:name="__RefHeading__3681_547996814"/>
      <w:bookmarkStart w:id="419" w:name="__RefHeading__4608_885010409"/>
      <w:bookmarkStart w:id="420" w:name="__RefHeading__990_115063090"/>
      <w:bookmarkStart w:id="421" w:name="__RefHeading__2133_1401007472"/>
      <w:bookmarkStart w:id="422" w:name="__RefHeading__2559_1228592878"/>
      <w:bookmarkStart w:id="423" w:name="__RefHeading__10536_985861124"/>
      <w:bookmarkStart w:id="424" w:name="__RefHeading__4539_380202217"/>
      <w:bookmarkStart w:id="425" w:name="__RefHeading__8367_165615936"/>
      <w:bookmarkStart w:id="426" w:name="__RefHeading__853_1425072950"/>
      <w:bookmarkStart w:id="427" w:name="__RefHeading__3072_2053770044"/>
      <w:bookmarkStart w:id="428" w:name="__RefHeading__14831_239163478"/>
      <w:bookmarkStart w:id="429" w:name="__RefHeading__22481_269172038"/>
      <w:bookmarkStart w:id="430" w:name="__RefHeading__6099_1622519951"/>
      <w:bookmarkStart w:id="431" w:name="__RefHeading__5736_2122064264"/>
      <w:bookmarkStart w:id="432" w:name="__RefHeading__38480_151704004"/>
      <w:bookmarkStart w:id="433" w:name="__RefHeading__12703_650431726"/>
      <w:bookmarkStart w:id="434" w:name="__RefHeading__2308_1361198421"/>
      <w:bookmarkStart w:id="435" w:name="__RefHeading__3008_596327227"/>
      <w:bookmarkStart w:id="436" w:name="__RefHeading__15484_1302999682"/>
      <w:bookmarkStart w:id="437" w:name="__RefHeading__39665_96106896"/>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Pr/>
        <w:t>Transport-Verschlüsselung vs. Daten-Verschlüsselung</w:t>
      </w:r>
    </w:p>
    <w:p>
      <w:pPr>
        <w:pStyle w:val="Textkrper"/>
        <w:rPr/>
      </w:pPr>
      <w:r>
        <w:rPr/>
        <w:t>Sind Daten im Internet unterwegs, sind sie grundsätzlich meist unverschlüsselt und für jeden lesbar (und evtl. auch manipulierbar). Um dies zu verhindern, muss man sie verschlüsseln. Dabei sind zwei Verschlüsselungsarten grundsätzlich zu unterscheiden: die Transport-Verschlüsselung und die Daten-Verschlüsselung.</w:t>
      </w:r>
    </w:p>
    <w:p>
      <w:pPr>
        <w:pStyle w:val="Textkrper"/>
        <w:rPr/>
      </w:pPr>
      <w:r>
        <w:rPr/>
        <w:t xml:space="preserve">Bei der </w:t>
      </w:r>
      <w:r>
        <w:rPr>
          <w:b/>
          <w:bCs/>
        </w:rPr>
        <w:t>Transport-Verschlüsselung</w:t>
      </w:r>
      <w:r>
        <w:rPr/>
        <w:t xml:space="preserve"> ist der Übertragungskanal/Transportweg verschlüsselt, durch den die Daten transportiert werden. Die Daten sind dabei nur unzugänglich, solange sie unterwegs sind. Die Transport-Verschlüsselung kümmert sich niemals um die Sicherung der Daten vor und nach der Übertragung. Die Daten befinden sich nach dem Transport immer im selben Zustand, in dem sie auch vor dem Transport waren. Die transportierten Daten selbst können unverschlüsselt oder verschlüsselt sein.</w:t>
      </w:r>
    </w:p>
    <w:p>
      <w:pPr>
        <w:pStyle w:val="Textkrper"/>
        <w:rPr/>
      </w:pPr>
      <w:r>
        <w:rPr/>
        <w:t xml:space="preserve">Bei der </w:t>
      </w:r>
      <w:r>
        <w:rPr>
          <w:b/>
          <w:bCs/>
        </w:rPr>
        <w:t>Daten-Verschlüsselung</w:t>
      </w:r>
      <w:r>
        <w:rPr/>
        <w:t xml:space="preserve"> sind (der Name sagt es) die Daten verschlüsselt. Der Übertragungskanal/Transportweg kann unverschlüsselt oder verschlüsselt sein.</w:t>
      </w:r>
    </w:p>
    <w:p>
      <w:pPr>
        <w:pStyle w:val="Textkrper"/>
        <w:rPr/>
      </w:pPr>
      <w:r>
        <w:rPr/>
        <w:t>Beide Verschlüsselungsarten können (rein technisch gesehen) unabhängig voneinander oder kombiniert eingesetzt werden. Es ist also möglich, …</w:t>
      </w:r>
    </w:p>
    <w:p>
      <w:pPr>
        <w:pStyle w:val="Textkrper"/>
        <w:numPr>
          <w:ilvl w:val="0"/>
          <w:numId w:val="87"/>
        </w:numPr>
        <w:rPr/>
      </w:pPr>
      <w:r>
        <w:rPr/>
        <w:t>verschlüsselte Daten (z.B. Mails) über einen verschlüsselten Kanal zu übertragen,</w:t>
      </w:r>
    </w:p>
    <w:p>
      <w:pPr>
        <w:pStyle w:val="Textkrper"/>
        <w:numPr>
          <w:ilvl w:val="0"/>
          <w:numId w:val="87"/>
        </w:numPr>
        <w:rPr/>
      </w:pPr>
      <w:r>
        <w:rPr/>
        <w:t>unverschlüsselte Daten über einen verschlüsselten Kanal zu übertragen,</w:t>
      </w:r>
    </w:p>
    <w:p>
      <w:pPr>
        <w:pStyle w:val="Textkrper"/>
        <w:numPr>
          <w:ilvl w:val="0"/>
          <w:numId w:val="87"/>
        </w:numPr>
        <w:rPr/>
      </w:pPr>
      <w:r>
        <w:rPr/>
        <w:t>verschlüsselte Daten über einen unverschlüsselten Kanal zu übertragen oder</w:t>
      </w:r>
    </w:p>
    <w:p>
      <w:pPr>
        <w:pStyle w:val="Textkrper"/>
        <w:numPr>
          <w:ilvl w:val="0"/>
          <w:numId w:val="87"/>
        </w:numPr>
        <w:rPr/>
      </w:pPr>
      <w:r>
        <w:rPr/>
        <w:t>unverschlüsselte Daten über einen unverschlüsselten Kanal zu übertragen.</w:t>
      </w:r>
    </w:p>
    <w:p>
      <w:pPr>
        <w:pStyle w:val="Textkrper"/>
        <w:rPr/>
      </w:pPr>
      <w:r>
        <w:rPr/>
        <w:t xml:space="preserve">Das Beispiel im vorigen Kapitel </w:t>
      </w:r>
      <w:r>
        <w:rPr/>
        <w:fldChar w:fldCharType="begin"/>
      </w:r>
      <w:r>
        <w:instrText> REF __RefHeading__3837_885010409 \n \h </w:instrText>
      </w:r>
      <w:r>
        <w:fldChar w:fldCharType="separate"/>
      </w:r>
      <w:r>
        <w:t>2.6.1</w:t>
      </w:r>
      <w:r>
        <w:fldChar w:fldCharType="end"/>
      </w:r>
      <w:r>
        <w:rPr/>
        <w:t xml:space="preserve"> war übrigens ein Beispiel für die Daten-Verschlüsselung. Die Daten der Datei </w:t>
      </w:r>
      <w:r>
        <w:rPr>
          <w:i/>
          <w:iCs/>
        </w:rPr>
        <w:t>gedicht.txt</w:t>
      </w:r>
      <w:r>
        <w:rPr>
          <w:i w:val="false"/>
          <w:iCs w:val="false"/>
        </w:rPr>
        <w:t xml:space="preserve"> wurden dabei nicht transportiert, also nicht von einem auf einen anderen Rechner übertragen.</w:t>
      </w:r>
    </w:p>
    <w:p>
      <w:pPr>
        <w:pStyle w:val="Berschrift3"/>
        <w:numPr>
          <w:ilvl w:val="2"/>
          <w:numId w:val="1"/>
        </w:numPr>
        <w:rPr/>
      </w:pPr>
      <w:bookmarkStart w:id="438" w:name="__RefHeading___Toc10046_577249534"/>
      <w:bookmarkStart w:id="439" w:name="__RefHeading__7749_1555743380"/>
      <w:bookmarkStart w:id="440" w:name="__RefHeading__26131_1211348748"/>
      <w:bookmarkStart w:id="441" w:name="__RefHeading__2310_1361198421"/>
      <w:bookmarkStart w:id="442" w:name="__RefHeading__2135_1401007472"/>
      <w:bookmarkStart w:id="443" w:name="__RefHeading__1028_115063090"/>
      <w:bookmarkStart w:id="444" w:name="__RefHeading__4610_885010409"/>
      <w:bookmarkStart w:id="445" w:name="__RefHeading__3683_547996814"/>
      <w:bookmarkStart w:id="446" w:name="__RefHeading__1261_200116926"/>
      <w:bookmarkStart w:id="447" w:name="__RefHeading__1373_875383275"/>
      <w:bookmarkStart w:id="448" w:name="__RefHeading__16023_296821333"/>
      <w:bookmarkStart w:id="449" w:name="__RefHeading__2073_764558022"/>
      <w:bookmarkStart w:id="450" w:name="__RefHeading__2561_1228592878"/>
      <w:bookmarkStart w:id="451" w:name="__RefHeading__10538_985861124"/>
      <w:bookmarkStart w:id="452" w:name="__RefHeading__12705_650431726"/>
      <w:bookmarkStart w:id="453" w:name="__RefHeading__38482_151704004"/>
      <w:bookmarkStart w:id="454" w:name="__RefHeading__5738_2122064264"/>
      <w:bookmarkStart w:id="455" w:name="__RefHeading__6101_1622519951"/>
      <w:bookmarkStart w:id="456" w:name="__RefHeading__22483_269172038"/>
      <w:bookmarkStart w:id="457" w:name="__RefHeading__14833_239163478"/>
      <w:bookmarkStart w:id="458" w:name="__RefHeading__3074_2053770044"/>
      <w:bookmarkStart w:id="459" w:name="__RefHeading__855_1425072950"/>
      <w:bookmarkStart w:id="460" w:name="__RefHeading__8369_165615936"/>
      <w:bookmarkStart w:id="461" w:name="__RefHeading__4541_380202217"/>
      <w:bookmarkStart w:id="462" w:name="__RefHeading__3010_596327227"/>
      <w:bookmarkStart w:id="463" w:name="__RefHeading__15486_1302999682"/>
      <w:bookmarkStart w:id="464" w:name="__RefHeading__39667_96106896"/>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r>
        <w:rPr/>
        <w:t>Transport-Verschlüsselung</w:t>
      </w:r>
    </w:p>
    <w:p>
      <w:pPr>
        <w:pStyle w:val="Textkrper"/>
        <w:rPr/>
      </w:pPr>
      <w:r>
        <w:rPr/>
        <w:t xml:space="preserve">Bei der </w:t>
      </w:r>
      <w:r>
        <w:rPr>
          <w:b w:val="false"/>
          <w:bCs w:val="false"/>
        </w:rPr>
        <w:t>Transport-Verschlüsselung</w:t>
      </w:r>
      <w:r>
        <w:rPr/>
        <w:t xml:space="preserve"> – das sagt schon der Begriff – sind nicht die Daten selbst verschlüsselt, sondern der Übertragungsweg, auf dem die Daten transportiert werden. Man kann sich vorstellen, die Daten fließen durch einen undurchsichtigen Tunnel. Beim Eintritt in den Tunnel werden sie automatisch chiffriert und beim Austritt automatisch dechiffriert. Solange die Daten im Tunnel unterwegs sind, sind sie nicht einsehbar. Bevor sie in den Tunnel hinein fließen und nachdem sie wieder herausfließen, sind die Daten aber sehr wohl einsehbar, wenn die Daten selbst nicht verschlüsselt sind.</w:t>
      </w:r>
    </w:p>
    <w:p>
      <w:pPr>
        <w:pStyle w:val="Textkrper"/>
        <w:rPr/>
      </w:pPr>
      <w:r>
        <w:rPr/>
        <w:t xml:space="preserve">Transport-Verschlüsselung kommt heute häufig zum Einsatz, zum Beispiel im Web, bei der Kommunikation zwischen Webbrowser und Web-Server oder auch beim Emailversand und -empfang. Man spricht auch von einem </w:t>
      </w:r>
      <w:r>
        <w:rPr>
          <w:b/>
          <w:bCs/>
        </w:rPr>
        <w:t>verschlüsselten Übertragungskanal</w:t>
      </w:r>
      <w:r>
        <w:rPr/>
        <w:t>.</w:t>
      </w:r>
    </w:p>
    <w:p>
      <w:pPr>
        <w:pStyle w:val="Textkrper"/>
        <w:rPr/>
      </w:pPr>
      <w:r>
        <w:rPr/>
        <w:t xml:space="preserve">Der verschlüsselte Übertragungskanal wird übrigens in der Phase des Verbindungsaufbaus (siehe Kap. </w:t>
      </w:r>
      <w:r>
        <w:rPr/>
        <w:fldChar w:fldCharType="begin"/>
      </w:r>
      <w:r>
        <w:instrText> REF __RefHeading__12456_1401007472 \n \h </w:instrText>
      </w:r>
      <w:r>
        <w:fldChar w:fldCharType="separate"/>
      </w:r>
      <w:r>
        <w:t>2.4.3</w:t>
      </w:r>
      <w:r>
        <w:fldChar w:fldCharType="end"/>
      </w:r>
      <w:r>
        <w:rPr/>
        <w:t>) hergestellt. Danach (in der Datenübertragungsphase) ist die gesamte Kommunikation in beide Richtungen (vom Client zum Server und umgekehrt) verschlüsselt. Beim Verbindungsabbau wird der verschlüsselte Kanal wieder zerstört.</w:t>
      </w:r>
    </w:p>
    <w:p>
      <w:pPr>
        <w:pStyle w:val="Textkrper"/>
        <w:rPr>
          <w:rFonts w:eastAsia="Arial Unicode MS" w:cs="Arial Unicode MS"/>
          <w:color w:val="auto"/>
          <w:sz w:val="24"/>
          <w:szCs w:val="24"/>
          <w:lang w:val="de-DE" w:eastAsia="zh-CN" w:bidi="hi-IN"/>
        </w:rPr>
      </w:pPr>
      <w:r>
        <w:rPr/>
        <w:t xml:space="preserve">Die Kommunikation zwischen Webbrowser und Web-Server wird durch das HTTP-Protokoll (siehe Kap. </w:t>
      </w:r>
      <w:r>
        <w:rPr/>
        <w:fldChar w:fldCharType="begin"/>
      </w:r>
      <w:r>
        <w:instrText> REF __RefHeading__6819_1211348748 \n \h </w:instrText>
      </w:r>
      <w:r>
        <w:fldChar w:fldCharType="separate"/>
      </w:r>
      <w:r>
        <w:t>2.5</w:t>
      </w:r>
      <w:r>
        <w:fldChar w:fldCharType="end"/>
      </w:r>
      <w:r>
        <w:rPr/>
        <w:t>) definiert (</w:t>
      </w:r>
      <w:r>
        <w:rPr>
          <w:b/>
          <w:bCs/>
        </w:rPr>
        <w:t>H</w:t>
      </w:r>
      <w:r>
        <w:rPr/>
        <w:t xml:space="preserve">ypertext </w:t>
      </w:r>
      <w:r>
        <w:rPr>
          <w:b/>
          <w:bCs/>
        </w:rPr>
        <w:t>T</w:t>
      </w:r>
      <w:r>
        <w:rPr/>
        <w:t xml:space="preserve">ransfer </w:t>
      </w:r>
      <w:r>
        <w:rPr>
          <w:b/>
          <w:bCs/>
        </w:rPr>
        <w:t>P</w:t>
      </w:r>
      <w:r>
        <w:rPr/>
        <w:t xml:space="preserve">rotokoll). </w:t>
      </w:r>
      <w:r>
        <w:rPr>
          <w:b/>
          <w:bCs/>
        </w:rPr>
        <w:t>HTTPS</w:t>
      </w:r>
      <w:r>
        <w:rPr/>
        <w:t xml:space="preserve"> (</w:t>
      </w:r>
      <w:r>
        <w:rPr>
          <w:b/>
          <w:bCs/>
        </w:rPr>
        <w:t>HTTP S</w:t>
      </w:r>
      <w:r>
        <w:rPr/>
        <w:t xml:space="preserve">ecure) ist die transport-verschlüsselte Variante des HTTP-Protokolls. Jeder Internetnutzer kennt das. Sobald wir uns mit dem Browser an einem Dienst (z.B. Bank-Account, Email-Account, Account bei der Deutschen Bahn, Account bei einem Online-Shop wie Amazon oder Zalando etc.) mit Benutzername und Passwort anmelden, schaltet der Browser – in der Regel automatisch – um auf HTTPS. Wir erkennen dies an der URL-Zeile des Browsers: die URL beginnt mit </w:t>
      </w:r>
      <w:r>
        <w:rPr>
          <w:b/>
          <w:bCs/>
        </w:rPr>
        <w:t>https://</w:t>
      </w:r>
      <w:r>
        <w:rPr/>
        <w:t xml:space="preserve"> statt mit </w:t>
      </w:r>
      <w:r>
        <w:rPr>
          <w:b/>
          <w:bCs/>
        </w:rPr>
        <w:t>http://</w:t>
      </w:r>
      <w:r>
        <w:rPr>
          <w:b w:val="false"/>
          <w:bCs w:val="false"/>
        </w:rPr>
        <w:t xml:space="preserve"> </w:t>
      </w:r>
      <w:r>
        <w:rPr/>
        <w:t xml:space="preserve">. Zusätzlich zeigt der Browser durch das Symbol eines Schlosses an, dass er die Daten </w:t>
      </w:r>
      <w:r>
        <w:rPr>
          <w:rFonts w:eastAsia="Arial Unicode MS" w:cs="Arial Unicode MS"/>
          <w:color w:val="auto"/>
          <w:sz w:val="24"/>
          <w:szCs w:val="24"/>
          <w:lang w:val="de-DE" w:eastAsia="zh-CN" w:bidi="hi-IN"/>
        </w:rPr>
        <w:t>mit dem Web-Server über einen verschlüsselten Kanal austauscht. Heute läuft auch jeder Besuch bei Wikipedia und jede Google-Suche über einen verschlüsselten Übertragungskanal. Google hat die Web-Suche wie auch die anderen Dienste auf durchgängige Verwendung von Transportverschlüsselung umgestellt.</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 xml:space="preserve">In diesem Dokument geht es um die Mail-Übertragung. Anders als beim Surfen im Web wird hier nicht ein Übertragungskanal verwendet, sondern drei Kanäle, da eine Mail vom Absender zum Empfänger über drei Teilstrecken transportiert wird (siehe Kap. </w:t>
      </w:r>
      <w:r>
        <w:rPr>
          <w:rFonts w:eastAsia="Arial Unicode MS" w:cs="Arial Unicode MS"/>
          <w:color w:val="auto"/>
          <w:sz w:val="24"/>
          <w:szCs w:val="24"/>
          <w:lang w:val="de-DE" w:eastAsia="zh-CN" w:bidi="hi-IN"/>
        </w:rPr>
        <w:fldChar w:fldCharType="begin"/>
      </w:r>
      <w:r>
        <w:instrText> REF __RefHeading__1228_1401007472 \n \h </w:instrText>
      </w:r>
      <w:r>
        <w:fldChar w:fldCharType="separate"/>
      </w:r>
      <w:r>
        <w:t>3.1</w:t>
      </w:r>
      <w:r>
        <w:fldChar w:fldCharType="end"/>
      </w:r>
      <w:r>
        <w:rPr>
          <w:rFonts w:eastAsia="Arial Unicode MS" w:cs="Arial Unicode MS"/>
          <w:color w:val="auto"/>
          <w:sz w:val="24"/>
          <w:szCs w:val="24"/>
          <w:lang w:val="de-DE" w:eastAsia="zh-CN" w:bidi="hi-IN"/>
        </w:rPr>
        <w:t>). Die erste der Teilstrecken ist der Transport vom Absender zum Provider des Absenders. Die zweite geht vom Provider des Absenders zum Provider des Empfängers. Die dritte Teilstrecke schließlich ist die vom Provider des Empfängers zum Empfänger. Jede dieser drei Teilstrecken kann grundsätzlich unverschlüsselt oder verschlüsselt sein. Außerdem ist die Mail (wenn ihre Daten nicht verschlüsselt wurden) auf jeder Zwischenstation – also beim Provider des Absenders und beim Provider des Empfängers – lesbar.</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Der Transport der Mail (SMTP) ist also durchaus kritischer zu sehen als die Web-Kommunikation mit dem Browser (HTTP). Z.B. kann die Web-Kommunikation zwischen mir und meiner Bank viel leichter abgesichert werden, da es sich nur um eine einzige Transportstrecke handelt, die durch einen verschlüsselten Übertragungskanal gesichert wird. Bei der Mail-Übertragung zwischen mir (dem Absender) und meinem Kommunikationspartner (dem Empfänger) ist der Transportweg unterbrochen. Selbst wenn alle drei Teilstrecken verschlüsselt sind, eine Ende-zu-Ende-Verschlüsselung für die gesamte Übertragungsstrecke vom Absender bis zum Empfänger kann mit der Transport-Verschlüsselung allein prinzipbedingt nicht sichergestellt werden.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Transport-Verschlüsselung ist dennoch auch für die Mailübertragung wichtig. Beim Surfen im Web schaltet der Browser in der Regel automatisch auf verschlüsselte Übertragung um, spätestens wenn man sich bei einem Dienst anmeldet. Bei der Mail-Übertragung ist heute (vor wenigen Jahren war das noch anders) die verschlüsselte Übertragung zwischen dem Mail-Programm auf meinem Rechner und dem Mail-Server des Providers in der Regel die Standardeinstellung. Unverschlüsselte Übertragung funktioniert meist gar nicht mehr. Auch ohne viel davon zu verstehen, macht der Benutzer bei den Einstellungen des Mail-Programms meist nichts verkehrt.</w:t>
      </w:r>
    </w:p>
    <w:p>
      <w:pPr>
        <w:pStyle w:val="Textkrper"/>
        <w:rPr/>
      </w:pPr>
      <w:r>
        <w:rPr>
          <w:rFonts w:eastAsia="Arial Unicode MS" w:cs="Arial Unicode MS"/>
          <w:color w:val="auto"/>
          <w:sz w:val="24"/>
          <w:szCs w:val="24"/>
          <w:lang w:val="de-DE" w:eastAsia="zh-CN" w:bidi="hi-IN"/>
        </w:rPr>
        <w:t xml:space="preserve">Allerdings braucht man einen vertrauenswürdigen Provider, denn dieser kann immer auf die Mails zugreifen, solange die Daten der Mail nicht verschlüsselt sind. Dies ist das Thema in Kapitel </w:t>
      </w:r>
      <w:r>
        <w:rPr>
          <w:rFonts w:eastAsia="Arial Unicode MS" w:cs="Arial Unicode MS"/>
          <w:b w:val="false"/>
          <w:bCs w:val="false"/>
          <w:color w:val="auto"/>
          <w:sz w:val="24"/>
          <w:szCs w:val="24"/>
          <w:lang w:val="de-DE" w:eastAsia="zh-CN" w:bidi="hi-IN"/>
        </w:rPr>
        <w:fldChar w:fldCharType="begin"/>
      </w:r>
      <w:r>
        <w:instrText> REF __RefHeading__39677_96106896 \n \h </w:instrText>
      </w:r>
      <w:r>
        <w:fldChar w:fldCharType="separate"/>
      </w:r>
      <w:r>
        <w:t>3</w:t>
      </w:r>
      <w:r>
        <w:fldChar w:fldCharType="end"/>
      </w:r>
      <w:r>
        <w:rPr>
          <w:rFonts w:eastAsia="Arial Unicode MS" w:cs="Arial Unicode MS"/>
          <w:color w:val="auto"/>
          <w:sz w:val="24"/>
          <w:szCs w:val="24"/>
          <w:lang w:val="de-DE" w:eastAsia="zh-CN" w:bidi="hi-IN"/>
        </w:rPr>
        <w:t>.</w:t>
      </w:r>
    </w:p>
    <w:p>
      <w:pPr>
        <w:pStyle w:val="Berschrift3"/>
        <w:numPr>
          <w:ilvl w:val="2"/>
          <w:numId w:val="1"/>
        </w:numPr>
        <w:rPr>
          <w:rFonts w:eastAsia="Arial Unicode MS" w:cs="Arial Unicode MS"/>
          <w:b w:val="false"/>
          <w:b w:val="false"/>
          <w:bCs w:val="false"/>
          <w:color w:val="auto"/>
          <w:sz w:val="24"/>
          <w:szCs w:val="24"/>
          <w:lang w:val="de-DE" w:eastAsia="zh-CN" w:bidi="hi-IN"/>
        </w:rPr>
      </w:pPr>
      <w:bookmarkStart w:id="465" w:name="__RefHeading___Toc10048_577249534"/>
      <w:bookmarkStart w:id="466" w:name="__RefHeading__7751_1555743380"/>
      <w:bookmarkStart w:id="467" w:name="__RefHeading__26133_1211348748"/>
      <w:bookmarkStart w:id="468" w:name="__RefHeading__10540_985861124"/>
      <w:bookmarkStart w:id="469" w:name="__RefHeading__2563_1228592878"/>
      <w:bookmarkStart w:id="470" w:name="__RefHeading__2075_764558022"/>
      <w:bookmarkStart w:id="471" w:name="__RefHeading__16025_296821333"/>
      <w:bookmarkStart w:id="472" w:name="__RefHeading__1375_875383275"/>
      <w:bookmarkStart w:id="473" w:name="__RefHeading__1263_200116926"/>
      <w:bookmarkStart w:id="474" w:name="__RefHeading__3685_547996814"/>
      <w:bookmarkStart w:id="475" w:name="__RefHeading__4612_885010409"/>
      <w:bookmarkStart w:id="476" w:name="__RefHeading__1030_115063090"/>
      <w:bookmarkStart w:id="477" w:name="__RefHeading__2137_1401007472"/>
      <w:bookmarkStart w:id="478" w:name="__RefHeading__857_1425072950"/>
      <w:bookmarkStart w:id="479" w:name="__RefHeading__3076_2053770044"/>
      <w:bookmarkStart w:id="480" w:name="__RefHeading__14835_239163478"/>
      <w:bookmarkStart w:id="481" w:name="__RefHeading__22485_269172038"/>
      <w:bookmarkStart w:id="482" w:name="__RefHeading__6103_1622519951"/>
      <w:bookmarkStart w:id="483" w:name="__RefHeading__5740_2122064264"/>
      <w:bookmarkStart w:id="484" w:name="__RefHeading__38484_151704004"/>
      <w:bookmarkStart w:id="485" w:name="__RefHeading__12707_650431726"/>
      <w:bookmarkStart w:id="486" w:name="__RefHeading__2312_1361198421"/>
      <w:bookmarkStart w:id="487" w:name="__RefHeading__8371_165615936"/>
      <w:bookmarkStart w:id="488" w:name="__RefHeading__4543_380202217"/>
      <w:bookmarkStart w:id="489" w:name="__RefHeading__3012_596327227"/>
      <w:bookmarkStart w:id="490" w:name="__RefHeading__15488_1302999682"/>
      <w:bookmarkStart w:id="491" w:name="__RefHeading__39669_96106896"/>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r>
        <w:rPr/>
        <w:t>Daten-Verschlüsselung</w:t>
      </w:r>
    </w:p>
    <w:p>
      <w:pPr>
        <w:pStyle w:val="Textkrper"/>
        <w:rPr>
          <w:rFonts w:eastAsia="Arial Unicode MS" w:cs="Arial Unicode MS"/>
          <w:b w:val="false"/>
          <w:b w:val="false"/>
          <w:bCs w:val="false"/>
          <w:color w:val="auto"/>
          <w:sz w:val="24"/>
          <w:szCs w:val="24"/>
          <w:lang w:val="de-DE" w:eastAsia="zh-CN" w:bidi="hi-IN"/>
        </w:rPr>
      </w:pPr>
      <w:r>
        <w:rPr>
          <w:rFonts w:eastAsia="Arial Unicode MS" w:cs="Arial Unicode MS"/>
          <w:b w:val="false"/>
          <w:bCs w:val="false"/>
          <w:color w:val="auto"/>
          <w:sz w:val="24"/>
          <w:szCs w:val="24"/>
          <w:lang w:val="de-DE" w:eastAsia="zh-CN" w:bidi="hi-IN"/>
        </w:rPr>
        <w:t xml:space="preserve">Verschlüsselung ist einfach, denn das erledigen Programme. Die Schlüssel-Verwaltung ist kompliziert, denn das ist Aufgabe des Benutzers. Dieser muss wissen, was er tut und benötigt dazu ein gewisses Know-how. Schon bei dem einfachen Beispiel aus Kapitel </w:t>
      </w:r>
      <w:r>
        <w:rPr>
          <w:rFonts w:eastAsia="Arial Unicode MS" w:cs="Arial Unicode MS"/>
          <w:b w:val="false"/>
          <w:bCs w:val="false"/>
          <w:color w:val="auto"/>
          <w:sz w:val="24"/>
          <w:szCs w:val="24"/>
          <w:lang w:val="de-DE" w:eastAsia="zh-CN" w:bidi="hi-IN"/>
        </w:rPr>
        <w:fldChar w:fldCharType="begin"/>
      </w:r>
      <w:r>
        <w:instrText> REF __RefHeading__3837_885010409 \n \h </w:instrText>
      </w:r>
      <w:r>
        <w:fldChar w:fldCharType="separate"/>
      </w:r>
      <w:r>
        <w:t>2.6.1</w:t>
      </w:r>
      <w:r>
        <w:fldChar w:fldCharType="end"/>
      </w:r>
      <w:r>
        <w:rPr>
          <w:rFonts w:eastAsia="Arial Unicode MS" w:cs="Arial Unicode MS"/>
          <w:b w:val="false"/>
          <w:bCs w:val="false"/>
          <w:color w:val="auto"/>
          <w:sz w:val="24"/>
          <w:szCs w:val="24"/>
          <w:lang w:val="de-DE" w:eastAsia="zh-CN" w:bidi="hi-IN"/>
        </w:rPr>
        <w:t xml:space="preserve"> musste sich der Benutzer das Passwort (dieses diente als Schlüssel) merken. Würde er es vergessen, könnte er das verschlüsselte Gedicht nicht mehr entschlüsseln.</w:t>
      </w:r>
    </w:p>
    <w:p>
      <w:pPr>
        <w:pStyle w:val="Textkrper"/>
        <w:rPr>
          <w:rFonts w:eastAsia="Arial Unicode MS" w:cs="Arial Unicode MS"/>
          <w:b w:val="false"/>
          <w:b w:val="false"/>
          <w:bCs w:val="false"/>
          <w:color w:val="auto"/>
          <w:sz w:val="24"/>
          <w:szCs w:val="24"/>
          <w:lang w:val="de-DE" w:eastAsia="zh-CN" w:bidi="hi-IN"/>
        </w:rPr>
      </w:pPr>
      <w:r>
        <w:rPr>
          <w:rFonts w:eastAsia="Arial Unicode MS" w:cs="Arial Unicode MS"/>
          <w:b w:val="false"/>
          <w:bCs w:val="false"/>
          <w:color w:val="auto"/>
          <w:sz w:val="24"/>
          <w:szCs w:val="24"/>
          <w:lang w:val="de-DE" w:eastAsia="zh-CN" w:bidi="hi-IN"/>
        </w:rPr>
        <w:t>Transport-Verschlüsselung ist für die Benutzer relativ einfach, da diese die Verschlüsselung implizit verwenden. Sie benötigen dazu keine technische Expertise. Und sie benötigen keine eigenen Schlüssel und müssen diese auch nicht verwalten.</w:t>
      </w:r>
    </w:p>
    <w:p>
      <w:pPr>
        <w:pStyle w:val="Textkrper"/>
        <w:rPr>
          <w:rFonts w:eastAsia="Arial Unicode MS" w:cs="Arial Unicode MS"/>
          <w:b w:val="false"/>
          <w:b w:val="false"/>
          <w:bCs w:val="false"/>
          <w:color w:val="auto"/>
          <w:sz w:val="24"/>
          <w:szCs w:val="24"/>
          <w:lang w:val="de-DE" w:eastAsia="zh-CN" w:bidi="hi-IN"/>
        </w:rPr>
      </w:pPr>
      <w:r>
        <w:rPr>
          <w:rFonts w:eastAsia="Arial Unicode MS" w:cs="Arial Unicode MS"/>
          <w:b w:val="false"/>
          <w:bCs w:val="false"/>
          <w:color w:val="auto"/>
          <w:sz w:val="24"/>
          <w:szCs w:val="24"/>
          <w:lang w:val="de-DE" w:eastAsia="zh-CN" w:bidi="hi-IN"/>
        </w:rPr>
        <w:t xml:space="preserve">Bei der Daten-Verschlüsselung wird – im Kontext der Mail-Übertragung – der Inhalt einer Email verschlüsselt. Die verwendeten Teilstrecken der Übertragung können unverschlüsselt oder verschlüsselt sein. Es werden auch nur die Daten der Email (der Inhalt der Mail) verschlüsselt, die Metadaten (Absender-Adresse, Empfänger-Adresse, Betreff etc.) bleiben immer unverschlüsselt (siehe Kap. </w:t>
      </w:r>
      <w:r>
        <w:rPr>
          <w:rFonts w:eastAsia="Arial Unicode MS" w:cs="Arial Unicode MS"/>
          <w:b w:val="false"/>
          <w:bCs w:val="false"/>
          <w:color w:val="auto"/>
          <w:sz w:val="24"/>
          <w:szCs w:val="24"/>
          <w:lang w:val="de-DE" w:eastAsia="zh-CN" w:bidi="hi-IN"/>
        </w:rPr>
        <w:fldChar w:fldCharType="begin"/>
      </w:r>
      <w:r>
        <w:instrText> REF __RefHeading__39677_96106896 \n \h </w:instrText>
      </w:r>
      <w:r>
        <w:fldChar w:fldCharType="separate"/>
      </w:r>
      <w:r>
        <w:t>3</w:t>
      </w:r>
      <w:r>
        <w:fldChar w:fldCharType="end"/>
      </w:r>
      <w:r>
        <w:rPr>
          <w:rFonts w:eastAsia="Arial Unicode MS" w:cs="Arial Unicode MS"/>
          <w:b w:val="false"/>
          <w:bCs w:val="false"/>
          <w:color w:val="auto"/>
          <w:sz w:val="24"/>
          <w:szCs w:val="24"/>
          <w:lang w:val="de-DE" w:eastAsia="zh-CN" w:bidi="hi-IN"/>
        </w:rPr>
        <w:t xml:space="preserve">). Mit der Verschlüsselung der Email-Daten lässt sich die erstrebenswerte </w:t>
      </w:r>
      <w:r>
        <w:rPr>
          <w:rFonts w:eastAsia="Arial Unicode MS" w:cs="Arial Unicode MS"/>
          <w:b/>
          <w:bCs/>
          <w:color w:val="auto"/>
          <w:sz w:val="24"/>
          <w:szCs w:val="24"/>
          <w:lang w:val="de-DE" w:eastAsia="zh-CN" w:bidi="hi-IN"/>
        </w:rPr>
        <w:t>Ende-zu-Ende-Verschlüsselung</w:t>
      </w:r>
      <w:r>
        <w:rPr>
          <w:rFonts w:eastAsia="Arial Unicode MS" w:cs="Arial Unicode MS"/>
          <w:b w:val="false"/>
          <w:bCs w:val="false"/>
          <w:color w:val="auto"/>
          <w:sz w:val="24"/>
          <w:szCs w:val="24"/>
          <w:lang w:val="de-DE" w:eastAsia="zh-CN" w:bidi="hi-IN"/>
        </w:rPr>
        <w:t xml:space="preserve"> realisieren. Der Inhalt der Mails bleibt garantiert privat.</w:t>
      </w:r>
    </w:p>
    <w:p>
      <w:pPr>
        <w:pStyle w:val="Textkrper"/>
        <w:rPr>
          <w:rFonts w:eastAsia="Arial Unicode MS" w:cs="Arial Unicode MS"/>
          <w:b w:val="false"/>
          <w:b w:val="false"/>
          <w:bCs w:val="false"/>
          <w:color w:val="auto"/>
          <w:sz w:val="24"/>
          <w:szCs w:val="24"/>
          <w:lang w:val="de-DE" w:eastAsia="zh-CN" w:bidi="hi-IN"/>
        </w:rPr>
      </w:pPr>
      <w:r>
        <w:rPr>
          <w:rFonts w:eastAsia="Arial Unicode MS" w:cs="Arial Unicode MS"/>
          <w:b w:val="false"/>
          <w:bCs w:val="false"/>
          <w:color w:val="auto"/>
          <w:sz w:val="24"/>
          <w:szCs w:val="24"/>
          <w:lang w:val="de-DE" w:eastAsia="zh-CN" w:bidi="hi-IN"/>
        </w:rPr>
        <w:t xml:space="preserve">Ohne Verschlüsselung des Inhaltes entspricht das Niveau der Vertraulichkeit einer Email dem einer Postkarte. Ist der Inhalt einer Mail verschlüsselt, ist der Grad der Vertraulichkeit höher als der eines versiegelten Briefes. Das Siegel eines Briefes kann man brechen und den Brief trotzdem lesen. Eine mit starker Verschlüsselung gesicherte Mail ist nicht zu knacken. Sie kann nur vom Absender und vom Empfänger gelesen werden. Diese beiden sitzen an den Enden des gesamten, mehrteiligen Kommunikationsweges. Deshalb spricht man von </w:t>
      </w:r>
      <w:r>
        <w:rPr>
          <w:rFonts w:eastAsia="Arial Unicode MS" w:cs="Arial Unicode MS"/>
          <w:b/>
          <w:bCs/>
          <w:color w:val="auto"/>
          <w:sz w:val="24"/>
          <w:szCs w:val="24"/>
          <w:lang w:val="de-DE" w:eastAsia="zh-CN" w:bidi="hi-IN"/>
        </w:rPr>
        <w:t>Ende-zu-Ende-Verschlüsselung</w:t>
      </w:r>
      <w:r>
        <w:rPr>
          <w:rFonts w:eastAsia="Arial Unicode MS" w:cs="Arial Unicode MS"/>
          <w:b w:val="false"/>
          <w:bCs w:val="false"/>
          <w:color w:val="auto"/>
          <w:sz w:val="24"/>
          <w:szCs w:val="24"/>
          <w:lang w:val="de-DE" w:eastAsia="zh-CN" w:bidi="hi-IN"/>
        </w:rPr>
        <w:t>.</w:t>
      </w:r>
    </w:p>
    <w:p>
      <w:pPr>
        <w:pStyle w:val="Textkrper"/>
        <w:rPr>
          <w:rFonts w:eastAsia="Arial Unicode MS" w:cs="Arial Unicode MS"/>
          <w:b w:val="false"/>
          <w:b w:val="false"/>
          <w:bCs w:val="false"/>
          <w:color w:val="auto"/>
          <w:sz w:val="24"/>
          <w:szCs w:val="24"/>
          <w:lang w:val="de-DE" w:eastAsia="zh-CN" w:bidi="hi-IN"/>
        </w:rPr>
      </w:pPr>
      <w:r>
        <w:rPr>
          <w:rFonts w:eastAsia="Arial Unicode MS" w:cs="Arial Unicode MS"/>
          <w:b w:val="false"/>
          <w:bCs w:val="false"/>
          <w:color w:val="auto"/>
          <w:sz w:val="24"/>
          <w:szCs w:val="24"/>
          <w:lang w:val="de-DE" w:eastAsia="zh-CN" w:bidi="hi-IN"/>
        </w:rPr>
        <w:t xml:space="preserve">Bei der Ende-zu-Ende-Verschlüsselung bekommt der Provider nur verschlüsselte Daten, zur Speicherung oder zur Weiterleitung anvertraut. Der Provider kennt nur die Metadaten, über die Daten selbst hat er auf Grund ihres verschlüsselten Zustandes kein „Wissen“. Deshalb spricht man in diesem Fall (nur in Bezug auf die Daten) auch von </w:t>
      </w:r>
      <w:r>
        <w:rPr>
          <w:rFonts w:eastAsia="Arial Unicode MS" w:cs="Arial Unicode MS"/>
          <w:b/>
          <w:bCs/>
          <w:color w:val="auto"/>
          <w:sz w:val="24"/>
          <w:szCs w:val="24"/>
          <w:lang w:val="de-DE" w:eastAsia="zh-CN" w:bidi="hi-IN"/>
        </w:rPr>
        <w:t>Zero Knowledge</w:t>
      </w:r>
      <w:r>
        <w:rPr>
          <w:rFonts w:eastAsia="Arial Unicode MS" w:cs="Arial Unicode MS"/>
          <w:b w:val="false"/>
          <w:bCs w:val="false"/>
          <w:color w:val="auto"/>
          <w:sz w:val="24"/>
          <w:szCs w:val="24"/>
          <w:lang w:val="de-DE" w:eastAsia="zh-CN" w:bidi="hi-IN"/>
        </w:rPr>
        <w:t>. Dies ist ein Merkmal eines sicheren Dienstes. Hat der Provider keine Kenntnis von den Daten, so kann er sie nicht lesen oder verarbeiten. Auch wenn die Daten gestohlen würden oder kraft eines Gerichtsbeschluss herausgegeben werden müssten, so wären die Daten immer noch sicher, da auch der Dieb oder die staatliche Behörde mit den verschlüsselten Daten nichts anfangen können, da sie nicht über den Schlüssel dazu verfügen. Der Schlüssel liegt aber bei mir und nicht bei meinem Provider.</w:t>
      </w:r>
    </w:p>
    <w:p>
      <w:pPr>
        <w:pStyle w:val="Textkrper"/>
        <w:rPr>
          <w:rFonts w:eastAsia="Arial Unicode MS" w:cs="Arial Unicode MS"/>
          <w:b/>
          <w:b/>
          <w:bCs/>
          <w:i/>
          <w:i/>
          <w:iCs/>
          <w:color w:val="auto"/>
          <w:sz w:val="28"/>
          <w:szCs w:val="28"/>
          <w:lang w:val="de-DE" w:eastAsia="zh-CN" w:bidi="hi-IN"/>
        </w:rPr>
      </w:pPr>
      <w:r>
        <w:rPr>
          <w:rFonts w:eastAsia="Arial Unicode MS" w:cs="Arial Unicode MS"/>
          <w:b w:val="false"/>
          <w:bCs w:val="false"/>
          <w:color w:val="auto"/>
          <w:sz w:val="24"/>
          <w:szCs w:val="24"/>
          <w:lang w:val="de-DE" w:eastAsia="zh-CN" w:bidi="hi-IN"/>
        </w:rPr>
        <w:t xml:space="preserve">Bei der Verschlüsselung von Mails muss jeder Kommunikationspartner ein Schlüsselpaar erzeugen. Er muss den eigenen öffentlichen Schlüssel exportieren, die öffentlichen Schlüssel seiner Kommunikationspartner in seinen Schlüsselbund importieren und beglaubigen. Der Benutzer benötigt ein Grundverständnis der asymmetrischen Verschlüsselung und davon, wie der Schlüsselaustausch zwischen den Kommunikationspartnern funktioniert. Dies stellt eine recht hohe Einstiegshürde für den technisch nicht versierten Benutzer dar. In den Kapiteln </w:t>
      </w:r>
      <w:r>
        <w:rPr>
          <w:rFonts w:eastAsia="Arial Unicode MS" w:cs="Arial Unicode MS"/>
          <w:b w:val="false"/>
          <w:bCs w:val="false"/>
          <w:color w:val="auto"/>
          <w:sz w:val="24"/>
          <w:szCs w:val="24"/>
          <w:lang w:val="de-DE" w:eastAsia="zh-CN" w:bidi="hi-IN"/>
        </w:rPr>
        <w:fldChar w:fldCharType="begin"/>
      </w:r>
      <w:r>
        <w:instrText> REF __RefHeading__39628_96106896 \n \h </w:instrText>
      </w:r>
      <w:r>
        <w:fldChar w:fldCharType="separate"/>
      </w:r>
      <w:r>
        <w:t>5</w:t>
      </w:r>
      <w:r>
        <w:fldChar w:fldCharType="end"/>
      </w:r>
      <w:r>
        <w:rPr>
          <w:rFonts w:eastAsia="Arial Unicode MS" w:cs="Arial Unicode MS"/>
          <w:b w:val="false"/>
          <w:bCs w:val="false"/>
          <w:color w:val="auto"/>
          <w:sz w:val="24"/>
          <w:szCs w:val="24"/>
          <w:lang w:val="de-DE" w:eastAsia="zh-CN" w:bidi="hi-IN"/>
        </w:rPr>
        <w:t xml:space="preserve"> - </w:t>
      </w:r>
      <w:r>
        <w:rPr>
          <w:rFonts w:eastAsia="Arial Unicode MS" w:cs="Arial Unicode MS"/>
          <w:b w:val="false"/>
          <w:bCs w:val="false"/>
          <w:color w:val="auto"/>
          <w:sz w:val="24"/>
          <w:szCs w:val="24"/>
          <w:lang w:val="de-DE" w:eastAsia="zh-CN" w:bidi="hi-IN"/>
        </w:rPr>
        <w:fldChar w:fldCharType="begin"/>
      </w:r>
      <w:r>
        <w:instrText> REF __RefHeading__35821_96106896 \n \h </w:instrText>
      </w:r>
      <w:r>
        <w:fldChar w:fldCharType="separate"/>
      </w:r>
      <w:r>
        <w:t>13</w:t>
      </w:r>
      <w:r>
        <w:fldChar w:fldCharType="end"/>
      </w:r>
      <w:r>
        <w:rPr>
          <w:rFonts w:eastAsia="Arial Unicode MS" w:cs="Arial Unicode MS"/>
          <w:b w:val="false"/>
          <w:bCs w:val="false"/>
          <w:color w:val="auto"/>
          <w:sz w:val="24"/>
          <w:szCs w:val="24"/>
          <w:lang w:val="de-DE" w:eastAsia="zh-CN" w:bidi="hi-IN"/>
        </w:rPr>
        <w:t xml:space="preserve"> erläutere ich dieses Thema detailliert und versuche die Einstieg in den Versand und Empfang verschlüsselter Mails zu erleichtern.</w:t>
      </w:r>
    </w:p>
    <w:p>
      <w:pPr>
        <w:pStyle w:val="Berschrift2"/>
        <w:numPr>
          <w:ilvl w:val="1"/>
          <w:numId w:val="1"/>
        </w:numPr>
        <w:rPr>
          <w:rFonts w:eastAsia="Arial Unicode MS" w:cs="Times New Roman"/>
          <w:b w:val="false"/>
          <w:b w:val="false"/>
          <w:bCs w:val="false"/>
          <w:i w:val="false"/>
          <w:i w:val="false"/>
          <w:iCs w:val="false"/>
          <w:color w:val="auto"/>
          <w:sz w:val="24"/>
          <w:szCs w:val="24"/>
          <w:lang w:val="de-DE" w:eastAsia="zh-CN" w:bidi="hi-IN"/>
        </w:rPr>
      </w:pPr>
      <w:bookmarkStart w:id="492" w:name="__RefHeading___Toc10050_577249534"/>
      <w:bookmarkStart w:id="493" w:name="__RefHeading__7753_1555743380"/>
      <w:bookmarkStart w:id="494" w:name="__RefHeading__26135_1211348748"/>
      <w:bookmarkStart w:id="495" w:name="__RefHeading__10542_985861124"/>
      <w:bookmarkStart w:id="496" w:name="__RefHeading__2565_1228592878"/>
      <w:bookmarkStart w:id="497" w:name="__RefHeading__65863_1361198421"/>
      <w:bookmarkStart w:id="498" w:name="__RefHeading__8373_165615936"/>
      <w:bookmarkStart w:id="499" w:name="__RefHeading__4545_380202217"/>
      <w:bookmarkStart w:id="500" w:name="__RefHeading__3014_596327227"/>
      <w:bookmarkStart w:id="501" w:name="__RefHeading__15490_1302999682"/>
      <w:bookmarkStart w:id="502" w:name="__RefHeading__39671_96106896"/>
      <w:bookmarkEnd w:id="492"/>
      <w:bookmarkEnd w:id="493"/>
      <w:bookmarkEnd w:id="494"/>
      <w:bookmarkEnd w:id="495"/>
      <w:bookmarkEnd w:id="496"/>
      <w:bookmarkEnd w:id="497"/>
      <w:bookmarkEnd w:id="498"/>
      <w:bookmarkEnd w:id="499"/>
      <w:bookmarkEnd w:id="500"/>
      <w:bookmarkEnd w:id="501"/>
      <w:bookmarkEnd w:id="502"/>
      <w:r>
        <w:rPr>
          <w:rFonts w:eastAsia="Arial Unicode MS" w:cs="Arial Unicode MS"/>
          <w:b/>
          <w:bCs/>
          <w:i/>
          <w:iCs/>
          <w:color w:val="auto"/>
          <w:sz w:val="28"/>
          <w:szCs w:val="28"/>
          <w:lang w:val="de-DE" w:eastAsia="zh-CN" w:bidi="hi-IN"/>
        </w:rPr>
        <w:t>Zusammenfassung</w:t>
      </w:r>
    </w:p>
    <w:p>
      <w:pPr>
        <w:pStyle w:val="Textkrper"/>
        <w:rPr>
          <w:rFonts w:eastAsia="Arial Unicode MS" w:cs="Times New Roman"/>
          <w:b w:val="false"/>
          <w:b w:val="false"/>
          <w:bCs w:val="false"/>
          <w:i w:val="false"/>
          <w:i w:val="false"/>
          <w:iCs w:val="false"/>
          <w:color w:val="auto"/>
          <w:sz w:val="24"/>
          <w:szCs w:val="24"/>
          <w:lang w:val="de-DE" w:eastAsia="zh-CN" w:bidi="hi-IN"/>
        </w:rPr>
      </w:pPr>
      <w:r>
        <w:rPr>
          <w:rFonts w:eastAsia="Arial Unicode MS" w:cs="Times New Roman"/>
          <w:b w:val="false"/>
          <w:bCs w:val="false"/>
          <w:i w:val="false"/>
          <w:iCs w:val="false"/>
          <w:color w:val="auto"/>
          <w:sz w:val="24"/>
          <w:szCs w:val="24"/>
          <w:lang w:val="de-DE" w:eastAsia="zh-CN" w:bidi="hi-IN"/>
        </w:rPr>
        <w:t>Bevor wir zu den praktischen Fragen sicherer Email kommen, erläutert dieses Kapitel noch einige grundlegende Konzepte, die für die Lektüre der nachfolgenden Kapitel hilfreich sind.</w:t>
      </w:r>
    </w:p>
    <w:p>
      <w:pPr>
        <w:pStyle w:val="Textkrper"/>
        <w:rPr>
          <w:rFonts w:eastAsia="Arial Unicode MS" w:cs="Times New Roman"/>
          <w:b w:val="false"/>
          <w:b w:val="false"/>
          <w:bCs w:val="false"/>
          <w:i w:val="false"/>
          <w:i w:val="false"/>
          <w:iCs w:val="false"/>
          <w:color w:val="auto"/>
          <w:sz w:val="24"/>
          <w:szCs w:val="24"/>
          <w:lang w:val="de-DE" w:eastAsia="zh-CN" w:bidi="hi-IN"/>
        </w:rPr>
      </w:pPr>
      <w:r>
        <w:rPr>
          <w:rFonts w:eastAsia="Arial Unicode MS" w:cs="Times New Roman"/>
          <w:b w:val="false"/>
          <w:bCs w:val="false"/>
          <w:i w:val="false"/>
          <w:iCs w:val="false"/>
          <w:color w:val="auto"/>
          <w:sz w:val="24"/>
          <w:szCs w:val="24"/>
          <w:lang w:val="de-DE" w:eastAsia="zh-CN" w:bidi="hi-IN"/>
        </w:rPr>
        <w:t xml:space="preserve">Zunächst ging es um die Unterscheidung zwischen </w:t>
      </w:r>
      <w:r>
        <w:rPr>
          <w:rFonts w:eastAsia="Arial Unicode MS" w:cs="Times New Roman"/>
          <w:b/>
          <w:bCs/>
          <w:i w:val="false"/>
          <w:iCs w:val="false"/>
          <w:color w:val="auto"/>
          <w:sz w:val="24"/>
          <w:szCs w:val="24"/>
          <w:lang w:val="de-DE" w:eastAsia="zh-CN" w:bidi="hi-IN"/>
        </w:rPr>
        <w:t>Daten und Metadaten</w:t>
      </w:r>
      <w:r>
        <w:rPr>
          <w:rFonts w:eastAsia="Arial Unicode MS" w:cs="Times New Roman"/>
          <w:b w:val="false"/>
          <w:bCs w:val="false"/>
          <w:i w:val="false"/>
          <w:iCs w:val="false"/>
          <w:color w:val="auto"/>
          <w:sz w:val="24"/>
          <w:szCs w:val="24"/>
          <w:lang w:val="de-DE" w:eastAsia="zh-CN" w:bidi="hi-IN"/>
        </w:rPr>
        <w:t xml:space="preserve"> einer Mail. Es ging außerdem um die </w:t>
      </w:r>
      <w:r>
        <w:rPr>
          <w:rFonts w:eastAsia="Arial Unicode MS" w:cs="Times New Roman"/>
          <w:b/>
          <w:bCs/>
          <w:i w:val="false"/>
          <w:iCs w:val="false"/>
          <w:color w:val="auto"/>
          <w:sz w:val="24"/>
          <w:szCs w:val="24"/>
          <w:lang w:val="de-DE" w:eastAsia="zh-CN" w:bidi="hi-IN"/>
        </w:rPr>
        <w:t>Zuständigkeiten</w:t>
      </w:r>
      <w:r>
        <w:rPr>
          <w:rFonts w:eastAsia="Arial Unicode MS" w:cs="Times New Roman"/>
          <w:b w:val="false"/>
          <w:bCs w:val="false"/>
          <w:i w:val="false"/>
          <w:iCs w:val="false"/>
          <w:color w:val="auto"/>
          <w:sz w:val="24"/>
          <w:szCs w:val="24"/>
          <w:lang w:val="de-DE" w:eastAsia="zh-CN" w:bidi="hi-IN"/>
        </w:rPr>
        <w:t>. Wer ist für die sichere Mail-Übertragung verantwortlich (Absender, Absender-Provider, Empfänger-Provider und Empfänger) und wer muss sich um die Mail-Verschlüsselung kümmern (Absender und Empfänger)?</w:t>
      </w:r>
    </w:p>
    <w:p>
      <w:pPr>
        <w:pStyle w:val="Textkrper"/>
        <w:rPr>
          <w:rFonts w:eastAsia="Arial Unicode MS" w:cs="Times New Roman"/>
          <w:b w:val="false"/>
          <w:b w:val="false"/>
          <w:bCs w:val="false"/>
          <w:i w:val="false"/>
          <w:i w:val="false"/>
          <w:iCs w:val="false"/>
          <w:color w:val="auto"/>
          <w:sz w:val="24"/>
          <w:szCs w:val="24"/>
          <w:lang w:val="de-DE" w:eastAsia="zh-CN" w:bidi="hi-IN"/>
        </w:rPr>
      </w:pPr>
      <w:r>
        <w:rPr>
          <w:rFonts w:eastAsia="Arial Unicode MS" w:cs="Times New Roman"/>
          <w:b w:val="false"/>
          <w:bCs w:val="false"/>
          <w:i w:val="false"/>
          <w:iCs w:val="false"/>
          <w:color w:val="auto"/>
          <w:sz w:val="24"/>
          <w:szCs w:val="24"/>
          <w:lang w:val="de-DE" w:eastAsia="zh-CN" w:bidi="hi-IN"/>
        </w:rPr>
        <w:t xml:space="preserve">Dieses Kapitel liefert auch einige grundlegende Konzepte der Informationstechnologie, die nicht nur für die Email-Kommunikation wichtig sind. Dabei ging es um die </w:t>
      </w:r>
      <w:r>
        <w:rPr>
          <w:rFonts w:eastAsia="Arial Unicode MS" w:cs="Times New Roman"/>
          <w:b/>
          <w:bCs/>
          <w:i w:val="false"/>
          <w:iCs w:val="false"/>
          <w:color w:val="auto"/>
          <w:sz w:val="24"/>
          <w:szCs w:val="24"/>
          <w:lang w:val="de-DE" w:eastAsia="zh-CN" w:bidi="hi-IN"/>
        </w:rPr>
        <w:t>Kommunikationsrollen Client und Server</w:t>
      </w:r>
      <w:r>
        <w:rPr>
          <w:rFonts w:eastAsia="Arial Unicode MS" w:cs="Times New Roman"/>
          <w:b w:val="false"/>
          <w:bCs w:val="false"/>
          <w:i w:val="false"/>
          <w:iCs w:val="false"/>
          <w:color w:val="auto"/>
          <w:sz w:val="24"/>
          <w:szCs w:val="24"/>
          <w:lang w:val="de-DE" w:eastAsia="zh-CN" w:bidi="hi-IN"/>
        </w:rPr>
        <w:t xml:space="preserve"> und um die </w:t>
      </w:r>
      <w:r>
        <w:rPr>
          <w:rFonts w:eastAsia="Arial Unicode MS" w:cs="Times New Roman"/>
          <w:b/>
          <w:bCs/>
          <w:i w:val="false"/>
          <w:iCs w:val="false"/>
          <w:color w:val="auto"/>
          <w:sz w:val="24"/>
          <w:szCs w:val="24"/>
          <w:lang w:val="de-DE" w:eastAsia="zh-CN" w:bidi="hi-IN"/>
        </w:rPr>
        <w:t>Anwendungsprotokolle</w:t>
      </w:r>
      <w:r>
        <w:rPr>
          <w:rFonts w:eastAsia="Arial Unicode MS" w:cs="Times New Roman"/>
          <w:b w:val="false"/>
          <w:bCs w:val="false"/>
          <w:i w:val="false"/>
          <w:iCs w:val="false"/>
          <w:color w:val="auto"/>
          <w:sz w:val="24"/>
          <w:szCs w:val="24"/>
          <w:lang w:val="de-DE" w:eastAsia="zh-CN" w:bidi="hi-IN"/>
        </w:rPr>
        <w:t>, die es erst ermöglichen, dass ein Client und ein Server sinnvoll miteinander Daten austauschen können. Einige gängige Protokolle (HTTP, FTP, SMTP, POP, IMAP)  sollten veranschaulichen, was überhaupt die Aufgabe eines Anwendungsprotokolls ist.</w:t>
      </w:r>
    </w:p>
    <w:p>
      <w:pPr>
        <w:pStyle w:val="Textkrper"/>
        <w:rPr/>
      </w:pPr>
      <w:r>
        <w:rPr>
          <w:rFonts w:eastAsia="Arial Unicode MS" w:cs="Times New Roman"/>
          <w:b w:val="false"/>
          <w:bCs w:val="false"/>
          <w:i w:val="false"/>
          <w:iCs w:val="false"/>
          <w:color w:val="auto"/>
          <w:sz w:val="24"/>
          <w:szCs w:val="24"/>
          <w:lang w:val="de-DE" w:eastAsia="zh-CN" w:bidi="hi-IN"/>
        </w:rPr>
        <w:t xml:space="preserve">Schließlich habe ich noch gezeigt, was man sich unter </w:t>
      </w:r>
      <w:r>
        <w:rPr>
          <w:rFonts w:eastAsia="Arial Unicode MS" w:cs="Times New Roman"/>
          <w:b/>
          <w:bCs/>
          <w:i w:val="false"/>
          <w:iCs w:val="false"/>
          <w:color w:val="auto"/>
          <w:sz w:val="24"/>
          <w:szCs w:val="24"/>
          <w:lang w:val="de-DE" w:eastAsia="zh-CN" w:bidi="hi-IN"/>
        </w:rPr>
        <w:t>Verschlüsselung</w:t>
      </w:r>
      <w:r>
        <w:rPr>
          <w:rFonts w:eastAsia="Arial Unicode MS" w:cs="Times New Roman"/>
          <w:b w:val="false"/>
          <w:bCs w:val="false"/>
          <w:i w:val="false"/>
          <w:iCs w:val="false"/>
          <w:color w:val="auto"/>
          <w:sz w:val="24"/>
          <w:szCs w:val="24"/>
          <w:lang w:val="de-DE" w:eastAsia="zh-CN" w:bidi="hi-IN"/>
        </w:rPr>
        <w:t xml:space="preserve"> vorzustellen hat, und dabei auch die </w:t>
      </w:r>
      <w:r>
        <w:rPr>
          <w:rFonts w:eastAsia="Arial Unicode MS" w:cs="Times New Roman"/>
          <w:b/>
          <w:bCs/>
          <w:i w:val="false"/>
          <w:iCs w:val="false"/>
          <w:color w:val="auto"/>
          <w:sz w:val="24"/>
          <w:szCs w:val="24"/>
          <w:lang w:val="de-DE" w:eastAsia="zh-CN" w:bidi="hi-IN"/>
        </w:rPr>
        <w:t>Transport-Verschlüsselung</w:t>
      </w:r>
      <w:r>
        <w:rPr>
          <w:rFonts w:eastAsia="Arial Unicode MS" w:cs="Times New Roman"/>
          <w:b w:val="false"/>
          <w:bCs w:val="false"/>
          <w:i w:val="false"/>
          <w:iCs w:val="false"/>
          <w:color w:val="auto"/>
          <w:sz w:val="24"/>
          <w:szCs w:val="24"/>
          <w:lang w:val="de-DE" w:eastAsia="zh-CN" w:bidi="hi-IN"/>
        </w:rPr>
        <w:t xml:space="preserve"> von der </w:t>
      </w:r>
      <w:r>
        <w:rPr>
          <w:rFonts w:eastAsia="Arial Unicode MS" w:cs="Times New Roman"/>
          <w:b/>
          <w:bCs/>
          <w:i w:val="false"/>
          <w:iCs w:val="false"/>
          <w:color w:val="auto"/>
          <w:sz w:val="24"/>
          <w:szCs w:val="24"/>
          <w:lang w:val="de-DE" w:eastAsia="zh-CN" w:bidi="hi-IN"/>
        </w:rPr>
        <w:t>Daten-Verschlüsselung</w:t>
      </w:r>
      <w:r>
        <w:rPr>
          <w:rFonts w:eastAsia="Arial Unicode MS" w:cs="Times New Roman"/>
          <w:b w:val="false"/>
          <w:bCs w:val="false"/>
          <w:i w:val="false"/>
          <w:iCs w:val="false"/>
          <w:color w:val="auto"/>
          <w:sz w:val="24"/>
          <w:szCs w:val="24"/>
          <w:lang w:val="de-DE" w:eastAsia="zh-CN" w:bidi="hi-IN"/>
        </w:rPr>
        <w:t xml:space="preserve"> abgehoben. Beide Arten der Verschlüsselung haben für den sicheren Email-Verkehr – aber nicht nur für diesen – eine große Bedeutung und werden uns in diesem Dokument immer wieder begegnen.</w:t>
      </w:r>
    </w:p>
    <w:p>
      <w:pPr>
        <w:pStyle w:val="Berschrift2"/>
        <w:numPr>
          <w:ilvl w:val="1"/>
          <w:numId w:val="1"/>
        </w:numPr>
        <w:rPr/>
      </w:pPr>
      <w:bookmarkStart w:id="503" w:name="__RefHeading___Toc10052_577249534"/>
      <w:bookmarkStart w:id="504" w:name="__RefHeading__7755_1555743380"/>
      <w:bookmarkStart w:id="505" w:name="__RefHeading__26137_1211348748"/>
      <w:bookmarkStart w:id="506" w:name="__RefHeading__499_2141851231"/>
      <w:bookmarkStart w:id="507" w:name="__RefHeading__2416_287275679"/>
      <w:bookmarkStart w:id="508" w:name="__RefHeading__1151_839328574"/>
      <w:bookmarkStart w:id="509" w:name="__RefHeading__1032_115063090"/>
      <w:bookmarkStart w:id="510" w:name="__RefHeading__4614_885010409"/>
      <w:bookmarkStart w:id="511" w:name="__RefHeading__3687_547996814"/>
      <w:bookmarkStart w:id="512" w:name="__RefHeading__1265_200116926"/>
      <w:bookmarkStart w:id="513" w:name="__RefHeading__1377_875383275"/>
      <w:bookmarkStart w:id="514" w:name="__RefHeading__14837_239163478"/>
      <w:bookmarkStart w:id="515" w:name="__RefHeading__2314_1361198421"/>
      <w:bookmarkStart w:id="516" w:name="__RefHeading__350_102730414"/>
      <w:bookmarkStart w:id="517" w:name="__RefHeading__409_755415383"/>
      <w:bookmarkStart w:id="518" w:name="__RefHeading__513_1126951538"/>
      <w:bookmarkStart w:id="519" w:name="__RefHeading__225_1126951538"/>
      <w:bookmarkStart w:id="520" w:name="__RefHeading__16027_296821333"/>
      <w:bookmarkStart w:id="521" w:name="__RefHeading__2077_764558022"/>
      <w:bookmarkStart w:id="522" w:name="__RefHeading__5742_2122064264"/>
      <w:bookmarkStart w:id="523" w:name="__RefHeading__2567_1228592878"/>
      <w:bookmarkStart w:id="524" w:name="__RefHeading__10544_985861124"/>
      <w:bookmarkStart w:id="525" w:name="__RefHeading__4547_380202217"/>
      <w:bookmarkStart w:id="526" w:name="__RefHeading__8375_165615936"/>
      <w:bookmarkStart w:id="527" w:name="__RefHeading__6105_1622519951"/>
      <w:bookmarkStart w:id="528" w:name="__RefHeading__22487_269172038"/>
      <w:bookmarkStart w:id="529" w:name="__RefHeading__39_1126951538"/>
      <w:bookmarkStart w:id="530" w:name="__RefHeading__293_85422787"/>
      <w:bookmarkStart w:id="531" w:name="__RefHeading__135_1126951538"/>
      <w:bookmarkStart w:id="532" w:name="__RefHeading__162_1892353653"/>
      <w:bookmarkStart w:id="533" w:name="__RefHeading__277_1926707636"/>
      <w:bookmarkStart w:id="534" w:name="__RefHeading__331_209127925"/>
      <w:bookmarkStart w:id="535" w:name="__RefHeading__5142_209127925"/>
      <w:bookmarkStart w:id="536" w:name="__RefHeading__458_773505179"/>
      <w:bookmarkStart w:id="537" w:name="__RefHeading__1115_2135344931"/>
      <w:bookmarkStart w:id="538" w:name="__RefHeading__2139_1401007472"/>
      <w:bookmarkStart w:id="539" w:name="__RefHeading__859_1425072950"/>
      <w:bookmarkStart w:id="540" w:name="__RefHeading__3078_2053770044"/>
      <w:bookmarkStart w:id="541" w:name="__RefHeading__38486_151704004"/>
      <w:bookmarkStart w:id="542" w:name="__RefHeading__12709_650431726"/>
      <w:bookmarkStart w:id="543" w:name="__RefHeading__3016_596327227"/>
      <w:bookmarkStart w:id="544" w:name="__RefHeading__15492_1302999682"/>
      <w:bookmarkStart w:id="545" w:name="__RefHeading__39673_96106896"/>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Pr/>
        <w:t>Wer mehr wissen will …</w:t>
      </w:r>
    </w:p>
    <w:p>
      <w:pPr>
        <w:pStyle w:val="Textkrper"/>
        <w:rPr/>
      </w:pPr>
      <w:r>
        <w:rPr/>
        <w:t>Natürlich enthält dieses Dokument nicht alles, was es zum Thema zu sagen gibt. Der Heise-Verlag hat Anfang 2014 (sicherlich auch aus aktuellem Anlass) ein c't-Sonderheft mit dem Titel „Sichere E-Mail – NSA aussperren – Privates schützen“ herausgegeben. Ich habe das Heft gelesen und kann es jedem empfehlen, der sich technisch tiefergehend mit der Materie auseinandersetzen will.</w:t>
      </w:r>
    </w:p>
    <w:p>
      <w:pPr>
        <w:pStyle w:val="Textkrper"/>
        <w:rPr/>
      </w:pPr>
      <w:r>
        <w:rPr/>
        <w:t>Das Heft kann in Papierform oder als PDF bestellt werden unter folgender Web-Adresse:</w:t>
        <w:br/>
      </w:r>
      <w:hyperlink r:id="rId41">
        <w:r>
          <w:rPr>
            <w:rStyle w:val="Internetlink"/>
            <w:i/>
            <w:iCs/>
          </w:rPr>
          <w:t>http://shop.heise.de/katalog/ct-wissen-sichere-e-mail</w:t>
        </w:r>
      </w:hyperlink>
    </w:p>
    <w:p>
      <w:pPr>
        <w:pStyle w:val="Textkrper"/>
        <w:rPr/>
      </w:pPr>
      <w:r>
        <w:rPr/>
        <w:t>Über diese Web-Adresse kann man auch das Inhaltsverzeichnis des Heftes einsehen und sich einen ersten Überblick verschaffen.</w:t>
      </w:r>
    </w:p>
    <w:p>
      <w:pPr>
        <w:pStyle w:val="Textkrper"/>
        <w:rPr/>
      </w:pPr>
      <w:r>
        <w:rPr/>
        <w:t>An einigen Stellen des vorliegenden Dokuments werde ich auf dieses c't-Sonderheft verweisen.</w:t>
      </w:r>
    </w:p>
    <w:p>
      <w:pPr>
        <w:pStyle w:val="Berschrift2"/>
        <w:numPr>
          <w:ilvl w:val="1"/>
          <w:numId w:val="1"/>
        </w:numPr>
        <w:rPr/>
      </w:pPr>
      <w:bookmarkStart w:id="546" w:name="__RefHeading___Toc10054_577249534"/>
      <w:bookmarkStart w:id="547" w:name="__RefHeading__7757_1555743380"/>
      <w:bookmarkStart w:id="548" w:name="__RefHeading__26139_1211348748"/>
      <w:bookmarkStart w:id="549" w:name="__RefHeading__279_1926707636"/>
      <w:bookmarkStart w:id="550" w:name="__RefHeading__487_102730414"/>
      <w:bookmarkStart w:id="551" w:name="__RefHeading__501_2141851231"/>
      <w:bookmarkStart w:id="552" w:name="__RefHeading__2418_287275679"/>
      <w:bookmarkStart w:id="553" w:name="__RefHeading__1153_839328574"/>
      <w:bookmarkStart w:id="554" w:name="__RefHeading__1034_115063090"/>
      <w:bookmarkStart w:id="555" w:name="__RefHeading__4616_885010409"/>
      <w:bookmarkStart w:id="556" w:name="__RefHeading__3689_547996814"/>
      <w:bookmarkStart w:id="557" w:name="__RefHeading__1267_200116926"/>
      <w:bookmarkStart w:id="558" w:name="__RefHeading__1379_875383275"/>
      <w:bookmarkStart w:id="559" w:name="__RefHeading__16029_296821333"/>
      <w:bookmarkStart w:id="560" w:name="__RefHeading__2079_764558022"/>
      <w:bookmarkStart w:id="561" w:name="__RefHeading__5744_2122064264"/>
      <w:bookmarkStart w:id="562" w:name="__RefHeading__2569_1228592878"/>
      <w:bookmarkStart w:id="563" w:name="__RefHeading__10546_985861124"/>
      <w:bookmarkStart w:id="564" w:name="__RefHeading__4549_380202217"/>
      <w:bookmarkStart w:id="565" w:name="__RefHeading__8377_165615936"/>
      <w:bookmarkStart w:id="566" w:name="__RefHeading__6107_1622519951"/>
      <w:bookmarkStart w:id="567" w:name="__RefHeading__22489_269172038"/>
      <w:bookmarkStart w:id="568" w:name="__RefHeading__14839_239163478"/>
      <w:bookmarkStart w:id="569" w:name="__RefHeading__3080_2053770044"/>
      <w:bookmarkStart w:id="570" w:name="__RefHeading__861_1425072950"/>
      <w:bookmarkStart w:id="571" w:name="__RefHeading__2141_1401007472"/>
      <w:bookmarkStart w:id="572" w:name="__RefHeading__1117_2135344931"/>
      <w:bookmarkStart w:id="573" w:name="__RefHeading__1362_773505179"/>
      <w:bookmarkStart w:id="574" w:name="__RefHeading__5144_209127925"/>
      <w:bookmarkStart w:id="575" w:name="__RefHeading__333_209127925"/>
      <w:bookmarkStart w:id="576" w:name="__RefHeading__38488_151704004"/>
      <w:bookmarkStart w:id="577" w:name="__RefHeading__12711_650431726"/>
      <w:bookmarkStart w:id="578" w:name="__RefHeading__2316_1361198421"/>
      <w:bookmarkStart w:id="579" w:name="__RefHeading__3018_596327227"/>
      <w:bookmarkStart w:id="580" w:name="__RefHeading__15494_1302999682"/>
      <w:bookmarkStart w:id="581" w:name="__RefHeading__39675_96106896"/>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r>
        <w:rPr/>
        <w:t>Links zu diesem Kapitel</w:t>
      </w:r>
    </w:p>
    <w:p>
      <w:pPr>
        <w:pStyle w:val="Textkrper"/>
        <w:numPr>
          <w:ilvl w:val="0"/>
          <w:numId w:val="13"/>
        </w:numPr>
        <w:rPr/>
      </w:pPr>
      <w:r>
        <w:rPr/>
        <w:t>c't-Sonderheft mit dem Titel „Sichere E-Mail – NSA aussperren – Privates schützen“:</w:t>
        <w:br/>
      </w:r>
      <w:hyperlink r:id="rId42">
        <w:r>
          <w:rPr>
            <w:rStyle w:val="Internetlink"/>
            <w:i/>
            <w:iCs/>
          </w:rPr>
          <w:t>http://shop.heise.de/katalog/ct-wissen-sichere-e-mail</w:t>
        </w:r>
      </w:hyperlink>
      <w:r>
        <w:br w:type="page"/>
      </w:r>
    </w:p>
    <w:p>
      <w:pPr>
        <w:pStyle w:val="Berschrift1"/>
        <w:numPr>
          <w:ilvl w:val="0"/>
          <w:numId w:val="1"/>
        </w:numPr>
        <w:rPr/>
      </w:pPr>
      <w:bookmarkStart w:id="582" w:name="__RefHeading___Toc10056_577249534"/>
      <w:bookmarkStart w:id="583" w:name="__RefHeading__7759_1555743380"/>
      <w:bookmarkStart w:id="584" w:name="__RefHeading__39677_96106896"/>
      <w:bookmarkStart w:id="585" w:name="__RefHeading__4099_362197444"/>
      <w:bookmarkEnd w:id="582"/>
      <w:bookmarkEnd w:id="583"/>
      <w:bookmarkEnd w:id="584"/>
      <w:bookmarkEnd w:id="585"/>
      <w:r>
        <w:rPr/>
        <w:t>Die Auswahl eines sicheren Mail-Providers und die passenden Einstellungen im Email-Client</w:t>
      </w:r>
    </w:p>
    <w:p>
      <w:pPr>
        <w:pStyle w:val="Textkrper"/>
        <w:rPr/>
      </w:pPr>
      <w:r>
        <w:rPr/>
        <w:t xml:space="preserve">Um Emails wasserdicht abgesichert zu versenden (dies wäre sicherer als ein versiegelter Brief), müssen wir sie verschlüsseln (siehe Kap. </w:t>
      </w:r>
      <w:r>
        <w:rPr/>
        <w:fldChar w:fldCharType="begin"/>
      </w:r>
      <w:r>
        <w:instrText> REF __RefHeading__367_209127925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b w:val="false"/>
          <w:bCs w:val="false"/>
          <w:color w:val="auto"/>
          <w:sz w:val="24"/>
          <w:szCs w:val="24"/>
          <w:lang w:val="de-DE" w:eastAsia="zh-CN" w:bidi="hi-IN"/>
        </w:rPr>
        <w:fldChar w:fldCharType="begin"/>
      </w:r>
      <w:r>
        <w:instrText> REF __RefHeading__35821_96106896 \n \h </w:instrText>
      </w:r>
      <w:r>
        <w:fldChar w:fldCharType="separate"/>
      </w:r>
      <w:r>
        <w:t>13</w:t>
      </w:r>
      <w:r>
        <w:fldChar w:fldCharType="end"/>
      </w:r>
      <w:r>
        <w:rPr/>
        <w:t>). Verschlüsselung von Mails (insbesondere die Schlüsselverwaltung) ist kompliziert und die Metadaten der Mails bleiben dabei trotzdem einsehbar, da die Mail-Provider ohne die Metadaten (Absender- und Empfängeradresse, Betreff etc.) die Mail nicht zustellen können.</w:t>
      </w:r>
    </w:p>
    <w:p>
      <w:pPr>
        <w:pStyle w:val="Textkrper"/>
        <w:rPr/>
      </w:pPr>
      <w:r>
        <w:rPr/>
        <w:t xml:space="preserve">Eine hohe Sicherheit – und damit die Minimierung des Risikos der Kompromittierung der Mails – kann man aber auch erreichen, wenn man unverschlüsselte Mails über </w:t>
      </w:r>
      <w:r>
        <w:rPr>
          <w:b/>
          <w:bCs/>
        </w:rPr>
        <w:t>sichere, d.h. verschlüsselte Transportwege</w:t>
      </w:r>
      <w:r>
        <w:rPr/>
        <w:t xml:space="preserve"> versendet. Im Idealfall sind die Teilstrecken auf dem Transportweg und die Lagerung bei den Mail-Providern so sicher, dass nur Absender, Empfänger und die beiden Provider darauf zugreifen können (siehe Kap. </w:t>
      </w:r>
      <w:r>
        <w:rPr/>
        <w:fldChar w:fldCharType="begin"/>
      </w:r>
      <w:r>
        <w:instrText> REF __RefHeading__2422_287275679 \n \h </w:instrText>
      </w:r>
      <w:r>
        <w:fldChar w:fldCharType="separate"/>
      </w:r>
      <w:r>
        <w:t>3.1</w:t>
      </w:r>
      <w:r>
        <w:fldChar w:fldCharType="end"/>
      </w:r>
      <w:r>
        <w:rPr/>
        <w:t xml:space="preserve">). Für diese Sicherheitsstufe ist die </w:t>
      </w:r>
      <w:r>
        <w:rPr>
          <w:b/>
          <w:bCs/>
        </w:rPr>
        <w:t>Wahl des richtigen Mail-Providers</w:t>
      </w:r>
      <w:r>
        <w:rPr/>
        <w:t xml:space="preserve"> von zentraler Bedeutung (siehe Kap. </w:t>
      </w:r>
      <w:r>
        <w:rPr/>
        <w:fldChar w:fldCharType="begin"/>
      </w:r>
      <w:r>
        <w:instrText> REF __RefHeading___Toc10062_577249534 \n \h </w:instrText>
      </w:r>
      <w:r>
        <w:fldChar w:fldCharType="separate"/>
      </w:r>
      <w:r>
        <w:t>3.3</w:t>
      </w:r>
      <w:r>
        <w:fldChar w:fldCharType="end"/>
      </w:r>
      <w:r>
        <w:rPr/>
        <w:t xml:space="preserve">). Jedoch auch der Benutzer muss die richtigen </w:t>
      </w:r>
      <w:r>
        <w:rPr>
          <w:b/>
          <w:bCs/>
        </w:rPr>
        <w:t>Einstellungen im Email-Client</w:t>
      </w:r>
      <w:r>
        <w:rPr/>
        <w:t xml:space="preserve"> vornehmen.</w:t>
      </w:r>
    </w:p>
    <w:p>
      <w:pPr>
        <w:pStyle w:val="Textkrper"/>
        <w:rPr/>
      </w:pPr>
      <w:r>
        <w:rPr/>
        <w:t>Die Transportwege können verschlüsselt werden, die Mail-Inhalte bleiben unverschlüsselt. In diesem Fall ist eine Mail nach wie vor nicht mit einem Brief, sondern mit einer Postkarte zu vergleichen, die idealerweise jedoch nur von vertrauenswürdigen Kurieren transportiert wird.</w:t>
      </w:r>
    </w:p>
    <w:p>
      <w:pPr>
        <w:pStyle w:val="Textkrper"/>
        <w:rPr/>
      </w:pPr>
      <w:r>
        <w:rPr/>
        <w:t>Alice (Absender) schreibt eine Postkarte und lässt sich dabei von keinem über die Schulter schauen. Dann trägt sie sie zum Briefkasten. Mit dem Einwurf in den Kasten übergibt sie die Karte an ihren Provider. Wenn sie die Postkarte nicht verliert und sie niemandem zeigt, landen die Daten und die Metadaten sicher im Kasten. Die Deutsche Post (Alice' Postkarten-Provider) ist vertrauenswürdig (gehen wir mal davon aus), die Postangestellten und auch die Sortiermaschinen der Deutschen Post lesen zwecks Zustellung nur die Adresse der Postkarte, aber nicht deren Inhalt (selbst wenn sie es könnten). Und sie geben die Adressdaten auch nicht weiter, nicht an Kriminelle und nicht an Geheimdienste oder andere Staatsorgane.</w:t>
      </w:r>
    </w:p>
    <w:p>
      <w:pPr>
        <w:pStyle w:val="Textkrper"/>
        <w:rPr/>
      </w:pPr>
      <w:r>
        <w:rPr/>
        <w:t>Nehmen wir weiter an, Bob (Empfänger) lebt in Frankreich und sein Post-Provider ist die französische Post. Die Deutsche Post übergibt nun die Postkarte an die französische Post. Bei der Übergabe bekommt kein anderer die Postkarte in die Finger. Nehmen wir an, die französische Post ist genau so vertrauenswürdig. Sie liest nicht den Inhalt, fertigt keine Kopie an, zeigt die Karte keiner anderen Person oder Instanz. Auch die französische Post sieht sich nur die Adresse an, um die Karte in Bob's Posteingang abzulegen, d.h. in seinen Briefkasten zu werfen. Bob holt die Karte aus dem Kasten, liest sie und hält sie auch keiner anderen Person unter die Nase.</w:t>
      </w:r>
    </w:p>
    <w:p>
      <w:pPr>
        <w:pStyle w:val="Textkrper"/>
        <w:rPr/>
      </w:pPr>
      <w:r>
        <w:rPr/>
        <w:t>Wenn die beiden Postdienst-Provider ihre Neugier in Zaum halten konnten und Alice und Bob die Karte niemandem vorlesen oder sie herumliegen lassen, kennen nur diese beiden ihren Inhalt.</w:t>
      </w:r>
    </w:p>
    <w:p>
      <w:pPr>
        <w:pStyle w:val="Textkrper"/>
        <w:rPr/>
      </w:pPr>
      <w:r>
        <w:rPr/>
        <w:t xml:space="preserve">Das ganze Verfahren steht und fällt mit der </w:t>
      </w:r>
      <w:r>
        <w:rPr>
          <w:b/>
          <w:bCs/>
        </w:rPr>
        <w:t>Vertrauenswürdigkeit beider Provider</w:t>
      </w:r>
      <w:r>
        <w:rPr/>
        <w:t>. Die Provider müssen professionell arbeiten, sodass die Postkarte nicht verloren geht und nicht in die falschen Hände gerät. Die Provider sollten kein Interesse am Inhalt der Karte haben. Man bezahlt den Transport der Karte mit dem Porto. Also müssen sich die beiden Provider nicht dadurch finanzieren, dass sie die Adressdaten oder den Inhalt meiner Karte lesen und auswerten oder an andere mögliche Interessierte verkaufen. Dies gilt vergleichbar für die Mail-Provider.</w:t>
      </w:r>
    </w:p>
    <w:p>
      <w:pPr>
        <w:pStyle w:val="Textkrper"/>
        <w:rPr/>
      </w:pPr>
      <w:r>
        <w:rPr/>
        <w:t>Die Postkarte wurde übrigens über drei Teilstrecken transportiert:</w:t>
      </w:r>
    </w:p>
    <w:p>
      <w:pPr>
        <w:pStyle w:val="Textkrper"/>
        <w:numPr>
          <w:ilvl w:val="0"/>
          <w:numId w:val="122"/>
        </w:numPr>
        <w:rPr/>
      </w:pPr>
      <w:r>
        <w:rPr/>
        <w:t>von Alice zu Alice' Post-Provider (Alice → Deutsche Post)</w:t>
      </w:r>
    </w:p>
    <w:p>
      <w:pPr>
        <w:pStyle w:val="Textkrper"/>
        <w:numPr>
          <w:ilvl w:val="0"/>
          <w:numId w:val="122"/>
        </w:numPr>
        <w:rPr/>
      </w:pPr>
      <w:r>
        <w:rPr/>
        <w:t>von Alice' Post-Provider zu Bob's Post-Provider (Deutsche Post → Französische Post)</w:t>
      </w:r>
    </w:p>
    <w:p>
      <w:pPr>
        <w:pStyle w:val="Textkrper"/>
        <w:numPr>
          <w:ilvl w:val="0"/>
          <w:numId w:val="122"/>
        </w:numPr>
        <w:rPr/>
      </w:pPr>
      <w:r>
        <w:rPr/>
        <w:t>von Bob's Post-Provider zu Bob (Französische Post → Bob)</w:t>
      </w:r>
    </w:p>
    <w:p>
      <w:pPr>
        <w:pStyle w:val="Berschrift2"/>
        <w:numPr>
          <w:ilvl w:val="1"/>
          <w:numId w:val="1"/>
        </w:numPr>
        <w:rPr/>
      </w:pPr>
      <w:bookmarkStart w:id="586" w:name="__RefHeading___Toc10058_577249534"/>
      <w:bookmarkStart w:id="587" w:name="__RefHeading__7761_1555743380"/>
      <w:bookmarkStart w:id="588" w:name="__RefHeading__26141_1211348748"/>
      <w:bookmarkStart w:id="589" w:name="__RefHeading__2320_1361198421"/>
      <w:bookmarkStart w:id="590" w:name="__RefHeading__14843_239163478"/>
      <w:bookmarkStart w:id="591" w:name="__RefHeading__1383_875383275"/>
      <w:bookmarkStart w:id="592" w:name="__RefHeading__1271_200116926"/>
      <w:bookmarkStart w:id="593" w:name="__RefHeading__3693_547996814"/>
      <w:bookmarkStart w:id="594" w:name="__RefHeading__4620_885010409"/>
      <w:bookmarkStart w:id="595" w:name="__RefHeading__1038_115063090"/>
      <w:bookmarkStart w:id="596" w:name="__RefHeading__1157_839328574"/>
      <w:bookmarkStart w:id="597" w:name="__RefHeading__2422_287275679"/>
      <w:bookmarkStart w:id="598" w:name="__RefHeading__505_2141851231"/>
      <w:bookmarkStart w:id="599" w:name="__RefHeading__354_102730414"/>
      <w:bookmarkStart w:id="600" w:name="__RefHeading__323_755415383"/>
      <w:bookmarkStart w:id="601" w:name="__RefHeading__517_1126951538"/>
      <w:bookmarkStart w:id="602" w:name="__RefHeading__229_1126951538"/>
      <w:bookmarkStart w:id="603" w:name="__RefHeading__16033_296821333"/>
      <w:bookmarkStart w:id="604" w:name="__RefHeading__2083_764558022"/>
      <w:bookmarkStart w:id="605" w:name="__RefHeading__5748_2122064264"/>
      <w:bookmarkStart w:id="606" w:name="__RefHeading__2573_1228592878"/>
      <w:bookmarkStart w:id="607" w:name="__RefHeading__10550_985861124"/>
      <w:bookmarkStart w:id="608" w:name="__RefHeading__4553_380202217"/>
      <w:bookmarkStart w:id="609" w:name="__RefHeading__8381_165615936"/>
      <w:bookmarkStart w:id="610" w:name="__RefHeading__6111_1622519951"/>
      <w:bookmarkStart w:id="611" w:name="__RefHeading__22493_269172038"/>
      <w:bookmarkStart w:id="612" w:name="__RefHeading__43_1126951538"/>
      <w:bookmarkStart w:id="613" w:name="__RefHeading__125_85422787"/>
      <w:bookmarkStart w:id="614" w:name="__RefHeading__137_1126951538"/>
      <w:bookmarkStart w:id="615" w:name="__RefHeading__166_1892353653"/>
      <w:bookmarkStart w:id="616" w:name="__RefHeading__283_1926707636"/>
      <w:bookmarkStart w:id="617" w:name="__RefHeading__12715_650431726"/>
      <w:bookmarkStart w:id="618" w:name="__RefHeading__38490_151704004"/>
      <w:bookmarkStart w:id="619" w:name="__RefHeading__3084_2053770044"/>
      <w:bookmarkStart w:id="620" w:name="__RefHeading__865_1425072950"/>
      <w:bookmarkStart w:id="621" w:name="__RefHeading__1228_1401007472"/>
      <w:bookmarkStart w:id="622" w:name="__RefHeading__1121_2135344931"/>
      <w:bookmarkStart w:id="623" w:name="__RefHeading__1366_773505179"/>
      <w:bookmarkStart w:id="624" w:name="__RefHeading__5148_209127925"/>
      <w:bookmarkStart w:id="625" w:name="__RefHeading__337_209127925"/>
      <w:bookmarkStart w:id="626" w:name="__RefHeading__3022_596327227"/>
      <w:bookmarkStart w:id="627" w:name="__RefHeading__15498_1302999682"/>
      <w:bookmarkStart w:id="628" w:name="__RefHeading__39679_96106896"/>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rPr/>
        <w:t>Die Mail auf dem Transportweg</w:t>
      </w:r>
    </w:p>
    <w:p>
      <w:pPr>
        <w:pStyle w:val="Textkrper"/>
        <w:rPr/>
      </w:pPr>
      <w:r>
        <w:rPr/>
        <w:t>Wie bei der Postkarte kann der gesamte Transportweg einer Mail in verschiedene Teilstrecken aufgeteilt werden. Auch die Mail wird auf dem Transportweg bei den Providern zwischengelagert/zwischengespeichert. Um den gesamten Weg sicher zu machen, muss die Mail auf den drei Teilstrecken durch verschlüsselte Kanäle übertragen und bei den Providern sicher zwischengespeichert werden.</w:t>
      </w:r>
    </w:p>
    <w:p>
      <w:pPr>
        <w:pStyle w:val="Textkrper"/>
        <w:rPr>
          <w:i w:val="false"/>
          <w:i w:val="false"/>
          <w:iCs w:val="false"/>
        </w:rPr>
      </w:pPr>
      <w:r>
        <w:rPr/>
        <w:t xml:space="preserve">Im Folgenden ist häufig von </w:t>
      </w:r>
      <w:r>
        <w:rPr>
          <w:i/>
          <w:iCs/>
        </w:rPr>
        <w:t>verschlüsselten Übertragungskanälen</w:t>
      </w:r>
      <w:r>
        <w:rPr/>
        <w:t xml:space="preserve"> die Rede. Der IT-Laie kann sich darunter meist nichts vorstellen. Ich will dies kurz mit einem Bild erläutern: Ein </w:t>
      </w:r>
      <w:r>
        <w:rPr>
          <w:i/>
          <w:iCs/>
        </w:rPr>
        <w:t>verschlüsselter Übertragungskanal</w:t>
      </w:r>
      <w:r>
        <w:rPr>
          <w:i w:val="false"/>
          <w:iCs w:val="false"/>
        </w:rPr>
        <w:t xml:space="preserve"> kann mit einer undurchsichtigen Röhre (oder mit einer nicht abhörbaren Leitung) verglichen werden (siehe auch Kap. </w:t>
      </w:r>
      <w:r>
        <w:rPr>
          <w:i w:val="false"/>
          <w:iCs w:val="false"/>
        </w:rPr>
        <w:fldChar w:fldCharType="begin"/>
      </w:r>
      <w:r>
        <w:instrText> REF __RefHeading__2310_1361198421 \n \h </w:instrText>
      </w:r>
      <w:r>
        <w:fldChar w:fldCharType="separate"/>
      </w:r>
      <w:r>
        <w:t>2.6.3</w:t>
      </w:r>
      <w:r>
        <w:fldChar w:fldCharType="end"/>
      </w:r>
      <w:r>
        <w:rPr>
          <w:i w:val="false"/>
          <w:iCs w:val="false"/>
        </w:rPr>
        <w:t>). Alle Informationen, die durch die Röhre fließen, sind nur für die beiden Kommunikationspartner sichtbar, die diese Röhre als Kommunikationsverbindung zwischen sich aufbauen. Für Außenstehende ist die übertragene Information nicht einsehbar und nicht manipulierbar.</w:t>
      </w:r>
    </w:p>
    <w:p>
      <w:pPr>
        <w:pStyle w:val="Textkrper"/>
        <w:rPr>
          <w:i w:val="false"/>
          <w:i w:val="false"/>
          <w:iCs w:val="false"/>
        </w:rPr>
      </w:pPr>
      <w:r>
        <w:rPr>
          <w:i w:val="false"/>
          <w:iCs w:val="false"/>
        </w:rPr>
        <w:t xml:space="preserve">Ein </w:t>
      </w:r>
      <w:r>
        <w:rPr>
          <w:i/>
          <w:iCs/>
        </w:rPr>
        <w:t>unverschlüsselter Kanal</w:t>
      </w:r>
      <w:r>
        <w:rPr>
          <w:i w:val="false"/>
          <w:iCs w:val="false"/>
        </w:rPr>
        <w:t xml:space="preserve"> ist mit einer durchsichtigen Röhre (oder mit einer abhörbaren Leitung) zu vergleichen, bei der Außenstehende alle durchfließenden Informationen mitlesen und möglicherweise auch manipulieren können.</w:t>
      </w:r>
    </w:p>
    <w:p>
      <w:pPr>
        <w:pStyle w:val="Textkrper"/>
        <w:rPr>
          <w:i w:val="false"/>
          <w:i w:val="false"/>
          <w:iCs w:val="false"/>
        </w:rPr>
      </w:pPr>
      <w:r>
        <w:rPr>
          <w:i w:val="false"/>
          <w:iCs w:val="false"/>
        </w:rPr>
        <w:t>Das herkömmliche Internet (einschließlich Email-Verkehr) ist ein Gewirr von unverschlüsselten Kanälen. Erst so langsam setzen sich die verschlüsselten Kanäle immer mehr durch.</w:t>
      </w:r>
    </w:p>
    <w:p>
      <w:pPr>
        <w:pStyle w:val="Textkrper"/>
        <w:rPr>
          <w:i w:val="false"/>
          <w:i w:val="false"/>
          <w:iCs w:val="false"/>
        </w:rPr>
      </w:pPr>
      <w:r>
        <w:rPr>
          <w:i w:val="false"/>
          <w:iCs w:val="false"/>
        </w:rPr>
        <w:t>Technisch wird ein verschlüsselter Kanal durch das Protokoll SSL (</w:t>
      </w:r>
      <w:r>
        <w:rPr>
          <w:b/>
          <w:bCs/>
          <w:i w:val="false"/>
          <w:iCs w:val="false"/>
        </w:rPr>
        <w:t>S</w:t>
      </w:r>
      <w:r>
        <w:rPr>
          <w:i w:val="false"/>
          <w:iCs w:val="false"/>
        </w:rPr>
        <w:t xml:space="preserve">ecure </w:t>
      </w:r>
      <w:r>
        <w:rPr>
          <w:b/>
          <w:bCs/>
          <w:i w:val="false"/>
          <w:iCs w:val="false"/>
        </w:rPr>
        <w:t>S</w:t>
      </w:r>
      <w:r>
        <w:rPr>
          <w:i w:val="false"/>
          <w:iCs w:val="false"/>
        </w:rPr>
        <w:t xml:space="preserve">ocket </w:t>
      </w:r>
      <w:r>
        <w:rPr>
          <w:b/>
          <w:bCs/>
          <w:i w:val="false"/>
          <w:iCs w:val="false"/>
        </w:rPr>
        <w:t>L</w:t>
      </w:r>
      <w:r>
        <w:rPr>
          <w:i w:val="false"/>
          <w:iCs w:val="false"/>
        </w:rPr>
        <w:t>ayer) bzw. durch das neuere TLS (</w:t>
      </w:r>
      <w:r>
        <w:rPr>
          <w:b/>
          <w:bCs/>
          <w:i w:val="false"/>
          <w:iCs w:val="false"/>
        </w:rPr>
        <w:t>T</w:t>
      </w:r>
      <w:r>
        <w:rPr>
          <w:i w:val="false"/>
          <w:iCs w:val="false"/>
        </w:rPr>
        <w:t xml:space="preserve">ransport </w:t>
      </w:r>
      <w:r>
        <w:rPr>
          <w:b/>
          <w:bCs/>
          <w:i w:val="false"/>
          <w:iCs w:val="false"/>
        </w:rPr>
        <w:t>L</w:t>
      </w:r>
      <w:r>
        <w:rPr>
          <w:i w:val="false"/>
          <w:iCs w:val="false"/>
        </w:rPr>
        <w:t xml:space="preserve">ayer </w:t>
      </w:r>
      <w:r>
        <w:rPr>
          <w:b/>
          <w:bCs/>
          <w:i w:val="false"/>
          <w:iCs w:val="false"/>
        </w:rPr>
        <w:t>S</w:t>
      </w:r>
      <w:r>
        <w:rPr>
          <w:i w:val="false"/>
          <w:iCs w:val="false"/>
        </w:rPr>
        <w:t xml:space="preserve">ecurity) implementiert und bereitgestellt. Beide Kommunikationspartner müssen diese Protokolle beherrschen, um einen verschlüsselten Transportweg aufzubauen. Auf weitere technische Details verzichte ich an dieser Stelle. Mehr dazu in Kap. </w:t>
      </w:r>
      <w:r>
        <w:rPr>
          <w:i w:val="false"/>
          <w:iCs w:val="false"/>
        </w:rPr>
        <w:fldChar w:fldCharType="begin"/>
      </w:r>
      <w:r>
        <w:instrText> REF __RefHeading__2023_2053770044 \n \h </w:instrText>
      </w:r>
      <w:r>
        <w:fldChar w:fldCharType="separate"/>
      </w:r>
      <w:r>
        <w:t>3.2</w:t>
      </w:r>
      <w:r>
        <w:fldChar w:fldCharType="end"/>
      </w:r>
      <w:r>
        <w:rPr>
          <w:i w:val="false"/>
          <w:iCs w:val="false"/>
        </w:rPr>
        <w:t xml:space="preserve"> und </w:t>
      </w:r>
      <w:r>
        <w:rPr>
          <w:i w:val="false"/>
          <w:iCs w:val="false"/>
        </w:rPr>
        <w:fldChar w:fldCharType="begin"/>
      </w:r>
      <w:r>
        <w:instrText> REF __RefHeading__119720_1361198421 \n \h </w:instrText>
      </w:r>
      <w:r>
        <w:fldChar w:fldCharType="separate"/>
      </w:r>
      <w:r>
        <w:t>16</w:t>
      </w:r>
      <w:r>
        <w:fldChar w:fldCharType="end"/>
      </w:r>
      <w:r>
        <w:rPr>
          <w:i w:val="false"/>
          <w:iCs w:val="false"/>
        </w:rPr>
        <w:t>.</w:t>
      </w:r>
    </w:p>
    <w:p>
      <w:pPr>
        <w:pStyle w:val="Textkrper"/>
        <w:rPr/>
      </w:pPr>
      <w:r>
        <w:rPr>
          <w:i w:val="false"/>
          <w:iCs w:val="false"/>
        </w:rPr>
        <w:t xml:space="preserve">Bei Emails sichert ein verschlüsselter Transport-Kanal immer nur eine Teilstrecke des gesamten Übertragungsweges vom Absender zum Empfänger. (Der gesamte Übertragungsweg einer Mail besteht aus drei Teilstrecken, s. u.) Mit verschlüsselten Kanälen kann keine Ende-zu-Ende-Verschlüsselung realisiert werden, bei der der Inhalt der Mail auf dem gesamten Übertragungsweg vom Absender bis zum Empfänger verschlüsselt ist (mehr dazu in Kap. </w:t>
      </w:r>
      <w:r>
        <w:rPr>
          <w:i w:val="false"/>
          <w:iCs w:val="false"/>
        </w:rPr>
        <w:fldChar w:fldCharType="begin"/>
      </w:r>
      <w:r>
        <w:instrText> REF __RefHeading__3585_209127925 \n \h </w:instrText>
      </w:r>
      <w:r>
        <w:fldChar w:fldCharType="separate"/>
      </w:r>
      <w:r>
        <w:t>5</w:t>
      </w:r>
      <w:r>
        <w:fldChar w:fldCharType="end"/>
      </w:r>
      <w:r>
        <w:rPr>
          <w:i w:val="false"/>
          <w:iCs w:val="false"/>
        </w:rPr>
        <w:t>).</w:t>
      </w:r>
    </w:p>
    <w:p>
      <w:pPr>
        <w:pStyle w:val="Textkrper"/>
        <w:rPr/>
      </w:pPr>
      <w:r>
        <w:rPr/>
        <w:t xml:space="preserve">Unter </w:t>
      </w:r>
      <w:r>
        <w:rPr>
          <w:i/>
          <w:iCs/>
        </w:rPr>
        <w:t>Kompromittierung einer Mail</w:t>
      </w:r>
      <w:r>
        <w:rPr/>
        <w:t xml:space="preserve"> verstehe ich, dass entweder der Inhalt der Mail von anderen Personen oder Instanzen als Absender oder Empfänger gelesen oder verändert wird oder dass die Metadaten von anderen Personen oder Instanzen als dem Absender oder dem Empfänger oder den beiden Mail-Providern gelesen werden.</w:t>
      </w:r>
    </w:p>
    <w:p>
      <w:pPr>
        <w:pStyle w:val="Textkrper"/>
        <w:rPr>
          <w:b w:val="false"/>
          <w:b w:val="false"/>
          <w:bCs w:val="false"/>
        </w:rPr>
      </w:pPr>
      <w:r>
        <w:rPr/>
        <w:t>Wo kann die Mail auf dem Weg von Alice (Absender) zu Bob (Empfänger) kompromittiert werden? Welche Angriffsmöglichkeiten gibt es?</w:t>
      </w:r>
    </w:p>
    <w:p>
      <w:pPr>
        <w:pStyle w:val="Textkrper"/>
        <w:rPr/>
      </w:pPr>
      <w:r>
        <w:rPr>
          <w:b w:val="false"/>
          <w:bCs w:val="false"/>
        </w:rPr>
        <w:t xml:space="preserve">Grundsätzlich ist eine Mail vor dem Versand (Schritt 1) und nach dem Empfang (Schritt 7) auf allen drei Teilstrecken (Schritte 2, 4 und 6) und bei der Zwischenspeicherung bei den Providern (Schritte 3 und 5) kompromittierbar. (Das Verfahren der Zwischenspeicherung und anschließenden Weiterleitung nennt man übrigens </w:t>
      </w:r>
      <w:r>
        <w:rPr>
          <w:b w:val="false"/>
          <w:bCs w:val="false"/>
          <w:i/>
          <w:iCs/>
        </w:rPr>
        <w:t>Store and Forward</w:t>
      </w:r>
      <w:r>
        <w:rPr>
          <w:b w:val="false"/>
          <w:bCs w:val="false"/>
        </w:rPr>
        <w:t>.) Die einzelnen Schritte des Transportweges sind in Abbildung 2 dargestellt und werden in den folgenden Abschnitten beschrieben.</w:t>
      </w:r>
    </w:p>
    <w:p>
      <w:pPr>
        <w:pStyle w:val="Textkrper"/>
        <w:rPr>
          <w:b w:val="false"/>
          <w:b w:val="false"/>
          <w:bCs w:val="false"/>
        </w:rPr>
      </w:pPr>
      <w:r>
        <w:rPr>
          <w:b w:val="false"/>
          <w:bCs w:val="false"/>
        </w:rPr>
      </w:r>
      <w:r>
        <mc:AlternateContent>
          <mc:Choice Requires="wps">
            <w:drawing>
              <wp:anchor behindDoc="0" distT="71755" distB="36195" distL="36195" distR="36195" simplePos="0" locked="0" layoutInCell="1" allowOverlap="1" relativeHeight="2">
                <wp:simplePos x="0" y="0"/>
                <wp:positionH relativeFrom="column">
                  <wp:align>center</wp:align>
                </wp:positionH>
                <wp:positionV relativeFrom="paragraph">
                  <wp:posOffset>71755</wp:posOffset>
                </wp:positionV>
                <wp:extent cx="6040755" cy="3915410"/>
                <wp:effectExtent l="0" t="0" r="0" b="0"/>
                <wp:wrapTopAndBottom/>
                <wp:docPr id="4" name="Rahmen2"/>
                <a:graphic xmlns:a="http://schemas.openxmlformats.org/drawingml/2006/main">
                  <a:graphicData uri="http://schemas.microsoft.com/office/word/2010/wordprocessingShape">
                    <wps:wsp>
                      <wps:cNvSpPr txBox="1"/>
                      <wps:spPr>
                        <a:xfrm>
                          <a:off x="0" y="0"/>
                          <a:ext cx="6040755" cy="3915410"/>
                        </a:xfrm>
                        <a:prstGeom prst="rect"/>
                        <a:solidFill>
                          <a:srgbClr val="FFFFFF"/>
                        </a:solidFill>
                      </wps:spPr>
                      <wps:txbx>
                        <w:txbxContent>
                          <w:p>
                            <w:pPr>
                              <w:pStyle w:val="Abbildung"/>
                              <w:spacing w:before="120" w:after="120"/>
                              <w:rPr/>
                            </w:pPr>
                            <w:r>
                              <w:rPr/>
                              <w:drawing>
                                <wp:inline distT="0" distB="0" distL="0" distR="0">
                                  <wp:extent cx="6076950" cy="3636010"/>
                                  <wp:effectExtent l="0" t="0" r="0" b="0"/>
                                  <wp:docPr id="5"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descr=""/>
                                          <pic:cNvPicPr>
                                            <a:picLocks noChangeAspect="1" noChangeArrowheads="1"/>
                                          </pic:cNvPicPr>
                                        </pic:nvPicPr>
                                        <pic:blipFill>
                                          <a:blip r:embed="rId43"/>
                                          <a:stretch>
                                            <a:fillRect/>
                                          </a:stretch>
                                        </pic:blipFill>
                                        <pic:spPr bwMode="auto">
                                          <a:xfrm>
                                            <a:off x="0" y="0"/>
                                            <a:ext cx="6076950" cy="36360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w:t>
                            </w:r>
                            <w:r>
                              <w:fldChar w:fldCharType="end"/>
                            </w:r>
                            <w:r>
                              <w:rPr/>
                              <w:t>: Die Mail auf ihrem Transportweg</w:t>
                            </w:r>
                          </w:p>
                        </w:txbxContent>
                      </wps:txbx>
                      <wps:bodyPr anchor="t" lIns="635" tIns="635" rIns="635" bIns="635">
                        <a:noAutofit/>
                      </wps:bodyPr>
                    </wps:wsp>
                  </a:graphicData>
                </a:graphic>
              </wp:anchor>
            </w:drawing>
          </mc:Choice>
          <mc:Fallback>
            <w:pict>
              <v:rect fillcolor="#FFFFFF" style="position:absolute;rotation:0;width:475.65pt;height:308.3pt;mso-wrap-distance-left:2.85pt;mso-wrap-distance-right:2.85pt;mso-wrap-distance-top:5.65pt;mso-wrap-distance-bottom:2.85pt;margin-top:5.65pt;mso-position-vertical-relative:text;margin-left:3.15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76950" cy="3636010"/>
                            <wp:effectExtent l="0" t="0" r="0" b="0"/>
                            <wp:docPr id="6"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2" descr=""/>
                                    <pic:cNvPicPr>
                                      <a:picLocks noChangeAspect="1" noChangeArrowheads="1"/>
                                    </pic:cNvPicPr>
                                  </pic:nvPicPr>
                                  <pic:blipFill>
                                    <a:blip r:embed="rId43"/>
                                    <a:stretch>
                                      <a:fillRect/>
                                    </a:stretch>
                                  </pic:blipFill>
                                  <pic:spPr bwMode="auto">
                                    <a:xfrm>
                                      <a:off x="0" y="0"/>
                                      <a:ext cx="6076950" cy="36360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w:t>
                      </w:r>
                      <w:r>
                        <w:fldChar w:fldCharType="end"/>
                      </w:r>
                      <w:r>
                        <w:rPr/>
                        <w:t>: Die Mail auf ihrem Transportweg</w:t>
                      </w:r>
                    </w:p>
                  </w:txbxContent>
                </v:textbox>
                <w10:wrap type="topAndBottom"/>
              </v:rect>
            </w:pict>
          </mc:Fallback>
        </mc:AlternateContent>
      </w:r>
    </w:p>
    <w:p>
      <w:pPr>
        <w:pStyle w:val="Textkrper"/>
        <w:numPr>
          <w:ilvl w:val="0"/>
          <w:numId w:val="5"/>
        </w:numPr>
        <w:rPr>
          <w:b/>
          <w:b/>
          <w:bCs/>
        </w:rPr>
      </w:pPr>
      <w:r>
        <w:rPr>
          <w:b/>
          <w:bCs/>
        </w:rPr>
        <w:t>Der Rechner des Absenders vor dem Versenden</w:t>
      </w:r>
      <w:r>
        <w:rPr/>
        <w:t>: Ist Alice' Rechner mit einem Virus infiziert, könnte dieser die Kopie der Mail auf der Festplatte ihres Rechners an einen Cyberkriminellen im Internet senden. Damit dies möglichst nicht geschieht, muss sie ihren Rechner virenfrei halten und dafür sorgen, dass die Software des Rechners immer auf dem aktuellen Stand ist.</w:t>
      </w:r>
      <w:r>
        <w:rPr>
          <w:u w:val="none"/>
        </w:rPr>
        <w:t xml:space="preserve"> Ein Trojaner auf Alice' Rechner könnte auch versuchen, ihren privaten Schlüssel von ihrem Rechner zu stehlen. Bei Erfolg hätte der Angreifer damit auch Zugriff auf Alice' verschlüsselten Mail-Verkehr.</w:t>
      </w:r>
      <w:r>
        <w:rPr>
          <w:b/>
          <w:bCs/>
        </w:rPr>
        <w:br/>
        <w:br/>
      </w:r>
      <w:r>
        <w:rPr>
          <w:b w:val="false"/>
          <w:bCs w:val="false"/>
        </w:rPr>
        <w:t xml:space="preserve">1a.   Wird eine Mail verschlüsselt (siehe Kapitel </w:t>
      </w:r>
      <w:r>
        <w:rPr>
          <w:b w:val="false"/>
          <w:bCs w:val="false"/>
        </w:rPr>
        <w:fldChar w:fldCharType="begin"/>
      </w:r>
      <w:r>
        <w:instrText> REF __RefHeading__349_1126951538 \n \h </w:instrText>
      </w:r>
      <w:r>
        <w:fldChar w:fldCharType="separate"/>
      </w:r>
      <w:r>
        <w:t>5</w:t>
      </w:r>
      <w:r>
        <w:fldChar w:fldCharType="end"/>
      </w:r>
      <w:r>
        <w:rPr>
          <w:b w:val="false"/>
          <w:bCs w:val="false"/>
        </w:rPr>
        <w:t>), geschieht dies, bevor Alice sie an ihren Provider zur Weiterleitung an Bob übergibt. Sie kann erst nach der Zustellung an Bob (vor Schritt 7) und nur von ihm entschlüsselt werden.</w:t>
      </w:r>
    </w:p>
    <w:p>
      <w:pPr>
        <w:pStyle w:val="Textkrper"/>
        <w:numPr>
          <w:ilvl w:val="0"/>
          <w:numId w:val="5"/>
        </w:numPr>
        <w:rPr>
          <w:b/>
          <w:b/>
          <w:bCs/>
        </w:rPr>
      </w:pPr>
      <w:r>
        <w:rPr>
          <w:b/>
          <w:bCs/>
        </w:rPr>
        <w:t>Der Übertragungsweg vom Absender-Rechner zum Server des Absender-Providers</w:t>
      </w:r>
      <w:r>
        <w:rPr/>
        <w:t>: Die Mail wird per SMTP (</w:t>
      </w:r>
      <w:r>
        <w:rPr>
          <w:b/>
          <w:bCs/>
        </w:rPr>
        <w:t>S</w:t>
      </w:r>
      <w:r>
        <w:rPr/>
        <w:t xml:space="preserve">imple </w:t>
      </w:r>
      <w:r>
        <w:rPr>
          <w:b/>
          <w:bCs/>
        </w:rPr>
        <w:t>M</w:t>
      </w:r>
      <w:r>
        <w:rPr/>
        <w:t xml:space="preserve">ail </w:t>
      </w:r>
      <w:r>
        <w:rPr>
          <w:b/>
          <w:bCs/>
        </w:rPr>
        <w:t>T</w:t>
      </w:r>
      <w:r>
        <w:rPr/>
        <w:t xml:space="preserve">ransfer </w:t>
      </w:r>
      <w:r>
        <w:rPr>
          <w:b/>
          <w:bCs/>
        </w:rPr>
        <w:t>P</w:t>
      </w:r>
      <w:r>
        <w:rPr/>
        <w:t>rotocol) übertragen. Beim Versand der Mail erfolgt eine Anmeldung beim Provider mit Alice' Zugangsdaten (Benutzername und Passwort). Danach erst wird die Mail zum Provider übertragen. Sowohl die Login-Daten als auch die Mail müssen über einen verschlüsselten Übertragungskanal übertragen werden. Alice' Provider muss einen verschlüsselten Kanal anbieten und sie muss ihn auch nutzen. D.h. sie muss in ihrem Mail-Programm die richtigen Einstellungen vornehmen. Unverschlüsselte Kanäle werden von den Mail-Providern heute meist nicht mehr angeboten.</w:t>
      </w:r>
      <w:r>
        <w:rPr>
          <w:b w:val="false"/>
          <w:bCs w:val="false"/>
        </w:rPr>
        <w:t xml:space="preserve"> Anfang 2014 haben endlich auch die großen Anbieter in Deutschland (WEB.DE, GMX, 1&amp;1, Freenet, Telekom) bei der Kommunikation mit den Mail-Clients ihrer Kunden auf die ausschließliche Verwendung verschlüsselter Kanäle umgestellt.</w:t>
      </w:r>
    </w:p>
    <w:p>
      <w:pPr>
        <w:pStyle w:val="Textkrper"/>
        <w:numPr>
          <w:ilvl w:val="0"/>
          <w:numId w:val="5"/>
        </w:numPr>
        <w:rPr>
          <w:b/>
          <w:b/>
          <w:bCs/>
        </w:rPr>
      </w:pPr>
      <w:r>
        <w:rPr>
          <w:b/>
          <w:bCs/>
        </w:rPr>
        <w:t>Die Speicherung der Mail beim Provider des Absenders</w:t>
      </w:r>
      <w:r>
        <w:rPr/>
        <w:t>: In der Regel wird eine Kopie der Mail auf dem Server des Providers im Ordner „Gesendet“ gespeichert. Von dort kann Alice die gesendete Mail wieder abrufen, falls sie sie nochmals lesen will. Ihre Mails sicher zu speichern, ist der Job von Alice' Provider. Ihr Provider sollte ihre Mails weder scannen noch auswerten. Google (jedoch nicht nur Google) tut genau das. Alice' Provider muss seine Server auch sicher verwalten, damit weder Geheimdienste noch Cyberkriminelle dort eindringen können und Zugriff auf ihre Mails erhalten.</w:t>
      </w:r>
    </w:p>
    <w:p>
      <w:pPr>
        <w:pStyle w:val="Textkrper"/>
        <w:numPr>
          <w:ilvl w:val="0"/>
          <w:numId w:val="5"/>
        </w:numPr>
        <w:rPr>
          <w:b/>
          <w:b/>
          <w:bCs/>
        </w:rPr>
      </w:pPr>
      <w:r>
        <w:rPr>
          <w:b/>
          <w:bCs/>
        </w:rPr>
        <w:t>Der Übertragungsweg vom Absender-Provider zum Empfänger-Provider</w:t>
      </w:r>
      <w:r>
        <w:rPr/>
        <w:t>: Die Mail-Übertragung per SMTP (</w:t>
      </w:r>
      <w:r>
        <w:rPr>
          <w:b/>
          <w:bCs/>
        </w:rPr>
        <w:t>S</w:t>
      </w:r>
      <w:r>
        <w:rPr/>
        <w:t xml:space="preserve">imple </w:t>
      </w:r>
      <w:r>
        <w:rPr>
          <w:b/>
          <w:bCs/>
        </w:rPr>
        <w:t>M</w:t>
      </w:r>
      <w:r>
        <w:rPr/>
        <w:t xml:space="preserve">ail </w:t>
      </w:r>
      <w:r>
        <w:rPr>
          <w:b/>
          <w:bCs/>
        </w:rPr>
        <w:t>T</w:t>
      </w:r>
      <w:r>
        <w:rPr/>
        <w:t xml:space="preserve">ransfer </w:t>
      </w:r>
      <w:r>
        <w:rPr>
          <w:b/>
          <w:bCs/>
        </w:rPr>
        <w:t>P</w:t>
      </w:r>
      <w:r>
        <w:rPr/>
        <w:t>rotocol) zwischen den Providern muss über einen verschlüsselten Übertragungskanal erfolgen. Dies ist Sache der Provider. Es funktioniert nur, wenn beide Provider den Aufbau eines verschlüsselten Übertragungskanals unterstützen. Die Benutzer erhalten von den Providern meist keine Informationen dazu.</w:t>
      </w:r>
      <w:r>
        <w:rPr>
          <w:b w:val="false"/>
          <w:bCs w:val="false"/>
        </w:rPr>
        <w:t xml:space="preserve"> (Natürlich ist Schritt 4 gar nicht in Betracht zu ziehen, wenn Absender und Empfänger ihren Account bei dem selben Provider haben. Haben Alice und Bob ihr Mail-Konto beispielsweise bei GMX, muss die Mail nicht von GMX zu GMX übertragen werden. Schritt 4 entfällt dann.)</w:t>
      </w:r>
    </w:p>
    <w:p>
      <w:pPr>
        <w:pStyle w:val="Textkrper"/>
        <w:numPr>
          <w:ilvl w:val="0"/>
          <w:numId w:val="5"/>
        </w:numPr>
        <w:rPr>
          <w:b/>
          <w:b/>
          <w:bCs/>
        </w:rPr>
      </w:pPr>
      <w:r>
        <w:rPr>
          <w:b/>
          <w:bCs/>
        </w:rPr>
        <w:t>Die Speicherung der Mail beim Empfänger-Provider</w:t>
      </w:r>
      <w:r>
        <w:rPr/>
        <w:t>: Der Empfänger-Provider speichert die Mail im Posteingang von Bob's Mail-Account auf seinem Server ab. Von dort kann Bob sie dann abrufen. Seine Mails sicher zu speichern, ist der Job seines Providers. Sein Provider sollte Bob's Mails weder scannen noch auswerten. Google (jedoch nicht nur Google) tut genau das. Bob's Provider muss seine Server auch sicher verwalten, damit weder Geheimdienste noch Cyberkriminelle dort eindringen können und Zugriff auf seine Mails erhalten.</w:t>
      </w:r>
    </w:p>
    <w:p>
      <w:pPr>
        <w:pStyle w:val="Textkrper"/>
        <w:numPr>
          <w:ilvl w:val="0"/>
          <w:numId w:val="5"/>
        </w:numPr>
        <w:rPr>
          <w:b/>
          <w:b/>
          <w:bCs/>
        </w:rPr>
      </w:pPr>
      <w:r>
        <w:rPr>
          <w:b/>
          <w:bCs/>
        </w:rPr>
        <w:t>Der Übertragungsweg von Empfänger-Provider zum Empfänger-Rechner</w:t>
      </w:r>
      <w:r>
        <w:rPr/>
        <w:t>: Beim Abrufen der Mail aus dem Posteingang wird die Mail früher mit POP3 (</w:t>
      </w:r>
      <w:r>
        <w:rPr>
          <w:b/>
          <w:bCs/>
        </w:rPr>
        <w:t>P</w:t>
      </w:r>
      <w:r>
        <w:rPr/>
        <w:t xml:space="preserve">ost </w:t>
      </w:r>
      <w:r>
        <w:rPr>
          <w:b/>
          <w:bCs/>
        </w:rPr>
        <w:t>O</w:t>
      </w:r>
      <w:r>
        <w:rPr/>
        <w:t xml:space="preserve">ffice </w:t>
      </w:r>
      <w:r>
        <w:rPr>
          <w:b/>
          <w:bCs/>
        </w:rPr>
        <w:t>P</w:t>
      </w:r>
      <w:r>
        <w:rPr/>
        <w:t>rotocol, Version 3), heute meist mit IMAP (</w:t>
      </w:r>
      <w:r>
        <w:rPr>
          <w:rStyle w:val="Betont"/>
          <w:rFonts w:eastAsia="Arial Unicode MS" w:cs="Arial Unicode MS"/>
          <w:b/>
          <w:bCs/>
          <w:i w:val="false"/>
          <w:caps w:val="false"/>
          <w:smallCaps w:val="false"/>
          <w:color w:val="auto"/>
          <w:spacing w:val="0"/>
          <w:sz w:val="24"/>
          <w:szCs w:val="24"/>
          <w:lang w:val="de-DE" w:eastAsia="zh-CN" w:bidi="hi-IN"/>
        </w:rPr>
        <w:t>I</w:t>
      </w:r>
      <w:r>
        <w:rPr>
          <w:rStyle w:val="Betont"/>
          <w:rFonts w:eastAsia="Arial Unicode MS" w:cs="Arial Unicode MS"/>
          <w:b w:val="false"/>
          <w:bCs w:val="false"/>
          <w:i w:val="false"/>
          <w:caps w:val="false"/>
          <w:smallCaps w:val="false"/>
          <w:color w:val="auto"/>
          <w:spacing w:val="0"/>
          <w:sz w:val="24"/>
          <w:szCs w:val="24"/>
          <w:lang w:val="de-DE" w:eastAsia="zh-CN" w:bidi="hi-IN"/>
        </w:rPr>
        <w:t xml:space="preserve">nternet </w:t>
      </w:r>
      <w:r>
        <w:rPr>
          <w:rStyle w:val="Betont"/>
          <w:rFonts w:eastAsia="Arial Unicode MS" w:cs="Arial Unicode MS"/>
          <w:b/>
          <w:bCs/>
          <w:i w:val="false"/>
          <w:caps w:val="false"/>
          <w:smallCaps w:val="false"/>
          <w:color w:val="auto"/>
          <w:spacing w:val="0"/>
          <w:sz w:val="24"/>
          <w:szCs w:val="24"/>
          <w:lang w:val="de-DE" w:eastAsia="zh-CN" w:bidi="hi-IN"/>
        </w:rPr>
        <w:t>M</w:t>
      </w:r>
      <w:r>
        <w:rPr>
          <w:rStyle w:val="Betont"/>
          <w:rFonts w:eastAsia="Arial Unicode MS" w:cs="Arial Unicode MS"/>
          <w:b w:val="false"/>
          <w:bCs w:val="false"/>
          <w:i w:val="false"/>
          <w:caps w:val="false"/>
          <w:smallCaps w:val="false"/>
          <w:color w:val="auto"/>
          <w:spacing w:val="0"/>
          <w:sz w:val="24"/>
          <w:szCs w:val="24"/>
          <w:lang w:val="de-DE" w:eastAsia="zh-CN" w:bidi="hi-IN"/>
        </w:rPr>
        <w:t xml:space="preserve">essage </w:t>
      </w:r>
      <w:r>
        <w:rPr>
          <w:rStyle w:val="Betont"/>
          <w:rFonts w:eastAsia="Arial Unicode MS" w:cs="Arial Unicode MS"/>
          <w:b/>
          <w:bCs/>
          <w:i w:val="false"/>
          <w:caps w:val="false"/>
          <w:smallCaps w:val="false"/>
          <w:color w:val="auto"/>
          <w:spacing w:val="0"/>
          <w:sz w:val="24"/>
          <w:szCs w:val="24"/>
          <w:lang w:val="de-DE" w:eastAsia="zh-CN" w:bidi="hi-IN"/>
        </w:rPr>
        <w:t>A</w:t>
      </w:r>
      <w:r>
        <w:rPr>
          <w:rStyle w:val="Betont"/>
          <w:rFonts w:eastAsia="Arial Unicode MS" w:cs="Arial Unicode MS"/>
          <w:b w:val="false"/>
          <w:bCs w:val="false"/>
          <w:i w:val="false"/>
          <w:caps w:val="false"/>
          <w:smallCaps w:val="false"/>
          <w:color w:val="auto"/>
          <w:spacing w:val="0"/>
          <w:sz w:val="24"/>
          <w:szCs w:val="24"/>
          <w:lang w:val="de-DE" w:eastAsia="zh-CN" w:bidi="hi-IN"/>
        </w:rPr>
        <w:t xml:space="preserve">ccess </w:t>
      </w:r>
      <w:r>
        <w:rPr>
          <w:rStyle w:val="Betont"/>
          <w:rFonts w:eastAsia="Arial Unicode MS" w:cs="Arial Unicode MS"/>
          <w:b/>
          <w:bCs/>
          <w:i w:val="false"/>
          <w:caps w:val="false"/>
          <w:smallCaps w:val="false"/>
          <w:color w:val="auto"/>
          <w:spacing w:val="0"/>
          <w:sz w:val="24"/>
          <w:szCs w:val="24"/>
          <w:lang w:val="de-DE" w:eastAsia="zh-CN" w:bidi="hi-IN"/>
        </w:rPr>
        <w:t>P</w:t>
      </w:r>
      <w:r>
        <w:rPr>
          <w:rStyle w:val="Betont"/>
          <w:rFonts w:eastAsia="Arial Unicode MS" w:cs="Arial Unicode MS"/>
          <w:b w:val="false"/>
          <w:bCs w:val="false"/>
          <w:i w:val="false"/>
          <w:caps w:val="false"/>
          <w:smallCaps w:val="false"/>
          <w:color w:val="auto"/>
          <w:spacing w:val="0"/>
          <w:sz w:val="24"/>
          <w:szCs w:val="24"/>
          <w:lang w:val="de-DE" w:eastAsia="zh-CN" w:bidi="hi-IN"/>
        </w:rPr>
        <w:t>rotocol</w:t>
      </w:r>
      <w:r>
        <w:rPr/>
        <w:t>) übertragen. Dabei erfolgt eine Anmeldung beim Provider mit Bob's Benutzerkennung und seinem Passwort. Danach erst wird die Mail von seinem Provider zu ihm übertragen. Sowohl die Login-Daten, als auch die Mail müssen über einen verschlüsselten Kanal übertragen werden. Bob's Provider muss einen verschlüsselten Kanal anbieten und er muss ihn auch nutzen. D.h. er muss in seinem Mail-Programm die richtigen Einstellungen vornehmen. Unverschlüsselte Kanäle werden von den Mail-Providern heute meist nicht mehr angeboten. Anfang 2014 haben endlich auch die großen Anbieter in Deutschland (WEB.DE, GMX, 1&amp;1, Freenet, Telekom) bei der Kommunikation mit den Mail-Clients Ihrer Kunden auf die ausschließliche Verwendung verschlüsselter Kanäle umgestellt.</w:t>
        <w:br/>
      </w:r>
      <w:r>
        <w:rPr>
          <w:b/>
          <w:bCs/>
        </w:rPr>
        <w:br/>
      </w:r>
      <w:r>
        <w:rPr>
          <w:b w:val="false"/>
          <w:bCs w:val="false"/>
        </w:rPr>
        <w:t>6a.   Wurde eine Mail vom Absender verschlüsselt (Schritt 1a), so wird sie jetzt auf dem Rechner des Empfängers entschlüsselt, damit sie von diesem gelesen werden kann. Nur der Empfänger besitzt den Schlüssel zur Entschlüsselung der Mail, nur er kann sie entschlüsseln.</w:t>
      </w:r>
    </w:p>
    <w:p>
      <w:pPr>
        <w:pStyle w:val="Textkrper"/>
        <w:numPr>
          <w:ilvl w:val="0"/>
          <w:numId w:val="5"/>
        </w:numPr>
        <w:rPr>
          <w:u w:val="single"/>
        </w:rPr>
      </w:pPr>
      <w:r>
        <w:rPr>
          <w:b/>
          <w:bCs/>
        </w:rPr>
        <w:t>Der Rechner des Empfängers nach dem Empfang</w:t>
      </w:r>
      <w:r>
        <w:rPr/>
        <w:t>: Ist Bob's Rechner mit einem Virus infiziert, könnte dieser die Kopie der Mail auf der Festplatte seines Rechners an einen Cyberkriminellen im Internet senden. Damit dies möglichst nicht geschieht, musst Bob seinen Rechner virenfrei halten und dafür sorgen, dass die Software des Rechners immer auf dem aktuellen Stand ist.</w:t>
      </w:r>
      <w:r>
        <w:rPr>
          <w:u w:val="none"/>
        </w:rPr>
        <w:t xml:space="preserve"> Ein Trojaner auf Bob's Rechner könnte auch versuchen seinen privaten Schlüssel von seinem Rechner zu stehlen. Bei Erfolg hätte der Angreifer damit auch Zugriff auf Bob's verschlüsselten Mail-Verkehr.</w:t>
      </w:r>
    </w:p>
    <w:p>
      <w:pPr>
        <w:pStyle w:val="Textkrper"/>
        <w:rPr/>
      </w:pPr>
      <w:r>
        <w:rPr>
          <w:u w:val="single"/>
        </w:rPr>
        <w:t>Zusammenfassung</w:t>
      </w:r>
      <w:r>
        <w:rPr/>
        <w:t>:</w:t>
      </w:r>
    </w:p>
    <w:p>
      <w:pPr>
        <w:pStyle w:val="Textkrper"/>
        <w:rPr/>
      </w:pPr>
      <w:r>
        <w:rPr/>
        <w:t>Um eine unverschlüsselte Mail möglichst sicher zu übertragen, müssen die drei Teilstrecken des Übertragungsweges (Schritte 2, 4 und 6) durch verschlüsselte Transportkanäle abgesichert sein. Für die (unverschlüsselte) Zwischenspeicherung der Mail auf den Servern der Provider (Schritte 3 und 5) ist es wichtig, dass die Server gut gegen ungebetene Gäste gesichert sind. Auch Alice und Bob müssen ihre Rechner möglichst gut absichern, damit kein Schadprogramm Zugriff auf die Mails erhalten kann.</w:t>
      </w:r>
    </w:p>
    <w:p>
      <w:pPr>
        <w:pStyle w:val="Textkrper"/>
        <w:rPr/>
      </w:pPr>
      <w:r>
        <w:rPr/>
        <w:t xml:space="preserve">Zusätzlich ist es möglich, den Inhalt der Mail zu verschlüsseln (siehe Kap. </w:t>
      </w:r>
      <w:r>
        <w:rPr/>
        <w:fldChar w:fldCharType="begin"/>
      </w:r>
      <w:r>
        <w:instrText> REF __RefHeading__10598_985861124 \n \h </w:instrText>
      </w:r>
      <w:r>
        <w:fldChar w:fldCharType="separate"/>
      </w:r>
      <w:r>
        <w:t>5</w:t>
      </w:r>
      <w:r>
        <w:fldChar w:fldCharType="end"/>
      </w:r>
      <w:r>
        <w:rPr/>
        <w:t xml:space="preserve"> ff.). Damit ist der Mail-Inhalt vor Kompromittierung auch dann geschützt, wenn eine der verschlüsselten Teilstrecken des Übertragungsweges geknackt würde oder wenn in den Server eines Providers eingebrochen würde. Allerdings wäre in diesem Fall nur der Mail-Inhalt geschützt. Die Metadaten der Mail (Wer kommuniziert wann mit wem zu welchen Betreff?) würden trotzdem kompromittiert, denn sie werden nicht verschlüsselt, da die Provider sie zum Transport benötigen.</w:t>
      </w:r>
    </w:p>
    <w:p>
      <w:pPr>
        <w:pStyle w:val="Berschrift2"/>
        <w:numPr>
          <w:ilvl w:val="1"/>
          <w:numId w:val="1"/>
        </w:numPr>
        <w:rPr/>
      </w:pPr>
      <w:bookmarkStart w:id="629" w:name="__RefHeading___Toc10060_577249534"/>
      <w:bookmarkStart w:id="630" w:name="__RefHeading__7763_1555743380"/>
      <w:bookmarkStart w:id="631" w:name="__RefHeading__26143_1211348748"/>
      <w:bookmarkStart w:id="632" w:name="__RefHeading__2085_764558022"/>
      <w:bookmarkStart w:id="633" w:name="__RefHeading__16652_1796806612"/>
      <w:bookmarkStart w:id="634" w:name="__RefHeading__16035_296821333"/>
      <w:bookmarkStart w:id="635" w:name="__RefHeading__1385_875383275"/>
      <w:bookmarkStart w:id="636" w:name="__RefHeading__1273_200116926"/>
      <w:bookmarkStart w:id="637" w:name="__RefHeading__3695_547996814"/>
      <w:bookmarkStart w:id="638" w:name="__RefHeading__1165_885010409"/>
      <w:bookmarkStart w:id="639" w:name="__RefHeading__994_115063090"/>
      <w:bookmarkStart w:id="640" w:name="__RefHeading__624_839328574"/>
      <w:bookmarkStart w:id="641" w:name="__RefHeading__2360_2135344931"/>
      <w:bookmarkStart w:id="642" w:name="__RefHeading__2575_1228592878"/>
      <w:bookmarkStart w:id="643" w:name="__RefHeading__10552_985861124"/>
      <w:bookmarkStart w:id="644" w:name="__RefHeading__4555_380202217"/>
      <w:bookmarkStart w:id="645" w:name="__RefHeading__8383_165615936"/>
      <w:bookmarkStart w:id="646" w:name="__RefHeading__2322_1361198421"/>
      <w:bookmarkStart w:id="647" w:name="__RefHeading__12717_650431726"/>
      <w:bookmarkStart w:id="648" w:name="__RefHeading__38492_151704004"/>
      <w:bookmarkStart w:id="649" w:name="__RefHeading__5750_2122064264"/>
      <w:bookmarkStart w:id="650" w:name="__RefHeading__6113_1622519951"/>
      <w:bookmarkStart w:id="651" w:name="__RefHeading__22495_269172038"/>
      <w:bookmarkStart w:id="652" w:name="__RefHeading__14845_239163478"/>
      <w:bookmarkStart w:id="653" w:name="__RefHeading__2023_2053770044"/>
      <w:bookmarkStart w:id="654" w:name="__RefHeading__867_1425072950"/>
      <w:bookmarkStart w:id="655" w:name="__RefHeading__2143_1401007472"/>
      <w:bookmarkStart w:id="656" w:name="__RefHeading__3024_596327227"/>
      <w:bookmarkStart w:id="657" w:name="__RefHeading__15500_1302999682"/>
      <w:bookmarkStart w:id="658" w:name="__RefHeading__39681_96106896"/>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r>
        <w:rPr/>
        <w:t>Verschlüsselte Übertragungskanäle – Wie sicher sind sie wirklich?</w:t>
      </w:r>
    </w:p>
    <w:p>
      <w:pPr>
        <w:pStyle w:val="Textkrper"/>
        <w:rPr/>
      </w:pPr>
      <w:r>
        <w:rPr/>
        <w:t>In den vorangehenden Kapiteln habe einfach von verschlüsselten Übertragungskanälen gesprochen und dabei impliziert, dass diese sicher sind und nicht aufgebrochen oder gar umgeleitet werden können. Allerdings bieten verschlüsselte Übertragungskanäle nur relative Sicherheit. Diese können stark oder schwach oder sogar fehlerhaft verschlüsselt sein.</w:t>
      </w:r>
    </w:p>
    <w:p>
      <w:pPr>
        <w:pStyle w:val="Textkrper"/>
        <w:rPr/>
      </w:pPr>
      <w:r>
        <w:rPr/>
        <w:t>Werden die Daten, die auf einem verschlüsselten Transport-Kanal übertragen werden, mitgelesen, so bekommt der Mitlesende nur einen unverständlichen Kauderwelsch zu sehen. Wäre er im Besitz des Schlüssels, mit dem die Übertragung verschlüsselt wurde, könnte er den Datenkauderwelsch entschlüsseln und die übertragenen Inhalte im Klartext lesen.</w:t>
      </w:r>
    </w:p>
    <w:p>
      <w:pPr>
        <w:pStyle w:val="Textkrper"/>
        <w:rPr/>
      </w:pPr>
      <w:r>
        <w:rPr/>
        <w:t>Genau dies versuchen sowohl Geheimdienste wie die NSA und GCHQ als auch Hacker. Sie versuchen, die verschlüsselten Kanäle anzugreifen. Dies geht umso leichter, je schlechter die Verschlüsselung eines Transport-Kanals implementiert ist. Je besser die Verschlüsselung des Kanals, desto schwieriger ist es, sie zu aufzubrechen. Bei der Mail-Übertragung ist es Sache der Provider, die Kanäle optimal zu verschlüsseln und damit die Hürden für die Kompromittierung des Kanals möglichst hoch zu setzen.</w:t>
      </w:r>
    </w:p>
    <w:p>
      <w:pPr>
        <w:pStyle w:val="Textkrper"/>
        <w:rPr/>
      </w:pPr>
      <w:r>
        <w:rPr/>
        <w:t>Für „gut gemachte“ Verschlüsselung gibt es einige Qualitäts-Kriterien, an denen man auch die Mail-Provider messen kann:</w:t>
      </w:r>
    </w:p>
    <w:p>
      <w:pPr>
        <w:pStyle w:val="Textkrper"/>
        <w:numPr>
          <w:ilvl w:val="0"/>
          <w:numId w:val="42"/>
        </w:numPr>
        <w:rPr/>
      </w:pPr>
      <w:r>
        <w:rPr/>
        <w:t xml:space="preserve">Keine SSL-Unterstützung, dafür Unterstützung aller TLS-Versionen (auch der neuesten Version 1.2 (siehe Kap. </w:t>
      </w:r>
      <w:r>
        <w:rPr/>
        <w:fldChar w:fldCharType="begin"/>
      </w:r>
      <w:r>
        <w:instrText> REF __RefHeading__4956_14010074721 \n \h </w:instrText>
      </w:r>
      <w:r>
        <w:fldChar w:fldCharType="separate"/>
      </w:r>
      <w:r>
        <w:t>16.1</w:t>
      </w:r>
      <w:r>
        <w:fldChar w:fldCharType="end"/>
      </w:r>
      <w:r>
        <w:rPr/>
        <w:t xml:space="preserve">): Das veraltete SSL-Protokoll sollte gar nicht mehr verwendet werden. Die Unterstützung für SSL ist auch die Ursache für die Anfälligkeit für sog. Poodle-Angriffe (siehe Kap. </w:t>
      </w:r>
      <w:r>
        <w:rPr/>
        <w:fldChar w:fldCharType="begin"/>
      </w:r>
      <w:r>
        <w:instrText> REF __RefHeading__16265_985861124 \n \h </w:instrText>
      </w:r>
      <w:r>
        <w:fldChar w:fldCharType="separate"/>
      </w:r>
      <w:r>
        <w:t>16.3</w:t>
      </w:r>
      <w:r>
        <w:fldChar w:fldCharType="end"/>
      </w:r>
      <w:r>
        <w:rPr/>
        <w:t>).</w:t>
      </w:r>
    </w:p>
    <w:p>
      <w:pPr>
        <w:pStyle w:val="Textkrper"/>
        <w:numPr>
          <w:ilvl w:val="0"/>
          <w:numId w:val="42"/>
        </w:numPr>
        <w:rPr/>
      </w:pPr>
      <w:r>
        <w:rPr/>
        <w:t xml:space="preserve">Unterstützung von PFS: Ein Angreifer kann verschlüsselte Kommunikation mitschneiden und speichern. Entschlüsseln kann er sie nicht, solange er keinen Schlüssel dazu hat. Gelangt er allerdings später in den Besitz des Schlüssels, so kann er die aufgezeichnete Kommunikation noch nachträglich dechiffrieren und lesen. Mit PFS lässt sich die nachträgliche Entschlüsselung von aufgezeichneter, verschlüsselter Kommunikation verhindern (siehe Kap. </w:t>
      </w:r>
      <w:r>
        <w:rPr/>
        <w:fldChar w:fldCharType="begin"/>
      </w:r>
      <w:r>
        <w:instrText> REF __RefHeading__4958_14010074721 \n \h </w:instrText>
      </w:r>
      <w:r>
        <w:fldChar w:fldCharType="separate"/>
      </w:r>
      <w:r>
        <w:t>16.4</w:t>
      </w:r>
      <w:r>
        <w:fldChar w:fldCharType="end"/>
      </w:r>
      <w:r>
        <w:rPr/>
        <w:t>).</w:t>
      </w:r>
    </w:p>
    <w:p>
      <w:pPr>
        <w:pStyle w:val="Textkrper"/>
        <w:numPr>
          <w:ilvl w:val="0"/>
          <w:numId w:val="42"/>
        </w:numPr>
        <w:rPr/>
      </w:pPr>
      <w:r>
        <w:rPr/>
        <w:t xml:space="preserve">Unterstützung von HSTS für die Webmail-Schnittstelle: Dieses Verfahren erzwingt die Verwendung von HTTPS im Browser, auch wenn der unbedachte Benutzer im Browser via HTTP auf eine Web-Site (z.B. auf die seines Mail-Providers) zugreifen will (siehe Kap. </w:t>
      </w:r>
      <w:r>
        <w:rPr/>
        <w:fldChar w:fldCharType="begin"/>
      </w:r>
      <w:r>
        <w:instrText> REF __RefHeading__4960_14010074721 \n \h </w:instrText>
      </w:r>
      <w:r>
        <w:fldChar w:fldCharType="separate"/>
      </w:r>
      <w:r>
        <w:t>16.5</w:t>
      </w:r>
      <w:r>
        <w:fldChar w:fldCharType="end"/>
      </w:r>
      <w:r>
        <w:rPr/>
        <w:t xml:space="preserve">). Würde z.B. ein Benutzer für den Webmail-Zugriff </w:t>
      </w:r>
      <w:hyperlink r:id="rId44">
        <w:r>
          <w:rPr>
            <w:rStyle w:val="Internetlink"/>
            <w:b/>
            <w:bCs/>
            <w:i/>
            <w:iCs/>
          </w:rPr>
          <w:t>http</w:t>
        </w:r>
        <w:r>
          <w:rPr>
            <w:rStyle w:val="Internetlink"/>
            <w:i/>
            <w:iCs/>
          </w:rPr>
          <w:t>://mail.google.com</w:t>
        </w:r>
      </w:hyperlink>
      <w:r>
        <w:rPr/>
        <w:t xml:space="preserve"> eingeben, so würde er durch HSTS automatisch auf </w:t>
      </w:r>
      <w:hyperlink r:id="rId45">
        <w:r>
          <w:rPr>
            <w:rStyle w:val="Internetlink"/>
            <w:b/>
            <w:bCs/>
            <w:i/>
            <w:iCs/>
          </w:rPr>
          <w:t>https</w:t>
        </w:r>
        <w:r>
          <w:rPr>
            <w:rStyle w:val="Internetlink"/>
            <w:i/>
            <w:iCs/>
          </w:rPr>
          <w:t>://mail.google.com</w:t>
        </w:r>
      </w:hyperlink>
      <w:r>
        <w:rPr>
          <w:i w:val="false"/>
          <w:iCs w:val="false"/>
        </w:rPr>
        <w:t xml:space="preserve"> umgeleitet werden.</w:t>
      </w:r>
    </w:p>
    <w:p>
      <w:pPr>
        <w:pStyle w:val="Textkrper"/>
        <w:numPr>
          <w:ilvl w:val="0"/>
          <w:numId w:val="42"/>
        </w:numPr>
        <w:rPr/>
      </w:pPr>
      <w:r>
        <w:rPr/>
        <w:t xml:space="preserve">Unterstützung von DANE: Transport-Verschlüsselung basiert technisch auf Zertifikaten (siehe Kap. </w:t>
      </w:r>
      <w:r>
        <w:rPr/>
        <w:fldChar w:fldCharType="begin"/>
      </w:r>
      <w:r>
        <w:instrText> REF __RefHeading__40063_96106896 \n \h </w:instrText>
      </w:r>
      <w:r>
        <w:fldChar w:fldCharType="separate"/>
      </w:r>
      <w:r>
        <w:t>16</w:t>
      </w:r>
      <w:r>
        <w:fldChar w:fldCharType="end"/>
      </w:r>
      <w:r>
        <w:rPr/>
        <w:t>). Viele Angriffe auf die verschlüsselten Transport-Kanäle verwenden gefälschte Zertifikate. Bei DANE/DNSSEC werden diese Zertifikate im gesicherten DNS (</w:t>
      </w:r>
      <w:r>
        <w:rPr>
          <w:b/>
          <w:bCs/>
        </w:rPr>
        <w:t>D</w:t>
      </w:r>
      <w:r>
        <w:rPr/>
        <w:t xml:space="preserve">omain </w:t>
      </w:r>
      <w:r>
        <w:rPr>
          <w:b/>
          <w:bCs/>
        </w:rPr>
        <w:t>N</w:t>
      </w:r>
      <w:r>
        <w:rPr/>
        <w:t xml:space="preserve">ame </w:t>
      </w:r>
      <w:r>
        <w:rPr>
          <w:b/>
          <w:bCs/>
        </w:rPr>
        <w:t>S</w:t>
      </w:r>
      <w:r>
        <w:rPr/>
        <w:t xml:space="preserve">ystem) abgelegt. Damit wird es für einen Angreifer erheblich schwieriger, die Zertifikate zu korrumpieren (siehe Kap. </w:t>
      </w:r>
      <w:r>
        <w:rPr/>
        <w:fldChar w:fldCharType="begin"/>
      </w:r>
      <w:r>
        <w:instrText> REF __RefHeading__4758_14010074721 \n \h </w:instrText>
      </w:r>
      <w:r>
        <w:fldChar w:fldCharType="separate"/>
      </w:r>
      <w:r>
        <w:t>16.6</w:t>
      </w:r>
      <w:r>
        <w:fldChar w:fldCharType="end"/>
      </w:r>
      <w:r>
        <w:rPr/>
        <w:t>). Ein sicherheitsbewusster Mail-Provider sollte auch DANE unterstützen.</w:t>
      </w:r>
    </w:p>
    <w:p>
      <w:pPr>
        <w:pStyle w:val="Textkrper"/>
        <w:numPr>
          <w:ilvl w:val="0"/>
          <w:numId w:val="42"/>
        </w:numPr>
        <w:rPr/>
      </w:pPr>
      <w:r>
        <w:rPr/>
        <w:t xml:space="preserve">Absicherung gegen Heartbleed-Attacken (siehe Kap. </w:t>
      </w:r>
      <w:r>
        <w:rPr/>
        <w:fldChar w:fldCharType="begin"/>
      </w:r>
      <w:r>
        <w:instrText> REF __RefHeading__61253_1361198421 \n \h </w:instrText>
      </w:r>
      <w:r>
        <w:fldChar w:fldCharType="separate"/>
      </w:r>
      <w:r>
        <w:t>16.7</w:t>
      </w:r>
      <w:r>
        <w:fldChar w:fldCharType="end"/>
      </w:r>
      <w:r>
        <w:rPr/>
        <w:t>). Dabei handelt es sich um Angriffe, die eine Sicherheitslücke in der OpenSSL-Software-Bibliothek ausnutzen. Die Lücke ist mittlerweile geschlossen. Die Mail-Provider sollten heute (August 2015) dagegen gefeit sein. Dies ist mittlerweile auch bei allen Providern der Fall.</w:t>
      </w:r>
    </w:p>
    <w:p>
      <w:pPr>
        <w:pStyle w:val="Textkrper"/>
        <w:rPr/>
      </w:pPr>
      <w:r>
        <w:rPr/>
        <w:t xml:space="preserve">Für die Bewertung der Mail-Provider sind diese Kriterien wichtig. Dazu muss der IT-Laie aber nicht unbedingt verstehen, was sich technisch hinter diesen Akronymen verbirgt. Ich habe diese eher technischen Aspekte im Kapitel </w:t>
      </w:r>
      <w:r>
        <w:rPr/>
        <w:fldChar w:fldCharType="begin"/>
      </w:r>
      <w:r>
        <w:instrText> REF __RefHeading__119720_1361198421 \n \h </w:instrText>
      </w:r>
      <w:r>
        <w:fldChar w:fldCharType="separate"/>
      </w:r>
      <w:r>
        <w:t>16</w:t>
      </w:r>
      <w:r>
        <w:fldChar w:fldCharType="end"/>
      </w:r>
      <w:r>
        <w:rPr/>
        <w:t xml:space="preserve"> näher erläutert. Doch auch ohne sie zu verstehen, kann man sie zur Bewertung der Mail-Provider heranziehen.</w:t>
      </w:r>
    </w:p>
    <w:p>
      <w:pPr>
        <w:pStyle w:val="Textkrper"/>
        <w:rPr/>
      </w:pPr>
      <w:r>
        <w:rPr/>
        <w:t xml:space="preserve">An dieser Stelle präsentiere ich nur die Ergebnisse meiner Provider-Tests vom August 2015. Die Beschreibung der Tests und das Zustandekommen dieser Ergebnisse sind in Kapitel </w:t>
      </w:r>
      <w:r>
        <w:rPr/>
        <w:fldChar w:fldCharType="begin"/>
      </w:r>
      <w:r>
        <w:instrText> REF __RefHeading__61255_1361198421 \n \h </w:instrText>
      </w:r>
      <w:r>
        <w:fldChar w:fldCharType="separate"/>
      </w:r>
      <w:r>
        <w:t>16.8</w:t>
      </w:r>
      <w:r>
        <w:fldChar w:fldCharType="end"/>
      </w:r>
      <w:r>
        <w:rPr/>
        <w:t xml:space="preserve"> ausführlich beschrieben.</w:t>
      </w:r>
    </w:p>
    <w:p>
      <w:pPr>
        <w:pStyle w:val="Normal"/>
        <w:rPr/>
      </w:pPr>
      <w:r>
        <w:rPr/>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SSL nicht abgeschaltet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rFonts w:eastAsia="Arial Unicode MS" w:cs="Arial Unicode MS"/>
                <w:color w:val="auto"/>
                <w:sz w:val="21"/>
                <w:szCs w:val="21"/>
                <w:lang w:val="de-DE" w:eastAsia="zh-CN" w:bidi="hi-IN"/>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rFonts w:eastAsia="Arial Unicode MS" w:cs="Arial Unicode MS"/>
                <w:color w:val="auto"/>
                <w:sz w:val="21"/>
                <w:szCs w:val="21"/>
                <w:lang w:val="de-DE" w:eastAsia="zh-CN" w:bidi="hi-IN"/>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shd w:fill="23FF23" w:val="clear"/>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31,6 %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o2online.de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Fehler bei der Prüfung</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bl>
    <w:p>
      <w:pPr>
        <w:pStyle w:val="Textkrper"/>
        <w:rPr/>
      </w:pPr>
      <w:r>
        <w:rPr/>
      </w:r>
    </w:p>
    <w:p>
      <w:pPr>
        <w:pStyle w:val="Textkrper"/>
        <w:rPr/>
      </w:pPr>
      <w:r>
        <w:rPr/>
        <w:t xml:space="preserve">Die Probleme mit </w:t>
      </w:r>
      <w:r>
        <w:rPr>
          <w:i/>
          <w:iCs/>
        </w:rPr>
        <w:t>Heartbleed</w:t>
      </w:r>
      <w:r>
        <w:rPr/>
        <w:t xml:space="preserve"> scheinen mittlerweile bei den getesteten Providern behoben zu sein. Die PFS-Unterstützung ist bei allen gegeben. Bei der Abschaltung von SSL zur Verhinderung des </w:t>
      </w:r>
      <w:r>
        <w:rPr>
          <w:i/>
          <w:iCs/>
        </w:rPr>
        <w:t>Poodle</w:t>
      </w:r>
      <w:r>
        <w:rPr>
          <w:i w:val="false"/>
          <w:iCs w:val="false"/>
        </w:rPr>
        <w:t>-Angriffs</w:t>
      </w:r>
      <w:r>
        <w:rPr/>
        <w:t xml:space="preserve"> verhalten sich die großen Provider eher zögerlich. Ein paar kleine, sicherheitsbewusste Provider haben schnell reagiert und die Lücke gestopft. Auch die DANE-Unterstützung ist noch die Sache der kleinen Security-Pioniere. Die großen Provider zeigen sich durch die Bank etwas träger in ihrer Bereitschaft, auf Sicherheitslücken zu reagieren und modernere, sicherere Technologien einzuführen.</w:t>
      </w:r>
    </w:p>
    <w:p>
      <w:pPr>
        <w:pStyle w:val="Textkrper"/>
        <w:rPr/>
      </w:pPr>
      <w:r>
        <w:rPr/>
        <w:t xml:space="preserve">Am 19.08.2015 hat United Internet angekündigt, den DANE-Standard zu unterstützen. Bei den drei Diensten 1&amp;1, GMX und WEB.DE, die alle zu United Internet gehören, soll DANE bis zum Ende des Jahres 2015 fertig implementiert sein. ( </w:t>
      </w:r>
      <w:hyperlink r:id="rId46">
        <w:r>
          <w:rPr>
            <w:rStyle w:val="Internetlink"/>
            <w:i/>
            <w:iCs/>
          </w:rPr>
          <w:t>http://www.heise.de/newsticker/meldung/Kehrtwende-bei-Mail-Sicherheit-Web-de-und-GMX-fuehren-DANE-ein-2782473.html</w:t>
        </w:r>
      </w:hyperlink>
      <w:r>
        <w:rPr/>
        <w:t xml:space="preserve"> ) Da sehr viele deutsche Nutzer ihr Mail-Konto bei einem dieser Dienste registriert haben, wäre dies ein großer Schritt für die Mail-Sicherheit in Deutschland. Vermutlich werden dann auch andere deutsche Anbieter recht schnell folgen.</w:t>
      </w:r>
    </w:p>
    <w:p>
      <w:pPr>
        <w:pStyle w:val="Textkrper"/>
        <w:rPr/>
      </w:pPr>
      <w:r>
        <w:rPr/>
        <w:t xml:space="preserve">Aus dieser Übersicht kristallisieren sich die Pioniere in Sachen Email-Sicherheit klar als Favoriten bei der Provider-Wahl heraus: </w:t>
      </w:r>
      <w:r>
        <w:rPr>
          <w:i/>
          <w:iCs/>
        </w:rPr>
        <w:t>MyKolab</w:t>
      </w:r>
      <w:r>
        <w:rPr/>
        <w:t xml:space="preserve">, </w:t>
      </w:r>
      <w:r>
        <w:rPr>
          <w:i/>
          <w:iCs/>
        </w:rPr>
        <w:t>Posteo</w:t>
      </w:r>
      <w:r>
        <w:rPr/>
        <w:t xml:space="preserve">, </w:t>
      </w:r>
      <w:r>
        <w:rPr>
          <w:i/>
          <w:iCs/>
        </w:rPr>
        <w:t>JPBerlin</w:t>
      </w:r>
      <w:r>
        <w:rPr>
          <w:i w:val="false"/>
          <w:iCs w:val="false"/>
        </w:rPr>
        <w:t xml:space="preserve"> (mit Einschränkung)</w:t>
      </w:r>
      <w:r>
        <w:rPr/>
        <w:t xml:space="preserve">, </w:t>
      </w:r>
      <w:r>
        <w:rPr>
          <w:i/>
          <w:iCs/>
        </w:rPr>
        <w:t>mailbox.org</w:t>
      </w:r>
      <w:r>
        <w:rPr/>
        <w:t xml:space="preserve"> und </w:t>
      </w:r>
      <w:r>
        <w:rPr>
          <w:i/>
          <w:iCs/>
        </w:rPr>
        <w:t>mail.de</w:t>
      </w:r>
      <w:r>
        <w:rPr/>
        <w:t>.</w:t>
      </w:r>
    </w:p>
    <w:p>
      <w:pPr>
        <w:pStyle w:val="Berschrift2"/>
        <w:numPr>
          <w:ilvl w:val="1"/>
          <w:numId w:val="1"/>
        </w:numPr>
        <w:rPr/>
      </w:pPr>
      <w:bookmarkStart w:id="659" w:name="__RefHeading___Toc10062_577249534"/>
      <w:bookmarkStart w:id="660" w:name="__RefHeading__7765_1555743380"/>
      <w:bookmarkStart w:id="661" w:name="__RefHeading__39683_96106896"/>
      <w:bookmarkEnd w:id="659"/>
      <w:bookmarkEnd w:id="660"/>
      <w:bookmarkEnd w:id="661"/>
      <w:r>
        <w:rPr/>
        <w:t>Ein sicherer Email-Provider</w:t>
      </w:r>
    </w:p>
    <w:p>
      <w:pPr>
        <w:pStyle w:val="Textkrper"/>
        <w:rPr/>
      </w:pPr>
      <w:r>
        <w:rPr/>
        <w:t xml:space="preserve">Wie wir in Kapitel </w:t>
      </w:r>
      <w:r>
        <w:rPr/>
        <w:fldChar w:fldCharType="begin"/>
      </w:r>
      <w:r>
        <w:instrText> REF __RefHeading__10550_985861124 \n \h </w:instrText>
      </w:r>
      <w:r>
        <w:fldChar w:fldCharType="separate"/>
      </w:r>
      <w:r>
        <w:t>3.1</w:t>
      </w:r>
      <w:r>
        <w:fldChar w:fldCharType="end"/>
      </w:r>
      <w:r>
        <w:rPr/>
        <w:t xml:space="preserve"> gesehen haben, ist ein vertrauenswürdiger, professionell arbeitender Email-Provider die Grundvoraussetzung für eine sichere Email-Kommunikation. Hier sind meine Auswahlkriterien für die Provider-Wahl, zu der ich insbesondere auch den Artikel „</w:t>
      </w:r>
      <w:r>
        <w:rPr>
          <w:i/>
          <w:iCs/>
        </w:rPr>
        <w:t>Email-Provider im Test</w:t>
      </w:r>
      <w:r>
        <w:rPr/>
        <w:t>“ aus dem c't-Sonderheft „</w:t>
      </w:r>
      <w:r>
        <w:rPr>
          <w:i/>
          <w:iCs/>
        </w:rPr>
        <w:t>Sichere E-Mail</w:t>
      </w:r>
      <w:r>
        <w:rPr/>
        <w:t xml:space="preserve">“ auf Seite 20 herangezogen habe. Somit muss man sich nicht nur auf die Versprechungen verlassen, die die Provider auf ihren Websites abgeben. Zum Bezug des Heftes, siehe Kap. </w:t>
      </w:r>
      <w:r>
        <w:rPr/>
        <w:fldChar w:fldCharType="begin"/>
      </w:r>
      <w:r>
        <w:instrText> REF __RefHeading__135_1126951538 \n \h </w:instrText>
      </w:r>
      <w:r>
        <w:fldChar w:fldCharType="separate"/>
      </w:r>
      <w:r>
        <w:t>2.8</w:t>
      </w:r>
      <w:r>
        <w:fldChar w:fldCharType="end"/>
      </w:r>
      <w:r>
        <w:rPr/>
        <w:t>.</w:t>
      </w:r>
    </w:p>
    <w:p>
      <w:pPr>
        <w:pStyle w:val="Berschrift3"/>
        <w:numPr>
          <w:ilvl w:val="2"/>
          <w:numId w:val="1"/>
        </w:numPr>
        <w:rPr/>
      </w:pPr>
      <w:bookmarkStart w:id="662" w:name="__RefHeading___Toc10064_577249534"/>
      <w:bookmarkStart w:id="663" w:name="__RefHeading__7767_1555743380"/>
      <w:bookmarkStart w:id="664" w:name="__RefHeading__26147_1211348748"/>
      <w:bookmarkStart w:id="665" w:name="__RefHeading__14851_239163478"/>
      <w:bookmarkStart w:id="666" w:name="__RefHeading__1391_875383275"/>
      <w:bookmarkStart w:id="667" w:name="__RefHeading__1279_200116926"/>
      <w:bookmarkStart w:id="668" w:name="__RefHeading__3701_547996814"/>
      <w:bookmarkStart w:id="669" w:name="__RefHeading__4624_885010409"/>
      <w:bookmarkStart w:id="670" w:name="__RefHeading__1042_115063090"/>
      <w:bookmarkStart w:id="671" w:name="__RefHeading__1161_839328574"/>
      <w:bookmarkStart w:id="672" w:name="__RefHeading__2426_287275679"/>
      <w:bookmarkStart w:id="673" w:name="__RefHeading__509_2141851231"/>
      <w:bookmarkStart w:id="674" w:name="__RefHeading__358_102730414"/>
      <w:bookmarkStart w:id="675" w:name="__RefHeading__415_755415383"/>
      <w:bookmarkStart w:id="676" w:name="__RefHeading__521_1126951538"/>
      <w:bookmarkStart w:id="677" w:name="__RefHeading__233_1126951538"/>
      <w:bookmarkStart w:id="678" w:name="__RefHeading__16041_296821333"/>
      <w:bookmarkStart w:id="679" w:name="__RefHeading__2091_764558022"/>
      <w:bookmarkStart w:id="680" w:name="__RefHeading__5756_2122064264"/>
      <w:bookmarkStart w:id="681" w:name="__RefHeading__2579_1228592878"/>
      <w:bookmarkStart w:id="682" w:name="__RefHeading__10556_985861124"/>
      <w:bookmarkStart w:id="683" w:name="__RefHeading__4559_380202217"/>
      <w:bookmarkStart w:id="684" w:name="__RefHeading__8387_165615936"/>
      <w:bookmarkStart w:id="685" w:name="__RefHeading__6119_1622519951"/>
      <w:bookmarkStart w:id="686" w:name="__RefHeading__22501_269172038"/>
      <w:bookmarkStart w:id="687" w:name="__RefHeading__47_1126951538"/>
      <w:bookmarkStart w:id="688" w:name="__RefHeading__295_85422787"/>
      <w:bookmarkStart w:id="689" w:name="__RefHeading__170_1892353653"/>
      <w:bookmarkStart w:id="690" w:name="__RefHeading__287_1926707636"/>
      <w:bookmarkStart w:id="691" w:name="__RefHeading__341_209127925"/>
      <w:bookmarkStart w:id="692" w:name="__RefHeading__5152_209127925"/>
      <w:bookmarkStart w:id="693" w:name="__RefHeading__1370_773505179"/>
      <w:bookmarkStart w:id="694" w:name="__RefHeading__1125_2135344931"/>
      <w:bookmarkStart w:id="695" w:name="__RefHeading__2147_1401007472"/>
      <w:bookmarkStart w:id="696" w:name="__RefHeading__871_1425072950"/>
      <w:bookmarkStart w:id="697" w:name="__RefHeading__3090_2053770044"/>
      <w:bookmarkStart w:id="698" w:name="__RefHeading__38498_151704004"/>
      <w:bookmarkStart w:id="699" w:name="__RefHeading__12723_650431726"/>
      <w:bookmarkStart w:id="700" w:name="__RefHeading__2328_1361198421"/>
      <w:bookmarkStart w:id="701" w:name="__RefHeading__3028_596327227"/>
      <w:bookmarkStart w:id="702" w:name="__RefHeading__15504_1302999682"/>
      <w:bookmarkStart w:id="703" w:name="__RefHeading__39685_96106896"/>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Pr/>
        <w:t>Provider-Auswahlkriterien</w:t>
      </w:r>
    </w:p>
    <w:p>
      <w:pPr>
        <w:pStyle w:val="Textkrper"/>
        <w:numPr>
          <w:ilvl w:val="0"/>
          <w:numId w:val="6"/>
        </w:numPr>
        <w:rPr/>
      </w:pPr>
      <w:r>
        <w:rPr/>
        <w:t xml:space="preserve">Der Mail-Provider sollte zur Transport-Verschlüsselung die neueste TLS-Version 1.2 unterstützen. (Zusätzlich werden aus Gründen der Abwärtskompatibilität die TLS-Versionen 1.0 und 1.1 unterstützt.) Das veraltete Protokoll SSL sollte (auch in der letzten Version SSLv3) nicht mehr unterstützt werden; es hat zu große, inzwischen bekannte Sicherheitslücken, die recht einfach ausgenutzt werden können, um einen verschlüsselten Transport-Kanal zu knacken (siehe Kap. </w:t>
      </w:r>
      <w:r>
        <w:rPr/>
        <w:fldChar w:fldCharType="begin"/>
      </w:r>
      <w:r>
        <w:instrText> REF __RefHeading__2023_2053770044 \n \h </w:instrText>
      </w:r>
      <w:r>
        <w:fldChar w:fldCharType="separate"/>
      </w:r>
      <w:r>
        <w:t>3.2</w:t>
      </w:r>
      <w:r>
        <w:fldChar w:fldCharType="end"/>
      </w:r>
      <w:r>
        <w:rPr/>
        <w:t xml:space="preserve"> Und </w:t>
      </w:r>
      <w:r>
        <w:rPr/>
        <w:fldChar w:fldCharType="begin"/>
      </w:r>
      <w:r>
        <w:instrText> REF __RefHeading__9536_1211348748 \n \h </w:instrText>
      </w:r>
      <w:r>
        <w:fldChar w:fldCharType="separate"/>
      </w:r>
      <w:r>
        <w:t>16.3</w:t>
      </w:r>
      <w:r>
        <w:fldChar w:fldCharType="end"/>
      </w:r>
      <w:r>
        <w:rPr/>
        <w:t>). Dazu braucht der Angreifer nicht einmal gefälschte Zertifikate.</w:t>
      </w:r>
    </w:p>
    <w:p>
      <w:pPr>
        <w:pStyle w:val="Textkrper"/>
        <w:numPr>
          <w:ilvl w:val="0"/>
          <w:numId w:val="6"/>
        </w:numPr>
        <w:rPr/>
      </w:pPr>
      <w:r>
        <w:rPr/>
        <w:t xml:space="preserve">Der Mail-Provider sollte PFS unterstützen (siehe Kap. </w:t>
      </w:r>
      <w:r>
        <w:rPr/>
        <w:fldChar w:fldCharType="begin"/>
      </w:r>
      <w:r>
        <w:instrText> REF __RefHeading__2023_2053770044 \n \h </w:instrText>
      </w:r>
      <w:r>
        <w:fldChar w:fldCharType="separate"/>
      </w:r>
      <w:r>
        <w:t>3.2</w:t>
      </w:r>
      <w:r>
        <w:fldChar w:fldCharType="end"/>
      </w:r>
      <w:r>
        <w:rPr/>
        <w:t xml:space="preserve"> und </w:t>
      </w:r>
      <w:r>
        <w:rPr/>
        <w:fldChar w:fldCharType="begin"/>
      </w:r>
      <w:r>
        <w:instrText> REF __RefHeading__9529_1211348748 \n \h </w:instrText>
      </w:r>
      <w:r>
        <w:fldChar w:fldCharType="separate"/>
      </w:r>
      <w:r>
        <w:t>16.4</w:t>
      </w:r>
      <w:r>
        <w:fldChar w:fldCharType="end"/>
      </w:r>
      <w:r>
        <w:rPr/>
        <w:t>).</w:t>
      </w:r>
    </w:p>
    <w:p>
      <w:pPr>
        <w:pStyle w:val="Textkrper"/>
        <w:numPr>
          <w:ilvl w:val="0"/>
          <w:numId w:val="6"/>
        </w:numPr>
        <w:rPr/>
      </w:pPr>
      <w:r>
        <w:rPr/>
        <w:t xml:space="preserve">Der Mail-Provider sollte HSTS auf seiner Website verwenden (siehe Kap. </w:t>
      </w:r>
      <w:r>
        <w:rPr/>
        <w:fldChar w:fldCharType="begin"/>
      </w:r>
      <w:r>
        <w:instrText> REF __RefHeading__2023_2053770044 \n \h </w:instrText>
      </w:r>
      <w:r>
        <w:fldChar w:fldCharType="separate"/>
      </w:r>
      <w:r>
        <w:t>3.2</w:t>
      </w:r>
      <w:r>
        <w:fldChar w:fldCharType="end"/>
      </w:r>
      <w:r>
        <w:rPr/>
        <w:t xml:space="preserve"> und </w:t>
      </w:r>
      <w:r>
        <w:rPr/>
        <w:fldChar w:fldCharType="begin"/>
      </w:r>
      <w:r>
        <w:instrText> REF __RefHeading__9534_1211348748 \n \h </w:instrText>
      </w:r>
      <w:r>
        <w:fldChar w:fldCharType="separate"/>
      </w:r>
      <w:r>
        <w:t>16.5</w:t>
      </w:r>
      <w:r>
        <w:fldChar w:fldCharType="end"/>
      </w:r>
      <w:r>
        <w:rPr/>
        <w:t>).</w:t>
      </w:r>
    </w:p>
    <w:p>
      <w:pPr>
        <w:pStyle w:val="Textkrper"/>
        <w:numPr>
          <w:ilvl w:val="0"/>
          <w:numId w:val="6"/>
        </w:numPr>
        <w:rPr/>
      </w:pPr>
      <w:r>
        <w:rPr/>
        <w:t>Der Mail-Provider sollte kein Interesse an den Inhalten meiner Mail haben und nicht mit ihrer Auswertung Geld verdienen.</w:t>
      </w:r>
    </w:p>
    <w:p>
      <w:pPr>
        <w:pStyle w:val="Textkrper"/>
        <w:numPr>
          <w:ilvl w:val="0"/>
          <w:numId w:val="6"/>
        </w:numPr>
        <w:rPr/>
      </w:pPr>
      <w:r>
        <w:rPr/>
        <w:t>Der Mail-Provider sollte sich besonders für die Email-Sicherheit stark machen und möglichst das Thema Sicherheit nicht erst seit Bekanntwerden des NSA-Skandals auf seine Fahnen geschrieben haben.</w:t>
      </w:r>
    </w:p>
    <w:p>
      <w:pPr>
        <w:pStyle w:val="Textkrper"/>
        <w:numPr>
          <w:ilvl w:val="0"/>
          <w:numId w:val="6"/>
        </w:numPr>
        <w:rPr/>
      </w:pPr>
      <w:r>
        <w:rPr/>
        <w:t xml:space="preserve">Der Mail-Provider sollte idealerweise ein deutscher Anbieter oder mindestens in Europa angesiedelt sein. Damit untersteht er auch deutschem bzw. europäischem Recht.  So können die Behörden eines ausländischen Staates (typischerweise die US-Behörden) den Provider nicht zur Herausgabe von Informationen über den Kunden zwingen. Das deutsche Datenschutzrecht ist eines der besten weltweit. Noch sicherer ist es, wenn auch die Server des Anbieters in Europa oder besser in Deutschland stehen. So ist auch der physische Zugriff durch ausländische Geheimdienste auf die Server des Providers schwieriger zu bewerkstelligen, wenn auch nicht unmöglich. </w:t>
      </w:r>
    </w:p>
    <w:p>
      <w:pPr>
        <w:pStyle w:val="Textkrper"/>
        <w:numPr>
          <w:ilvl w:val="0"/>
          <w:numId w:val="6"/>
        </w:numPr>
        <w:rPr/>
      </w:pPr>
      <w:r>
        <w:rPr/>
        <w:t xml:space="preserve">Der Mail-Provider sollte nach Möglichkeit DNSSEC und DANE unterstützen (siehe Kap. </w:t>
      </w:r>
      <w:r>
        <w:rPr/>
        <w:fldChar w:fldCharType="begin"/>
      </w:r>
      <w:r>
        <w:instrText> REF __RefHeading__2023_2053770044 \n \h </w:instrText>
      </w:r>
      <w:r>
        <w:fldChar w:fldCharType="separate"/>
      </w:r>
      <w:r>
        <w:t>3.2</w:t>
      </w:r>
      <w:r>
        <w:fldChar w:fldCharType="end"/>
      </w:r>
      <w:r>
        <w:rPr/>
        <w:t xml:space="preserve"> und </w:t>
      </w:r>
      <w:r>
        <w:rPr/>
        <w:fldChar w:fldCharType="begin"/>
      </w:r>
      <w:r>
        <w:instrText> REF __RefHeading__9532_1211348748 \n \h </w:instrText>
      </w:r>
      <w:r>
        <w:fldChar w:fldCharType="separate"/>
      </w:r>
      <w:r>
        <w:t>16.6</w:t>
      </w:r>
      <w:r>
        <w:fldChar w:fldCharType="end"/>
      </w:r>
      <w:r>
        <w:rPr/>
        <w:t>).</w:t>
      </w:r>
    </w:p>
    <w:p>
      <w:pPr>
        <w:pStyle w:val="Textkrper"/>
        <w:numPr>
          <w:ilvl w:val="0"/>
          <w:numId w:val="6"/>
        </w:numPr>
        <w:rPr/>
      </w:pPr>
      <w:r>
        <w:rPr/>
        <w:t xml:space="preserve">Der Mail-Provider sollte einen guten Score bei Test auf </w:t>
      </w:r>
      <w:hyperlink r:id="rId47">
        <w:r>
          <w:rPr>
            <w:rStyle w:val="Internetlink"/>
            <w:i/>
            <w:iCs/>
          </w:rPr>
          <w:t>https://starttls.info</w:t>
        </w:r>
      </w:hyperlink>
      <w:r>
        <w:rPr/>
        <w:t xml:space="preserve"> aufweisen (siehe Kap. </w:t>
      </w:r>
      <w:r>
        <w:rPr/>
        <w:fldChar w:fldCharType="begin"/>
      </w:r>
      <w:r>
        <w:instrText> REF __RefHeading__2023_2053770044 \n \h </w:instrText>
      </w:r>
      <w:r>
        <w:fldChar w:fldCharType="separate"/>
      </w:r>
      <w:r>
        <w:t>3.2</w:t>
      </w:r>
      <w:r>
        <w:fldChar w:fldCharType="end"/>
      </w:r>
      <w:r>
        <w:rPr/>
        <w:t>).</w:t>
      </w:r>
    </w:p>
    <w:p>
      <w:pPr>
        <w:pStyle w:val="Textkrper"/>
        <w:numPr>
          <w:ilvl w:val="0"/>
          <w:numId w:val="6"/>
        </w:numPr>
        <w:rPr/>
      </w:pPr>
      <w:r>
        <w:rPr/>
        <w:t>Bestimmte Sicherheitsfeatures, die andere Anbieter nicht haben, können für einen Anbieter sprechen.</w:t>
      </w:r>
    </w:p>
    <w:p>
      <w:pPr>
        <w:pStyle w:val="Textkrper"/>
        <w:numPr>
          <w:ilvl w:val="0"/>
          <w:numId w:val="6"/>
        </w:numPr>
        <w:rPr/>
      </w:pPr>
      <w:r>
        <w:rPr/>
        <w:t>Spamschutz (technisch nur für unverschlüsselte Mails machbar)</w:t>
      </w:r>
    </w:p>
    <w:p>
      <w:pPr>
        <w:pStyle w:val="Textkrper"/>
        <w:numPr>
          <w:ilvl w:val="0"/>
          <w:numId w:val="6"/>
        </w:numPr>
        <w:rPr/>
      </w:pPr>
      <w:r>
        <w:rPr/>
        <w:t>Virenschutz (technisch nur für unverschlüsselte Mails machbar)</w:t>
      </w:r>
    </w:p>
    <w:p>
      <w:pPr>
        <w:pStyle w:val="Textkrper"/>
        <w:numPr>
          <w:ilvl w:val="0"/>
          <w:numId w:val="6"/>
        </w:numPr>
        <w:rPr/>
      </w:pPr>
      <w:r>
        <w:rPr/>
        <w:t xml:space="preserve">Weitere Services wie Groupware-Dienste (zentrale Verwaltung von Kontakten, Kalender, Aufgabenlisten) (siehe Kap. </w:t>
      </w:r>
      <w:r>
        <w:rPr/>
        <w:fldChar w:fldCharType="begin"/>
      </w:r>
      <w:r>
        <w:instrText> REF __RefHeading__10872_985861124 \n \h </w:instrText>
      </w:r>
      <w:r>
        <w:fldChar w:fldCharType="separate"/>
      </w:r>
      <w:r>
        <w:t>15.4</w:t>
      </w:r>
      <w:r>
        <w:fldChar w:fldCharType="end"/>
      </w:r>
      <w:r>
        <w:rPr/>
        <w:t xml:space="preserve">) und Cloud-Speicher (siehe Kap. </w:t>
      </w:r>
      <w:r>
        <w:rPr/>
        <w:fldChar w:fldCharType="begin"/>
      </w:r>
      <w:r>
        <w:instrText> REF __RefHeading__2606_1361198421 \n \h </w:instrText>
      </w:r>
      <w:r>
        <w:fldChar w:fldCharType="separate"/>
      </w:r>
      <w:r>
        <w:t>15.5</w:t>
      </w:r>
      <w:r>
        <w:fldChar w:fldCharType="end"/>
      </w:r>
      <w:r>
        <w:rPr/>
        <w:t>). Diese Dienste werden heute von sehr vielen Email-Providern angeboten. Sie müssen ebenfalls gut gesichert sein.</w:t>
      </w:r>
    </w:p>
    <w:p>
      <w:pPr>
        <w:pStyle w:val="Textkrper"/>
        <w:numPr>
          <w:ilvl w:val="0"/>
          <w:numId w:val="6"/>
        </w:numPr>
        <w:rPr/>
      </w:pPr>
      <w:r>
        <w:rPr/>
        <w:t>Preis der Leistungen</w:t>
      </w:r>
    </w:p>
    <w:p>
      <w:pPr>
        <w:pStyle w:val="Textkrper"/>
        <w:numPr>
          <w:ilvl w:val="0"/>
          <w:numId w:val="6"/>
        </w:numPr>
        <w:rPr/>
      </w:pPr>
      <w:r>
        <w:rPr/>
        <w:t>Nachhaltigkeit, Nutzung von Ökostrom</w:t>
      </w:r>
    </w:p>
    <w:p>
      <w:pPr>
        <w:pStyle w:val="Textkrper"/>
        <w:numPr>
          <w:ilvl w:val="0"/>
          <w:numId w:val="6"/>
        </w:numPr>
        <w:rPr/>
      </w:pPr>
      <w:r>
        <w:rPr/>
        <w:t>Professioneller Webauftritt</w:t>
      </w:r>
    </w:p>
    <w:p>
      <w:pPr>
        <w:pStyle w:val="Textkrper"/>
        <w:rPr/>
      </w:pPr>
      <w:r>
        <w:rPr/>
        <w:t>Die Kriterien 1 bis 6 halte ich für unabdingbar, wenn die Sicherheit bei der Wahl des Providers im Mittelpunkt stehen soll. Die weiteren Kriterien mag jeder anders gewichten. Sie können dazu dienen, unter den Providern, die die Kriterien 1 bis 6 erfüllen, denjenigen auszuwählen, der den eigenen Wünschen und Vorstellungen am nächsten kommt.</w:t>
      </w:r>
    </w:p>
    <w:p>
      <w:pPr>
        <w:pStyle w:val="Textkrper"/>
        <w:rPr/>
      </w:pPr>
      <w:r>
        <w:rPr/>
        <w:t xml:space="preserve">Das 7. Kriterium (DANE) ist wünschenswert. Da die Spezifikation von DANE noch relativ neu ist, kann man die DANE-Unterstützung noch nicht von allen Mail-Providern erwarten. Die DANE-Pioniere in Deutschland sind </w:t>
      </w:r>
      <w:r>
        <w:rPr>
          <w:i/>
          <w:iCs/>
        </w:rPr>
        <w:t>Posteo</w:t>
      </w:r>
      <w:r>
        <w:rPr/>
        <w:t xml:space="preserve"> und </w:t>
      </w:r>
      <w:r>
        <w:rPr>
          <w:i/>
          <w:iCs/>
        </w:rPr>
        <w:t>mailbox.org</w:t>
      </w:r>
      <w:r>
        <w:rPr/>
        <w:t xml:space="preserve">. Sie bieten die DANE-Unterstützung seit Mai 2014 an, mittlerweile gehören auch </w:t>
      </w:r>
      <w:r>
        <w:rPr>
          <w:i/>
          <w:iCs/>
        </w:rPr>
        <w:t>mail.de</w:t>
      </w:r>
      <w:r>
        <w:rPr>
          <w:i w:val="false"/>
          <w:iCs w:val="false"/>
        </w:rPr>
        <w:t xml:space="preserve">, </w:t>
      </w:r>
      <w:r>
        <w:rPr>
          <w:i/>
          <w:iCs/>
        </w:rPr>
        <w:t>JPBerlin</w:t>
      </w:r>
      <w:r>
        <w:rPr>
          <w:i w:val="false"/>
          <w:iCs w:val="false"/>
        </w:rPr>
        <w:t xml:space="preserve"> und </w:t>
      </w:r>
      <w:r>
        <w:rPr>
          <w:i/>
          <w:iCs/>
        </w:rPr>
        <w:t>MyKolab</w:t>
      </w:r>
      <w:r>
        <w:rPr>
          <w:i w:val="false"/>
          <w:iCs w:val="false"/>
        </w:rPr>
        <w:t xml:space="preserve"> dazu</w:t>
      </w:r>
      <w:r>
        <w:rPr/>
        <w:t>. Vermutlich wird sie im Laufe der folgenden Monate auch von weiteren Providern implementiert.</w:t>
      </w:r>
    </w:p>
    <w:p>
      <w:pPr>
        <w:pStyle w:val="Berschrift3"/>
        <w:numPr>
          <w:ilvl w:val="2"/>
          <w:numId w:val="1"/>
        </w:numPr>
        <w:rPr/>
      </w:pPr>
      <w:bookmarkStart w:id="704" w:name="__RefHeading___Toc10066_577249534"/>
      <w:bookmarkStart w:id="705" w:name="__RefHeading__7769_1555743380"/>
      <w:bookmarkStart w:id="706" w:name="__RefHeading__26149_1211348748"/>
      <w:bookmarkStart w:id="707" w:name="__RefHeading__14853_239163478"/>
      <w:bookmarkStart w:id="708" w:name="__RefHeading__1393_875383275"/>
      <w:bookmarkStart w:id="709" w:name="__RefHeading__1281_200116926"/>
      <w:bookmarkStart w:id="710" w:name="__RefHeading__3703_547996814"/>
      <w:bookmarkStart w:id="711" w:name="__RefHeading__4626_885010409"/>
      <w:bookmarkStart w:id="712" w:name="__RefHeading__1044_115063090"/>
      <w:bookmarkStart w:id="713" w:name="__RefHeading__1163_839328574"/>
      <w:bookmarkStart w:id="714" w:name="__RefHeading__2428_287275679"/>
      <w:bookmarkStart w:id="715" w:name="__RefHeading__511_2141851231"/>
      <w:bookmarkStart w:id="716" w:name="__RefHeading__360_102730414"/>
      <w:bookmarkStart w:id="717" w:name="__RefHeading__417_755415383"/>
      <w:bookmarkStart w:id="718" w:name="__RefHeading__523_1126951538"/>
      <w:bookmarkStart w:id="719" w:name="__RefHeading__235_1126951538"/>
      <w:bookmarkStart w:id="720" w:name="__RefHeading__16043_296821333"/>
      <w:bookmarkStart w:id="721" w:name="__RefHeading__2093_764558022"/>
      <w:bookmarkStart w:id="722" w:name="__RefHeading__5758_2122064264"/>
      <w:bookmarkStart w:id="723" w:name="__RefHeading__2581_1228592878"/>
      <w:bookmarkStart w:id="724" w:name="__RefHeading__10558_985861124"/>
      <w:bookmarkStart w:id="725" w:name="__RefHeading__4561_380202217"/>
      <w:bookmarkStart w:id="726" w:name="__RefHeading__8389_165615936"/>
      <w:bookmarkStart w:id="727" w:name="__RefHeading__6121_1622519951"/>
      <w:bookmarkStart w:id="728" w:name="__RefHeading__22503_269172038"/>
      <w:bookmarkStart w:id="729" w:name="__RefHeading__49_1126951538"/>
      <w:bookmarkStart w:id="730" w:name="__RefHeading__297_85422787"/>
      <w:bookmarkStart w:id="731" w:name="__RefHeading__172_1892353653"/>
      <w:bookmarkStart w:id="732" w:name="__RefHeading__289_1926707636"/>
      <w:bookmarkStart w:id="733" w:name="__RefHeading__343_209127925"/>
      <w:bookmarkStart w:id="734" w:name="__RefHeading__2330_1361198421"/>
      <w:bookmarkStart w:id="735" w:name="__RefHeading__12725_650431726"/>
      <w:bookmarkStart w:id="736" w:name="__RefHeading__38500_151704004"/>
      <w:bookmarkStart w:id="737" w:name="__RefHeading__3092_2053770044"/>
      <w:bookmarkStart w:id="738" w:name="__RefHeading__873_1425072950"/>
      <w:bookmarkStart w:id="739" w:name="__RefHeading__2149_1401007472"/>
      <w:bookmarkStart w:id="740" w:name="__RefHeading__1127_2135344931"/>
      <w:bookmarkStart w:id="741" w:name="__RefHeading__1372_773505179"/>
      <w:bookmarkStart w:id="742" w:name="__RefHeading__5154_209127925"/>
      <w:bookmarkStart w:id="743" w:name="__RefHeading__3030_596327227"/>
      <w:bookmarkStart w:id="744" w:name="__RefHeading__15506_1302999682"/>
      <w:bookmarkStart w:id="745" w:name="__RefHeading__39687_96106896"/>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r>
        <w:rPr/>
        <w:t>Meine Auswahl</w:t>
      </w:r>
    </w:p>
    <w:p>
      <w:pPr>
        <w:pStyle w:val="Textkrper"/>
        <w:rPr>
          <w:rFonts w:eastAsia="Arial Unicode MS" w:cs="Arial Unicode MS"/>
          <w:color w:val="auto"/>
          <w:sz w:val="24"/>
          <w:szCs w:val="24"/>
          <w:lang w:val="de-DE" w:eastAsia="zh-CN" w:bidi="hi-IN"/>
        </w:rPr>
      </w:pPr>
      <w:r>
        <w:rPr/>
        <w:t>Eine Feststellung vorweg: Über Email-Provider aus dem nicht deutsch-sprachigen Raum kann ich keine generelle Aussage treffen. Viele vor allem kleinere Anbieter sind mir sicherlich nicht bekannt.</w:t>
      </w:r>
    </w:p>
    <w:p>
      <w:pPr>
        <w:pStyle w:val="Textkrper"/>
        <w:rPr>
          <w:b/>
          <w:b/>
          <w:bCs/>
          <w:i/>
          <w:i/>
          <w:iCs/>
        </w:rPr>
      </w:pPr>
      <w:r>
        <w:rPr>
          <w:rFonts w:eastAsia="Arial Unicode MS" w:cs="Arial Unicode MS"/>
          <w:color w:val="auto"/>
          <w:sz w:val="24"/>
          <w:szCs w:val="24"/>
          <w:lang w:val="de-DE" w:eastAsia="zh-CN" w:bidi="hi-IN"/>
        </w:rPr>
        <w:t xml:space="preserve">Nach dem Studium des o.g. Artikels kamen die folgenden Anbieter in die engere Wahl. Sie erhielten im c't-Provider-Vergleich die besten Bewertungen und </w:t>
      </w:r>
      <w:r>
        <w:rPr/>
        <w:t xml:space="preserve">erfüllen die Kriterien 1 bis 6. Anfang 2015 </w:t>
      </w:r>
      <w:r>
        <w:rPr>
          <w:i w:val="false"/>
          <w:iCs w:val="false"/>
        </w:rPr>
        <w:t>bieten sie alle</w:t>
      </w:r>
      <w:r>
        <w:rPr/>
        <w:t xml:space="preserve"> DANE-Unterstützung und erfüllen damit auch das 7. Kriterium.</w:t>
      </w:r>
    </w:p>
    <w:p>
      <w:pPr>
        <w:pStyle w:val="Textkrper"/>
        <w:numPr>
          <w:ilvl w:val="0"/>
          <w:numId w:val="14"/>
        </w:numPr>
        <w:rPr>
          <w:b/>
          <w:b/>
          <w:bCs/>
          <w:i/>
          <w:i/>
          <w:iCs/>
        </w:rPr>
      </w:pPr>
      <w:r>
        <w:rPr>
          <w:b/>
          <w:bCs/>
          <w:i/>
          <w:iCs/>
        </w:rPr>
        <w:t>MyKolab</w:t>
      </w:r>
      <w:r>
        <w:rPr/>
        <w:t xml:space="preserve">, Schweizer Anbieter, Website: </w:t>
      </w:r>
      <w:hyperlink r:id="rId48">
        <w:r>
          <w:rPr>
            <w:rStyle w:val="Internetlink"/>
            <w:i/>
            <w:iCs/>
          </w:rPr>
          <w:t>https://mykolab.com</w:t>
        </w:r>
      </w:hyperlink>
    </w:p>
    <w:p>
      <w:pPr>
        <w:pStyle w:val="Textkrper"/>
        <w:numPr>
          <w:ilvl w:val="0"/>
          <w:numId w:val="14"/>
        </w:numPr>
        <w:rPr>
          <w:b/>
          <w:b/>
          <w:bCs/>
          <w:i/>
          <w:i/>
          <w:iCs/>
        </w:rPr>
      </w:pPr>
      <w:r>
        <w:rPr>
          <w:b/>
          <w:bCs/>
          <w:i/>
          <w:iCs/>
        </w:rPr>
        <w:t>Posteo</w:t>
      </w:r>
      <w:r>
        <w:rPr/>
        <w:t xml:space="preserve">, Deutscher Anbieter, Website: </w:t>
      </w:r>
      <w:hyperlink r:id="rId49">
        <w:r>
          <w:rPr>
            <w:rStyle w:val="Internetlink"/>
            <w:i/>
            <w:iCs/>
          </w:rPr>
          <w:t>https://posteo.de</w:t>
        </w:r>
      </w:hyperlink>
    </w:p>
    <w:p>
      <w:pPr>
        <w:pStyle w:val="Textkrper"/>
        <w:numPr>
          <w:ilvl w:val="0"/>
          <w:numId w:val="14"/>
        </w:numPr>
        <w:rPr>
          <w:b/>
          <w:b/>
          <w:bCs/>
          <w:i/>
          <w:i/>
          <w:iCs/>
        </w:rPr>
      </w:pPr>
      <w:r>
        <w:rPr>
          <w:b/>
          <w:bCs/>
          <w:i/>
          <w:iCs/>
        </w:rPr>
        <w:t>JPBerlin</w:t>
      </w:r>
      <w:r>
        <w:rPr/>
        <w:t xml:space="preserve">, Deutscher Anbieter, Website: </w:t>
      </w:r>
      <w:hyperlink r:id="rId50">
        <w:r>
          <w:rPr>
            <w:rStyle w:val="Internetlink"/>
            <w:i/>
            <w:iCs/>
          </w:rPr>
          <w:t>https://www.jpberlin.de</w:t>
        </w:r>
      </w:hyperlink>
    </w:p>
    <w:p>
      <w:pPr>
        <w:pStyle w:val="Textkrper"/>
        <w:numPr>
          <w:ilvl w:val="0"/>
          <w:numId w:val="14"/>
        </w:numPr>
        <w:rPr>
          <w:rStyle w:val="Internetlink"/>
          <w:rFonts w:eastAsia="Arial Unicode MS" w:cs="Arial Unicode MS"/>
          <w:b/>
          <w:b/>
          <w:bCs/>
          <w:i/>
          <w:i/>
          <w:iCs/>
          <w:color w:val="auto"/>
          <w:sz w:val="24"/>
          <w:szCs w:val="24"/>
          <w:u w:val="none"/>
          <w:lang w:val="de-DE" w:eastAsia="zh-CN" w:bidi="hi-IN"/>
        </w:rPr>
      </w:pPr>
      <w:r>
        <w:rPr>
          <w:b/>
          <w:bCs/>
          <w:i/>
          <w:iCs/>
        </w:rPr>
        <w:t>mailbox.org</w:t>
      </w:r>
      <w:r>
        <w:rPr/>
        <w:t xml:space="preserve">, Deutscher Anbieter, Website: </w:t>
      </w:r>
      <w:hyperlink r:id="rId51">
        <w:r>
          <w:rPr>
            <w:rStyle w:val="Internetlink"/>
            <w:i/>
            <w:iCs/>
          </w:rPr>
          <w:t>https://mailbox.org</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14"/>
        </w:numPr>
        <w:rPr>
          <w:i/>
          <w:i/>
          <w:iCs/>
        </w:rPr>
      </w:pPr>
      <w:r>
        <w:rPr>
          <w:rStyle w:val="Internetlink"/>
          <w:rFonts w:eastAsia="Arial Unicode MS" w:cs="Arial Unicode MS"/>
          <w:b/>
          <w:bCs/>
          <w:i/>
          <w:iCs/>
          <w:color w:val="auto"/>
          <w:sz w:val="24"/>
          <w:szCs w:val="24"/>
          <w:u w:val="none"/>
          <w:lang w:val="de-DE" w:eastAsia="zh-CN" w:bidi="hi-IN"/>
        </w:rPr>
        <w:t>mail.de,</w:t>
      </w:r>
      <w:r>
        <w:rPr>
          <w:rStyle w:val="Internetlink"/>
          <w:rFonts w:eastAsia="Arial Unicode MS" w:cs="Arial Unicode MS"/>
          <w:i w:val="false"/>
          <w:iCs w:val="false"/>
          <w:color w:val="auto"/>
          <w:sz w:val="24"/>
          <w:szCs w:val="24"/>
          <w:u w:val="none"/>
          <w:lang w:val="de-DE" w:eastAsia="zh-CN" w:bidi="hi-IN"/>
        </w:rPr>
        <w:t xml:space="preserve"> Deutscher Anbieter, Website: </w:t>
      </w:r>
      <w:hyperlink r:id="rId52">
        <w:r>
          <w:rPr>
            <w:rStyle w:val="Internetlink"/>
            <w:i/>
            <w:iCs/>
          </w:rPr>
          <w:t>https://mail.</w:t>
        </w:r>
      </w:hyperlink>
      <w:r>
        <w:rPr>
          <w:rStyle w:val="Internetlink"/>
          <w:i/>
          <w:iCs/>
        </w:rPr>
        <w:t>de</w:t>
      </w:r>
      <w:r>
        <w:rPr>
          <w:rStyle w:val="Internetlink"/>
          <w:rFonts w:eastAsia="Arial Unicode MS" w:cs="Arial Unicode MS"/>
          <w:i w:val="false"/>
          <w:iCs w:val="false"/>
          <w:color w:val="auto"/>
          <w:sz w:val="24"/>
          <w:szCs w:val="24"/>
          <w:u w:val="none"/>
          <w:lang w:val="de-DE" w:eastAsia="zh-CN" w:bidi="hi-IN"/>
        </w:rPr>
        <w:t xml:space="preserve"> </w:t>
      </w:r>
    </w:p>
    <w:p>
      <w:pPr>
        <w:pStyle w:val="Textkrper"/>
        <w:jc w:val="left"/>
        <w:rPr>
          <w:i/>
          <w:i/>
          <w:iCs/>
        </w:rPr>
      </w:pPr>
      <w:r>
        <w:rPr>
          <w:i/>
          <w:iCs/>
        </w:rPr>
        <w:t>MyKolab</w:t>
      </w:r>
      <w:r>
        <w:rPr/>
        <w:t xml:space="preserve"> bietet über Email hinaus die meisten zusätzlichen Leistungen. Er ist aktuell (April 2014) mit einem Preis von 4,55 Sfr/Monat für das kleinste Leistungspaket mit Abstand auch der teuerste Anbieter. Alle anderen Anbieter (außer </w:t>
      </w:r>
      <w:r>
        <w:rPr>
          <w:i/>
          <w:iCs/>
        </w:rPr>
        <w:t>mail.de</w:t>
      </w:r>
      <w:r>
        <w:rPr/>
        <w:t>) bieten das jeweils kleinste Leistungspaket für 1,- €/Monat an. Dieses Paket ist für den Privatanwender in der Regel ausreichend.</w:t>
      </w:r>
    </w:p>
    <w:p>
      <w:pPr>
        <w:pStyle w:val="Textkrper"/>
        <w:jc w:val="left"/>
        <w:rPr>
          <w:i/>
          <w:i/>
          <w:iCs/>
        </w:rPr>
      </w:pPr>
      <w:r>
        <w:rPr>
          <w:i/>
          <w:iCs/>
        </w:rPr>
        <w:t>mail.de</w:t>
      </w:r>
      <w:r>
        <w:rPr>
          <w:i w:val="false"/>
          <w:iCs w:val="false"/>
        </w:rPr>
        <w:t xml:space="preserve"> ist ebenfalls ein sehr preisgünstiger Anbieter mit vier Produkten. Das kleinste ist ein kostenloses Freemail-Angebot, bei dem man aber auch die Werbung akzeptieren muss. Weitere werbefreie Angebote werden zwischen 2,- und 5,- Euro/Monat angeboten (Stand August 2015).</w:t>
      </w:r>
    </w:p>
    <w:p>
      <w:pPr>
        <w:pStyle w:val="Textkrper"/>
        <w:jc w:val="left"/>
        <w:rPr/>
      </w:pPr>
      <w:r>
        <w:rPr>
          <w:i/>
          <w:iCs/>
        </w:rPr>
        <w:t>Posteo</w:t>
      </w:r>
      <w:r>
        <w:rPr/>
        <w:t xml:space="preserve">, </w:t>
      </w:r>
      <w:r>
        <w:rPr>
          <w:i/>
          <w:iCs/>
        </w:rPr>
        <w:t>JPBerlin</w:t>
      </w:r>
      <w:r>
        <w:rPr/>
        <w:t xml:space="preserve"> und </w:t>
      </w:r>
      <w:r>
        <w:rPr>
          <w:i/>
          <w:iCs/>
        </w:rPr>
        <w:t>mailbox.org</w:t>
      </w:r>
      <w:r>
        <w:rPr/>
        <w:t xml:space="preserve"> bieten über das sichere Mail-Angebot hinaus in etwa die gleichen Leistungen zum selben Preis. Da fällt die Wahl schwer.</w:t>
      </w:r>
    </w:p>
    <w:p>
      <w:pPr>
        <w:pStyle w:val="Textkrper"/>
        <w:jc w:val="left"/>
        <w:rPr/>
      </w:pPr>
      <w:r>
        <w:rPr/>
        <w:t xml:space="preserve">Hinter </w:t>
      </w:r>
      <w:r>
        <w:rPr>
          <w:i/>
          <w:iCs/>
        </w:rPr>
        <w:t>JPBerlin</w:t>
      </w:r>
      <w:r>
        <w:rPr/>
        <w:t xml:space="preserve"> und hinter </w:t>
      </w:r>
      <w:r>
        <w:rPr>
          <w:i/>
          <w:iCs/>
        </w:rPr>
        <w:t>mailbox.org</w:t>
      </w:r>
      <w:r>
        <w:rPr/>
        <w:t xml:space="preserve"> steht dieselbe Firma, die </w:t>
      </w:r>
      <w:r>
        <w:rPr>
          <w:i/>
          <w:iCs/>
        </w:rPr>
        <w:t>Heinlein Support GmbH</w:t>
      </w:r>
      <w:r>
        <w:rPr/>
        <w:t xml:space="preserve">. Heinlein Support bietet sichere Mail seit 1992 an. </w:t>
      </w:r>
      <w:r>
        <w:rPr>
          <w:i/>
          <w:iCs/>
        </w:rPr>
        <w:t>mailbox.org</w:t>
      </w:r>
      <w:r>
        <w:rPr/>
        <w:t xml:space="preserve"> ist im c't-Provider-Vergleich nicht enthalten. Da hinter beiden Anbietern dieselbe Firma, dasselbe Team und dasselbe Know-how steckt, gehe ich auch von derselben technischen Qualität des Angebots aus. </w:t>
      </w:r>
      <w:r>
        <w:rPr>
          <w:i/>
          <w:iCs/>
        </w:rPr>
        <w:t>mailbox.org</w:t>
      </w:r>
      <w:r>
        <w:rPr/>
        <w:t xml:space="preserve"> ist das neuere Angebot mit einer eigenen Website und einer eigenen Domain und ist noch deutlicher auf den sicherheits-bewussten Privatanwender ausgerichtet. Außerdem bietet </w:t>
      </w:r>
      <w:r>
        <w:rPr>
          <w:rFonts w:eastAsia="Arial Unicode MS" w:cs="Arial Unicode MS"/>
          <w:i/>
          <w:iCs/>
          <w:color w:val="auto"/>
          <w:sz w:val="24"/>
          <w:szCs w:val="24"/>
          <w:lang w:val="de-DE" w:eastAsia="zh-CN" w:bidi="hi-IN"/>
        </w:rPr>
        <w:t>mailbox.org</w:t>
      </w:r>
      <w:r>
        <w:rPr/>
        <w:t xml:space="preserve"> zwei zusätzliche Sicherheits-features, die bei den anderen Anbietern nicht zu finden sind:</w:t>
      </w:r>
    </w:p>
    <w:p>
      <w:pPr>
        <w:pStyle w:val="Textkrper"/>
        <w:numPr>
          <w:ilvl w:val="0"/>
          <w:numId w:val="7"/>
        </w:numPr>
        <w:jc w:val="left"/>
        <w:rPr>
          <w:i w:val="false"/>
          <w:i w:val="false"/>
          <w:iCs w:val="false"/>
        </w:rPr>
      </w:pPr>
      <w:r>
        <w:rPr/>
        <w:t xml:space="preserve">Sicherer Mail-Alias, bei dem die Mail zwischen den Providern garantiert verschlüsselt übertragen wird </w:t>
      </w:r>
      <w:r>
        <w:rPr>
          <w:i w:val="false"/>
          <w:iCs w:val="false"/>
        </w:rPr>
        <w:t xml:space="preserve">(Beschreibung in Kapitel </w:t>
      </w:r>
      <w:r>
        <w:rPr>
          <w:i w:val="false"/>
          <w:iCs w:val="false"/>
        </w:rPr>
        <w:fldChar w:fldCharType="begin"/>
      </w:r>
      <w:r>
        <w:instrText> REF __RefHeading__10568_985861124 \n \h </w:instrText>
      </w:r>
      <w:r>
        <w:fldChar w:fldCharType="separate"/>
      </w:r>
      <w:r>
        <w:t>3.8</w:t>
      </w:r>
      <w:r>
        <w:fldChar w:fldCharType="end"/>
      </w:r>
      <w:r>
        <w:rPr>
          <w:i w:val="false"/>
          <w:iCs w:val="false"/>
        </w:rPr>
        <w:t xml:space="preserve"> und unter </w:t>
      </w:r>
      <w:hyperlink r:id="rId53">
        <w:r>
          <w:rPr>
            <w:rStyle w:val="Internetlink"/>
            <w:i/>
            <w:iCs/>
          </w:rPr>
          <w:t>https://mailbox.org/mails-definitiv-sicher-versenden/</w:t>
        </w:r>
      </w:hyperlink>
      <w:r>
        <w:rPr>
          <w:i w:val="false"/>
          <w:iCs w:val="false"/>
        </w:rPr>
        <w:t xml:space="preserve"> )</w:t>
      </w:r>
    </w:p>
    <w:p>
      <w:pPr>
        <w:pStyle w:val="Textkrper"/>
        <w:numPr>
          <w:ilvl w:val="0"/>
          <w:numId w:val="7"/>
        </w:numPr>
        <w:jc w:val="left"/>
        <w:rPr>
          <w:i w:val="false"/>
          <w:i w:val="false"/>
          <w:iCs w:val="false"/>
        </w:rPr>
      </w:pPr>
      <w:r>
        <w:rPr>
          <w:i w:val="false"/>
          <w:iCs w:val="false"/>
        </w:rPr>
        <w:t xml:space="preserve">Verschlüsseltes Postfach, bei dem unverschlüsselt eingehende Mails sofort nach dem Eingang vom Provider verschlüsselt werden (Beschreibung in Kapitel </w:t>
      </w:r>
      <w:r>
        <w:rPr>
          <w:i w:val="false"/>
          <w:iCs w:val="false"/>
        </w:rPr>
        <w:fldChar w:fldCharType="begin"/>
      </w:r>
      <w:r>
        <w:instrText> REF __RefHeading___Toc4412_745357133 \n \h </w:instrText>
      </w:r>
      <w:r>
        <w:fldChar w:fldCharType="separate"/>
      </w:r>
      <w:r>
        <w:t>8.5</w:t>
      </w:r>
      <w:r>
        <w:fldChar w:fldCharType="end"/>
      </w:r>
      <w:r>
        <w:rPr>
          <w:i w:val="false"/>
          <w:iCs w:val="false"/>
        </w:rPr>
        <w:t xml:space="preserve"> und unter </w:t>
      </w:r>
      <w:r>
        <w:fldChar w:fldCharType="begin"/>
      </w:r>
      <w:r>
        <w:instrText> HYPERLINK "https://mailbox.org/ihr-e-mail-postfach/" \l "Datenschutz"</w:instrText>
      </w:r>
      <w:r>
        <w:fldChar w:fldCharType="separate"/>
      </w:r>
      <w:r>
        <w:rPr>
          <w:rStyle w:val="Internetlink"/>
          <w:i/>
          <w:iCs/>
        </w:rPr>
        <w:t>https://mailbox.org/ihr-e-mail-postfach/#Datenschutz</w:t>
      </w:r>
      <w:r>
        <w:fldChar w:fldCharType="end"/>
      </w:r>
      <w:r>
        <w:rPr>
          <w:rStyle w:val="Internetlink"/>
          <w:i w:val="false"/>
          <w:iCs w:val="false"/>
          <w:u w:val="none"/>
        </w:rPr>
        <w:t xml:space="preserve"> )</w:t>
      </w:r>
    </w:p>
    <w:p>
      <w:pPr>
        <w:pStyle w:val="Textkrper"/>
        <w:jc w:val="left"/>
        <w:rPr/>
      </w:pPr>
      <w:r>
        <w:rPr>
          <w:i w:val="false"/>
          <w:iCs w:val="false"/>
        </w:rPr>
        <w:t xml:space="preserve">Meine persönliche Entscheidung ist im Frühjahr für den Anbieter </w:t>
      </w:r>
      <w:r>
        <w:rPr>
          <w:rFonts w:eastAsia="Arial Unicode MS" w:cs="Arial Unicode MS"/>
          <w:b/>
          <w:bCs/>
          <w:i/>
          <w:iCs/>
          <w:color w:val="auto"/>
          <w:sz w:val="24"/>
          <w:szCs w:val="24"/>
          <w:lang w:val="de-DE" w:eastAsia="zh-CN" w:bidi="hi-IN"/>
        </w:rPr>
        <w:t>mailbox.org</w:t>
      </w:r>
      <w:r>
        <w:rPr>
          <w:i w:val="false"/>
          <w:iCs w:val="false"/>
        </w:rPr>
        <w:t xml:space="preserve"> gefallen. Diese Entscheidung habe seither nicht bereut.</w:t>
      </w:r>
    </w:p>
    <w:p>
      <w:pPr>
        <w:pStyle w:val="Berschrift2"/>
        <w:numPr>
          <w:ilvl w:val="1"/>
          <w:numId w:val="1"/>
        </w:numPr>
        <w:rPr>
          <w:i w:val="false"/>
          <w:i w:val="false"/>
          <w:iCs w:val="false"/>
        </w:rPr>
      </w:pPr>
      <w:bookmarkStart w:id="746" w:name="__RefHeading___Toc10068_577249534"/>
      <w:bookmarkStart w:id="747" w:name="__RefHeading__7771_1555743380"/>
      <w:bookmarkStart w:id="748" w:name="__RefHeading__26151_1211348748"/>
      <w:bookmarkStart w:id="749" w:name="__RefHeading__513_2141851231"/>
      <w:bookmarkStart w:id="750" w:name="__RefHeading__2430_287275679"/>
      <w:bookmarkStart w:id="751" w:name="__RefHeading__1165_839328574"/>
      <w:bookmarkStart w:id="752" w:name="__RefHeading__1046_115063090"/>
      <w:bookmarkStart w:id="753" w:name="__RefHeading__4628_885010409"/>
      <w:bookmarkStart w:id="754" w:name="__RefHeading__3705_547996814"/>
      <w:bookmarkStart w:id="755" w:name="__RefHeading__1283_200116926"/>
      <w:bookmarkStart w:id="756" w:name="__RefHeading__1395_875383275"/>
      <w:bookmarkStart w:id="757" w:name="__RefHeading__14855_239163478"/>
      <w:bookmarkStart w:id="758" w:name="__RefHeading__362_102730414"/>
      <w:bookmarkStart w:id="759" w:name="__RefHeading__419_755415383"/>
      <w:bookmarkStart w:id="760" w:name="__RefHeading__525_1126951538"/>
      <w:bookmarkStart w:id="761" w:name="__RefHeading__237_1126951538"/>
      <w:bookmarkStart w:id="762" w:name="__RefHeading__16045_296821333"/>
      <w:bookmarkStart w:id="763" w:name="__RefHeading__2095_764558022"/>
      <w:bookmarkStart w:id="764" w:name="__RefHeading__5760_2122064264"/>
      <w:bookmarkStart w:id="765" w:name="__RefHeading__2583_1228592878"/>
      <w:bookmarkStart w:id="766" w:name="__RefHeading__10560_985861124"/>
      <w:bookmarkStart w:id="767" w:name="__RefHeading__4563_380202217"/>
      <w:bookmarkStart w:id="768" w:name="__RefHeading__8391_165615936"/>
      <w:bookmarkStart w:id="769" w:name="__RefHeading__6123_1622519951"/>
      <w:bookmarkStart w:id="770" w:name="__RefHeading__22505_269172038"/>
      <w:bookmarkStart w:id="771" w:name="__RefHeading__51_1126951538"/>
      <w:bookmarkStart w:id="772" w:name="__RefHeading__305_85422787"/>
      <w:bookmarkStart w:id="773" w:name="__RefHeading__174_1892353653"/>
      <w:bookmarkStart w:id="774" w:name="__RefHeading__291_1926707636"/>
      <w:bookmarkStart w:id="775" w:name="__RefHeading__345_209127925"/>
      <w:bookmarkStart w:id="776" w:name="__RefHeading__2332_1361198421"/>
      <w:bookmarkStart w:id="777" w:name="__RefHeading__12727_650431726"/>
      <w:bookmarkStart w:id="778" w:name="__RefHeading__38502_151704004"/>
      <w:bookmarkStart w:id="779" w:name="__RefHeading__3094_2053770044"/>
      <w:bookmarkStart w:id="780" w:name="__RefHeading__875_1425072950"/>
      <w:bookmarkStart w:id="781" w:name="__RefHeading__2151_1401007472"/>
      <w:bookmarkStart w:id="782" w:name="__RefHeading__1129_2135344931"/>
      <w:bookmarkStart w:id="783" w:name="__RefHeading__1374_773505179"/>
      <w:bookmarkStart w:id="784" w:name="__RefHeading__5156_209127925"/>
      <w:bookmarkStart w:id="785" w:name="__RefHeading__3032_596327227"/>
      <w:bookmarkStart w:id="786" w:name="__RefHeading__15508_1302999682"/>
      <w:bookmarkStart w:id="787" w:name="__RefHeading__39689_96106896"/>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r>
        <w:rPr/>
        <w:t>Einige Bemerkungen zu Gmail</w:t>
      </w:r>
    </w:p>
    <w:p>
      <w:pPr>
        <w:pStyle w:val="Textkrper"/>
        <w:rPr>
          <w:i w:val="false"/>
          <w:i w:val="false"/>
          <w:iCs w:val="false"/>
        </w:rPr>
      </w:pPr>
      <w:r>
        <w:rPr>
          <w:i w:val="false"/>
          <w:iCs w:val="false"/>
        </w:rPr>
        <w:t xml:space="preserve">Der Mail-Service von Google zählt sicherlich zu den komfortabelsten und professionellsten Angeboten. Meines Erachtens nimmt Google sowohl Sicherheitsbelange als auch den Datenschutz sehr ernst und arbeitet bei der Mail-Übertragung wenn möglich auch mit starker Verschlüsselung. Allerdings gehört das Auswerten meiner Mails (Daten und Metadaten) zum Geschäftsmodell von Google. Deshalb ist Google nicht mehr mein bevorzugter Mail-Provider. Meinen Mailverkehr habe ich sukzessive von Google auf </w:t>
      </w:r>
      <w:r>
        <w:rPr>
          <w:i/>
          <w:iCs/>
        </w:rPr>
        <w:t>mailbox.org</w:t>
      </w:r>
      <w:r>
        <w:rPr>
          <w:i w:val="false"/>
          <w:iCs w:val="false"/>
        </w:rPr>
        <w:t xml:space="preserve"> umgezogen. Das Gmail-Konto habe ich nach wie vor, allerdings läuft mittlerweile fast keine Mailverkehr über dieses Konto. Die Mails, die in meinem Gmail-Posteingang eingehen, werden automatisch in den Posteingang vom </w:t>
      </w:r>
      <w:r>
        <w:rPr>
          <w:i/>
          <w:iCs/>
        </w:rPr>
        <w:t>mailbox.org</w:t>
      </w:r>
      <w:r>
        <w:rPr>
          <w:i w:val="false"/>
          <w:iCs w:val="false"/>
        </w:rPr>
        <w:t xml:space="preserve"> weitergeleitet</w:t>
      </w:r>
    </w:p>
    <w:p>
      <w:pPr>
        <w:pStyle w:val="Textkrper"/>
        <w:rPr>
          <w:i w:val="false"/>
          <w:i w:val="false"/>
          <w:iCs w:val="false"/>
        </w:rPr>
      </w:pPr>
      <w:r>
        <w:rPr>
          <w:i w:val="false"/>
          <w:iCs w:val="false"/>
        </w:rPr>
        <w:t xml:space="preserve">Ein anderes (recht unrealistisches) Szenario: Ich bleibe bei Google und verschlüssele alle meine Mails. Dann könnte Google die Inhalte meiner Mails nicht mehr lesen und auswerten. Dies ist praktisch nicht durchführbar. Dazu müssten alle meine Kommunikationspartner einen öffentlichen Schlüssel haben, mit dem ich die Mails an sie verschlüsseln könnte. Und alle meine Kommunikationspartner müssten die Mails an mich mit meinem öffentlichen Schlüssel verschlüsseln. Da die Mail-Verschlüsselung zurzeit noch weit davon entfernt ist, sich auf breiter Front durchzusetzen, ist dieses Idealszenario unrealistisch. Mehr zur Mail-Verschlüsselung mit öffentlichen und privaten Schlüsseln in Kapitel </w:t>
      </w:r>
      <w:r>
        <w:rPr>
          <w:i w:val="false"/>
          <w:iCs w:val="false"/>
        </w:rPr>
        <w:fldChar w:fldCharType="begin"/>
      </w:r>
      <w:r>
        <w:instrText> REF __RefHeading__6071_1622519951 \n \h </w:instrText>
      </w:r>
      <w:r>
        <w:fldChar w:fldCharType="separate"/>
      </w:r>
      <w:r>
        <w:t>5</w:t>
      </w:r>
      <w:r>
        <w:fldChar w:fldCharType="end"/>
      </w:r>
      <w:r>
        <w:rPr>
          <w:i w:val="false"/>
          <w:iCs w:val="false"/>
        </w:rPr>
        <w:t xml:space="preserve"> und den darauf folgenden Kapiteln.</w:t>
      </w:r>
    </w:p>
    <w:p>
      <w:pPr>
        <w:pStyle w:val="Textkrper"/>
        <w:rPr>
          <w:i w:val="false"/>
          <w:i w:val="false"/>
          <w:iCs w:val="false"/>
        </w:rPr>
      </w:pPr>
      <w:r>
        <w:rPr>
          <w:i w:val="false"/>
          <w:iCs w:val="false"/>
        </w:rPr>
        <w:t>Google bietet außer dem Mail-Dienst noch viele weitere wichtige Dienste. Um diese zu nutzen, ist ein Gmail-Account die Voraussetzung. Z.B. kann man ein Android-Smartphone oder -Tablet kaum sinnvoll ohne einen Google-Mail-Account betreiben. Nur über die Anmeldung im Google Play Store erhält man die Updates für das Android-Gerät. Für die Anmeldung benötigt man eine Google-Mail-Adresse.</w:t>
      </w:r>
    </w:p>
    <w:p>
      <w:pPr>
        <w:pStyle w:val="Textkrper"/>
        <w:rPr>
          <w:i w:val="false"/>
          <w:i w:val="false"/>
          <w:iCs w:val="false"/>
        </w:rPr>
      </w:pPr>
      <w:r>
        <w:rPr>
          <w:i w:val="false"/>
          <w:iCs w:val="false"/>
        </w:rPr>
        <w:t>Auch wenn ich meinen Mailverkehr nicht mehr über Google abwickele, werde ich meinen Account trotzdem behalten, um andere nützliche Google-Dienste weiter nutzen zu können – wohl wissend, dass Google auch bei der Nutzung dieser Dienste Daten über mich zusammenträgt.</w:t>
      </w:r>
    </w:p>
    <w:p>
      <w:pPr>
        <w:pStyle w:val="Textkrper"/>
        <w:rPr/>
      </w:pPr>
      <w:r>
        <w:rPr>
          <w:i w:val="false"/>
          <w:iCs w:val="false"/>
        </w:rPr>
        <w:t xml:space="preserve">Meinen privaten Terminkalender, der auf den Google Servern lag, habe ich ebenfalls zu </w:t>
      </w:r>
      <w:r>
        <w:rPr>
          <w:i/>
          <w:iCs/>
        </w:rPr>
        <w:t>mailbox.org</w:t>
      </w:r>
      <w:r>
        <w:rPr>
          <w:i w:val="false"/>
          <w:iCs w:val="false"/>
        </w:rPr>
        <w:t xml:space="preserve">, dem Provider meines Vertrauens transferiert, ebenso das Adressbuch und die Aufgabenlisten (siehe Kap. </w:t>
      </w:r>
      <w:r>
        <w:rPr>
          <w:i w:val="false"/>
          <w:iCs w:val="false"/>
        </w:rPr>
        <w:fldChar w:fldCharType="begin"/>
      </w:r>
      <w:r>
        <w:instrText> REF __RefHeading__10872_985861124 \n \h </w:instrText>
      </w:r>
      <w:r>
        <w:fldChar w:fldCharType="separate"/>
      </w:r>
      <w:r>
        <w:t>15.4</w:t>
      </w:r>
      <w:r>
        <w:fldChar w:fldCharType="end"/>
      </w:r>
      <w:r>
        <w:rPr>
          <w:i w:val="false"/>
          <w:iCs w:val="false"/>
        </w:rPr>
        <w:t>).</w:t>
      </w:r>
    </w:p>
    <w:p>
      <w:pPr>
        <w:pStyle w:val="Berschrift2"/>
        <w:numPr>
          <w:ilvl w:val="1"/>
          <w:numId w:val="1"/>
        </w:numPr>
        <w:rPr/>
      </w:pPr>
      <w:bookmarkStart w:id="788" w:name="__RefHeading___Toc10070_577249534"/>
      <w:bookmarkStart w:id="789" w:name="__RefHeading__7773_1555743380"/>
      <w:bookmarkStart w:id="790" w:name="__RefHeading__26153_1211348748"/>
      <w:bookmarkStart w:id="791" w:name="__RefHeading__4630_885010409"/>
      <w:bookmarkStart w:id="792" w:name="__RefHeading__1048_115063090"/>
      <w:bookmarkStart w:id="793" w:name="__RefHeading__1167_839328574"/>
      <w:bookmarkStart w:id="794" w:name="__RefHeading__2432_287275679"/>
      <w:bookmarkStart w:id="795" w:name="__RefHeading__515_2141851231"/>
      <w:bookmarkStart w:id="796" w:name="__RefHeading__364_102730414"/>
      <w:bookmarkStart w:id="797" w:name="__RefHeading__421_755415383"/>
      <w:bookmarkStart w:id="798" w:name="__RefHeading__14857_239163478"/>
      <w:bookmarkStart w:id="799" w:name="__RefHeading__2334_1361198421"/>
      <w:bookmarkStart w:id="800" w:name="__RefHeading__3707_547996814"/>
      <w:bookmarkStart w:id="801" w:name="__RefHeading__1285_200116926"/>
      <w:bookmarkStart w:id="802" w:name="__RefHeading__1397_875383275"/>
      <w:bookmarkStart w:id="803" w:name="__RefHeading__16047_296821333"/>
      <w:bookmarkStart w:id="804" w:name="__RefHeading__2097_764558022"/>
      <w:bookmarkStart w:id="805" w:name="__RefHeading__5762_2122064264"/>
      <w:bookmarkStart w:id="806" w:name="__RefHeading__2585_1228592878"/>
      <w:bookmarkStart w:id="807" w:name="__RefHeading__10562_985861124"/>
      <w:bookmarkStart w:id="808" w:name="__RefHeading__4565_380202217"/>
      <w:bookmarkStart w:id="809" w:name="__RefHeading__8393_165615936"/>
      <w:bookmarkStart w:id="810" w:name="__RefHeading__6125_1622519951"/>
      <w:bookmarkStart w:id="811" w:name="__RefHeading__22507_269172038"/>
      <w:bookmarkStart w:id="812" w:name="__RefHeading__527_1126951538"/>
      <w:bookmarkStart w:id="813" w:name="__RefHeading__176_1892353653"/>
      <w:bookmarkStart w:id="814" w:name="__RefHeading__293_1926707636"/>
      <w:bookmarkStart w:id="815" w:name="__RefHeading__347_209127925"/>
      <w:bookmarkStart w:id="816" w:name="__RefHeading__5158_209127925"/>
      <w:bookmarkStart w:id="817" w:name="__RefHeading__1376_773505179"/>
      <w:bookmarkStart w:id="818" w:name="__RefHeading__1131_2135344931"/>
      <w:bookmarkStart w:id="819" w:name="__RefHeading__2153_1401007472"/>
      <w:bookmarkStart w:id="820" w:name="__RefHeading__877_1425072950"/>
      <w:bookmarkStart w:id="821" w:name="__RefHeading__3096_2053770044"/>
      <w:bookmarkStart w:id="822" w:name="__RefHeading__38504_151704004"/>
      <w:bookmarkStart w:id="823" w:name="__RefHeading__12729_650431726"/>
      <w:bookmarkStart w:id="824" w:name="__RefHeading__3034_596327227"/>
      <w:bookmarkStart w:id="825" w:name="__RefHeading__15510_1302999682"/>
      <w:bookmarkStart w:id="826" w:name="__RefHeading__39691_96106896"/>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r>
        <w:rPr/>
        <w:t>Konfiguration des Mail-Clients</w:t>
      </w:r>
    </w:p>
    <w:p>
      <w:pPr>
        <w:pStyle w:val="Textkrper"/>
        <w:rPr/>
      </w:pPr>
      <w:r>
        <w:rPr/>
        <w:t xml:space="preserve">Um eine sichere Übertragung beim Mailversand und -empfang zu gewährleisten, müssen die Provider von Absender und Empfänger – wie oben beschrieben (siehe Kap. </w:t>
      </w:r>
      <w:r>
        <w:rPr/>
        <w:fldChar w:fldCharType="begin"/>
      </w:r>
      <w:r>
        <w:instrText> REF __RefHeading__10550_985861124 \n \h </w:instrText>
      </w:r>
      <w:r>
        <w:fldChar w:fldCharType="separate"/>
      </w:r>
      <w:r>
        <w:t>3.1</w:t>
      </w:r>
      <w:r>
        <w:fldChar w:fldCharType="end"/>
      </w:r>
      <w:r>
        <w:rPr/>
        <w:t>, Schritte 2 und 5) –  einen verschlüsselten Übertragungskanal anbieten.</w:t>
      </w:r>
    </w:p>
    <w:p>
      <w:pPr>
        <w:pStyle w:val="Textkrper"/>
        <w:rPr/>
      </w:pPr>
      <w:r>
        <w:rPr/>
        <w:t>In der Verantwortung der Benutzer liegt es jedoch, das Mail-Programm auf dem Rechner so einzustellen, dass es den verschlüsselten Kanal auch nutzt.</w:t>
      </w:r>
    </w:p>
    <w:p>
      <w:pPr>
        <w:pStyle w:val="Textkrper"/>
        <w:rPr/>
      </w:pPr>
      <w:r>
        <w:rPr/>
        <w:t>Heute (August 2015) habe ich meist keine Wahl mehr; die Provider bieten fast nur noch die verschlüsselte Übertragung an; unverschlüsselte Übertragung funktioniert meist nicht mehr.</w:t>
      </w:r>
    </w:p>
    <w:p>
      <w:pPr>
        <w:pStyle w:val="Textkrper"/>
        <w:rPr/>
      </w:pPr>
      <w:r>
        <w:rPr/>
        <w:t>Ich nutze den verschlüsselten Kanal, indem ich verschlüsselte Übertragung (SSL/TLS oder STARTTLS) im Email-Programm (Email-Client) einstelle. Dies gilt grundsätzlich für alle Mail-Clients (</w:t>
      </w:r>
      <w:r>
        <w:rPr>
          <w:i/>
          <w:iCs/>
        </w:rPr>
        <w:t>Thunderbird</w:t>
      </w:r>
      <w:r>
        <w:rPr/>
        <w:t xml:space="preserve">, </w:t>
      </w:r>
      <w:r>
        <w:rPr>
          <w:i/>
          <w:iCs/>
        </w:rPr>
        <w:t>Outlook</w:t>
      </w:r>
      <w:r>
        <w:rPr/>
        <w:t xml:space="preserve">, </w:t>
      </w:r>
      <w:r>
        <w:rPr>
          <w:i/>
          <w:iCs/>
        </w:rPr>
        <w:t>Apple Mail</w:t>
      </w:r>
      <w:r>
        <w:rPr/>
        <w:t xml:space="preserve">, </w:t>
      </w:r>
      <w:r>
        <w:rPr>
          <w:i/>
          <w:iCs/>
        </w:rPr>
        <w:t>Pegasus Mail</w:t>
      </w:r>
      <w:r>
        <w:rPr/>
        <w:t xml:space="preserve"> und viele weitere). Und es gilt genau so für die Mail-App auf dem Smartphone.</w:t>
      </w:r>
    </w:p>
    <w:p>
      <w:pPr>
        <w:pStyle w:val="Textkrper"/>
        <w:rPr>
          <w:i/>
          <w:i/>
          <w:iCs/>
        </w:rPr>
      </w:pPr>
      <w:r>
        <w:rPr/>
        <w:t xml:space="preserve">In diesem Dokument wird dies exemplarisch für den weit verbreiteten Mail-Client </w:t>
      </w:r>
      <w:r>
        <w:rPr>
          <w:i/>
          <w:iCs/>
        </w:rPr>
        <w:t>Thunderbird</w:t>
      </w:r>
      <w:r>
        <w:rPr/>
        <w:t xml:space="preserve"> erläutert. Diese Einstellungen sind entsprechend bei anderen Mail-Programmen oder Mail-Apps vorzunehmen.</w:t>
      </w:r>
    </w:p>
    <w:p>
      <w:pPr>
        <w:pStyle w:val="Berschrift3"/>
        <w:numPr>
          <w:ilvl w:val="2"/>
          <w:numId w:val="1"/>
        </w:numPr>
        <w:rPr/>
      </w:pPr>
      <w:bookmarkStart w:id="827" w:name="__RefHeading___Toc10072_577249534"/>
      <w:bookmarkStart w:id="828" w:name="__RefHeading__7775_1555743380"/>
      <w:bookmarkStart w:id="829" w:name="__RefHeading__26155_1211348748"/>
      <w:bookmarkStart w:id="830" w:name="__RefHeading__178_1892353653"/>
      <w:bookmarkStart w:id="831" w:name="__RefHeading__226_755415383"/>
      <w:bookmarkStart w:id="832" w:name="__RefHeading__366_102730414"/>
      <w:bookmarkStart w:id="833" w:name="__RefHeading__517_2141851231"/>
      <w:bookmarkStart w:id="834" w:name="__RefHeading__2434_287275679"/>
      <w:bookmarkStart w:id="835" w:name="__RefHeading__1169_839328574"/>
      <w:bookmarkStart w:id="836" w:name="__RefHeading__1050_115063090"/>
      <w:bookmarkStart w:id="837" w:name="__RefHeading__4632_885010409"/>
      <w:bookmarkStart w:id="838" w:name="__RefHeading__3709_547996814"/>
      <w:bookmarkStart w:id="839" w:name="__RefHeading__1287_200116926"/>
      <w:bookmarkStart w:id="840" w:name="__RefHeading__1399_875383275"/>
      <w:bookmarkStart w:id="841" w:name="__RefHeading__16049_296821333"/>
      <w:bookmarkStart w:id="842" w:name="__RefHeading__2099_764558022"/>
      <w:bookmarkStart w:id="843" w:name="__RefHeading__5764_2122064264"/>
      <w:bookmarkStart w:id="844" w:name="__RefHeading__2587_1228592878"/>
      <w:bookmarkStart w:id="845" w:name="__RefHeading__10564_985861124"/>
      <w:bookmarkStart w:id="846" w:name="__RefHeading__4567_380202217"/>
      <w:bookmarkStart w:id="847" w:name="__RefHeading__8395_165615936"/>
      <w:bookmarkStart w:id="848" w:name="__RefHeading__6127_1622519951"/>
      <w:bookmarkStart w:id="849" w:name="__RefHeading__22509_269172038"/>
      <w:bookmarkStart w:id="850" w:name="__RefHeading__14859_239163478"/>
      <w:bookmarkStart w:id="851" w:name="__RefHeading__3098_2053770044"/>
      <w:bookmarkStart w:id="852" w:name="__RefHeading__879_1425072950"/>
      <w:bookmarkStart w:id="853" w:name="__RefHeading__2155_1401007472"/>
      <w:bookmarkStart w:id="854" w:name="__RefHeading__1133_2135344931"/>
      <w:bookmarkStart w:id="855" w:name="__RefHeading__1378_773505179"/>
      <w:bookmarkStart w:id="856" w:name="__RefHeading__5160_209127925"/>
      <w:bookmarkStart w:id="857" w:name="__RefHeading__349_209127925"/>
      <w:bookmarkStart w:id="858" w:name="__RefHeading__295_1926707636"/>
      <w:bookmarkStart w:id="859" w:name="__RefHeading__38506_151704004"/>
      <w:bookmarkStart w:id="860" w:name="__RefHeading__12731_650431726"/>
      <w:bookmarkStart w:id="861" w:name="__RefHeading__2336_1361198421"/>
      <w:bookmarkStart w:id="862" w:name="__RefHeading__3036_596327227"/>
      <w:bookmarkStart w:id="863" w:name="__RefHeading__15512_1302999682"/>
      <w:bookmarkStart w:id="864" w:name="__RefHeading__39693_9610689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r>
        <w:rPr>
          <w:i/>
          <w:iCs/>
        </w:rPr>
        <w:t>Thunderbird</w:t>
      </w:r>
      <w:r>
        <w:rPr/>
        <w:t>-Konfiguration</w:t>
      </w:r>
    </w:p>
    <w:p>
      <w:pPr>
        <w:pStyle w:val="Textkrper"/>
        <w:rPr/>
      </w:pPr>
      <w:r>
        <w:rPr/>
        <w:t xml:space="preserve">Mozilla </w:t>
      </w:r>
      <w:r>
        <w:rPr>
          <w:i/>
          <w:iCs/>
        </w:rPr>
        <w:t>Thunderbird</w:t>
      </w:r>
      <w:r>
        <w:rPr/>
        <w:t xml:space="preserve"> ist das von Privatanwendern meist genutzte und auch mein bevorzugtes Mail-Programm. </w:t>
      </w:r>
      <w:r>
        <w:rPr>
          <w:i/>
          <w:iCs/>
        </w:rPr>
        <w:t>Thunderbird</w:t>
      </w:r>
      <w:r>
        <w:rPr/>
        <w:t xml:space="preserve"> ist für Windows, Mac OS X und für alle Linux-Varianten verfügbar. Für Smartphones und Tablets unter iOS und Android ist </w:t>
      </w:r>
      <w:r>
        <w:rPr>
          <w:i/>
          <w:iCs/>
        </w:rPr>
        <w:t>Thunderbird</w:t>
      </w:r>
      <w:r>
        <w:rPr/>
        <w:t xml:space="preserve"> nicht verfügbar. Ich beziehe mich hier nur auf </w:t>
      </w:r>
      <w:r>
        <w:rPr>
          <w:i/>
          <w:iCs/>
        </w:rPr>
        <w:t>Thunderbird</w:t>
      </w:r>
      <w:r>
        <w:rPr/>
        <w:t>.</w:t>
      </w:r>
    </w:p>
    <w:p>
      <w:pPr>
        <w:pStyle w:val="Textkrper"/>
        <w:rPr/>
      </w:pPr>
      <w:r>
        <w:rPr/>
        <w:t xml:space="preserve">Richtet man in </w:t>
      </w:r>
      <w:r>
        <w:rPr>
          <w:i/>
          <w:iCs/>
        </w:rPr>
        <w:t>Thunderbird</w:t>
      </w:r>
      <w:r>
        <w:rPr/>
        <w:t xml:space="preserve"> einen neuen Mail-Account ein, gibt man die neue Email-Adresse an. </w:t>
      </w:r>
      <w:r>
        <w:rPr>
          <w:i/>
          <w:iCs/>
        </w:rPr>
        <w:t>Thunderbird</w:t>
      </w:r>
      <w:r>
        <w:rPr/>
        <w:t xml:space="preserve"> kann aus der Email-Adresse allermeist auf den Provider schließen und das neue Konto  passend zum neuen Provider automatisch richtig und sicher konfigurieren. Man kann dies aber auch nachträglich in den Konto-Einstellungen des betreffenden Mail-Accounts prüfen und ggf. auch ändern.</w:t>
      </w:r>
    </w:p>
    <w:p>
      <w:pPr>
        <w:pStyle w:val="Textkrper"/>
        <w:numPr>
          <w:ilvl w:val="0"/>
          <w:numId w:val="133"/>
        </w:numPr>
        <w:rPr/>
      </w:pPr>
      <w:r>
        <w:rPr/>
        <w:t>Prüfung für den Mail-Versand mit SMTP (</w:t>
      </w:r>
      <w:r>
        <w:rPr>
          <w:b/>
          <w:bCs/>
        </w:rPr>
        <w:t>S</w:t>
      </w:r>
      <w:r>
        <w:rPr/>
        <w:t xml:space="preserve">imple </w:t>
      </w:r>
      <w:r>
        <w:rPr>
          <w:b/>
          <w:bCs/>
        </w:rPr>
        <w:t>M</w:t>
      </w:r>
      <w:r>
        <w:rPr/>
        <w:t xml:space="preserve">ail </w:t>
      </w:r>
      <w:r>
        <w:rPr>
          <w:b/>
          <w:bCs/>
        </w:rPr>
        <w:t>T</w:t>
      </w:r>
      <w:r>
        <w:rPr/>
        <w:t xml:space="preserve">ransfer </w:t>
      </w:r>
      <w:r>
        <w:rPr>
          <w:b/>
          <w:bCs/>
        </w:rPr>
        <w:t>P</w:t>
      </w:r>
      <w:r>
        <w:rPr/>
        <w:t>rotocol): In den Konten-Einstellungen muss beim Postausgangsserver (SMTP) als Verbindungssicherheit entweder SSL/TLS oder besser STARTTLS eingetragen sein. (Abb. 2)</w:t>
      </w:r>
    </w:p>
    <w:p>
      <w:pPr>
        <w:pStyle w:val="Textkrper"/>
        <w:numPr>
          <w:ilvl w:val="0"/>
          <w:numId w:val="133"/>
        </w:numPr>
        <w:rPr/>
      </w:pPr>
      <w:r>
        <w:rPr/>
        <w:t>Prüfung für den Mail-Empfang mit IMAP (</w:t>
      </w:r>
      <w:r>
        <w:rPr>
          <w:b/>
          <w:bCs/>
        </w:rPr>
        <w:t>I</w:t>
      </w:r>
      <w:r>
        <w:rPr/>
        <w:t xml:space="preserve">nternet </w:t>
      </w:r>
      <w:r>
        <w:rPr>
          <w:b/>
          <w:bCs/>
        </w:rPr>
        <w:t>M</w:t>
      </w:r>
      <w:r>
        <w:rPr/>
        <w:t xml:space="preserve">essage </w:t>
      </w:r>
      <w:r>
        <w:rPr>
          <w:b/>
          <w:bCs/>
        </w:rPr>
        <w:t>A</w:t>
      </w:r>
      <w:r>
        <w:rPr/>
        <w:t xml:space="preserve">ccess </w:t>
      </w:r>
      <w:r>
        <w:rPr>
          <w:b/>
          <w:bCs/>
        </w:rPr>
        <w:t>P</w:t>
      </w:r>
      <w:r>
        <w:rPr/>
        <w:t>rotocol): In den Konten-Einstellungen muss beim Postausgangsserver (IMAP) als Verbindungssicherheit entweder SSL/TLS oder besser STARTTLS eingetragen sein. (Abb. 3)</w:t>
      </w:r>
    </w:p>
    <w:p>
      <w:pPr>
        <w:pStyle w:val="Textkrper"/>
        <w:numPr>
          <w:ilvl w:val="0"/>
          <w:numId w:val="133"/>
        </w:numPr>
        <w:rPr/>
      </w:pPr>
      <w:r>
        <w:rPr/>
        <w:t>Prüfung für den Mail-Empfang mit POP3 (</w:t>
      </w:r>
      <w:r>
        <w:rPr>
          <w:b/>
          <w:bCs/>
        </w:rPr>
        <w:t>P</w:t>
      </w:r>
      <w:r>
        <w:rPr/>
        <w:t xml:space="preserve">ost </w:t>
      </w:r>
      <w:r>
        <w:rPr>
          <w:b/>
          <w:bCs/>
        </w:rPr>
        <w:t>O</w:t>
      </w:r>
      <w:r>
        <w:rPr/>
        <w:t xml:space="preserve">ffice </w:t>
      </w:r>
      <w:r>
        <w:rPr>
          <w:b/>
          <w:bCs/>
        </w:rPr>
        <w:t>P</w:t>
      </w:r>
      <w:r>
        <w:rPr/>
        <w:t xml:space="preserve">rotocol, Version </w:t>
      </w:r>
      <w:r>
        <w:rPr>
          <w:b/>
          <w:bCs/>
        </w:rPr>
        <w:t>3</w:t>
      </w:r>
      <w:r>
        <w:rPr/>
        <w:t>): In den Konten-Einstellungen muss beim Posteingangsserver (POP) als Verbindungssicherheit entweder SSL/TLS oder besser STARTTLS eingetragen sein.  (Die Einstellungen für POP sind analog zu den IMAP-Einstellungen vorzunehmen und werden nicht in einer eigenen Abbildung gezeigt.)</w:t>
      </w:r>
    </w:p>
    <w:p>
      <w:pPr>
        <w:pStyle w:val="Textkrper"/>
        <w:jc w:val="left"/>
        <w:rPr/>
      </w:pPr>
      <w:r>
        <w:rPr/>
        <w:t xml:space="preserve">Bei allen drei Protokollen ist allermeist die Verbindungssicherheit </w:t>
      </w:r>
      <w:r>
        <w:rPr>
          <w:i/>
          <w:iCs/>
        </w:rPr>
        <w:t>STARTTLS</w:t>
      </w:r>
      <w:r>
        <w:rPr/>
        <w:t xml:space="preserve"> erforderlich. Seltener ist die Einstellung </w:t>
      </w:r>
      <w:r>
        <w:rPr>
          <w:i/>
          <w:iCs/>
        </w:rPr>
        <w:t>SSL/TLS</w:t>
      </w:r>
      <w:r>
        <w:rPr/>
        <w:t xml:space="preserve"> die Richtige. (Bei </w:t>
      </w:r>
      <w:r>
        <w:rPr>
          <w:i/>
          <w:iCs/>
        </w:rPr>
        <w:t>Gmail</w:t>
      </w:r>
      <w:r>
        <w:rPr/>
        <w:t xml:space="preserve"> ist SSL/TLS zu verwenden.)</w:t>
      </w:r>
    </w:p>
    <w:p>
      <w:pPr>
        <w:pStyle w:val="Textkrper"/>
        <w:jc w:val="left"/>
        <w:rPr/>
      </w:pPr>
      <w:r>
        <w:rPr/>
      </w:r>
      <w:r>
        <mc:AlternateContent>
          <mc:Choice Requires="wps">
            <w:drawing>
              <wp:anchor behindDoc="0" distT="0" distB="0" distL="0" distR="0" simplePos="0" locked="0" layoutInCell="1" allowOverlap="1" relativeHeight="79">
                <wp:simplePos x="0" y="0"/>
                <wp:positionH relativeFrom="column">
                  <wp:posOffset>0</wp:posOffset>
                </wp:positionH>
                <wp:positionV relativeFrom="paragraph">
                  <wp:posOffset>90170</wp:posOffset>
                </wp:positionV>
                <wp:extent cx="6040120" cy="3375660"/>
                <wp:effectExtent l="0" t="0" r="0" b="0"/>
                <wp:wrapTopAndBottom/>
                <wp:docPr id="7" name="Rahmen3"/>
                <a:graphic xmlns:a="http://schemas.openxmlformats.org/drawingml/2006/main">
                  <a:graphicData uri="http://schemas.microsoft.com/office/word/2010/wordprocessingShape">
                    <wps:wsp>
                      <wps:cNvSpPr txBox="1"/>
                      <wps:spPr>
                        <a:xfrm>
                          <a:off x="0" y="0"/>
                          <a:ext cx="6040120" cy="3375660"/>
                        </a:xfrm>
                        <a:prstGeom prst="rect"/>
                        <a:solidFill>
                          <a:srgbClr val="FFFFFF"/>
                        </a:solidFill>
                      </wps:spPr>
                      <wps:txbx>
                        <w:txbxContent>
                          <w:p>
                            <w:pPr>
                              <w:pStyle w:val="Abbildung"/>
                              <w:spacing w:before="120" w:after="120"/>
                              <w:rPr/>
                            </w:pPr>
                            <w:r>
                              <w:rPr/>
                              <w:drawing>
                                <wp:inline distT="0" distB="0" distL="0" distR="0">
                                  <wp:extent cx="6026150" cy="3042920"/>
                                  <wp:effectExtent l="0" t="0" r="0" b="0"/>
                                  <wp:docPr id="8"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3" descr=""/>
                                          <pic:cNvPicPr>
                                            <a:picLocks noChangeAspect="1" noChangeArrowheads="1"/>
                                          </pic:cNvPicPr>
                                        </pic:nvPicPr>
                                        <pic:blipFill>
                                          <a:blip r:embed="rId54"/>
                                          <a:stretch>
                                            <a:fillRect/>
                                          </a:stretch>
                                        </pic:blipFill>
                                        <pic:spPr bwMode="auto">
                                          <a:xfrm>
                                            <a:off x="0" y="0"/>
                                            <a:ext cx="6026150" cy="3042920"/>
                                          </a:xfrm>
                                          <a:prstGeom prst="rect">
                                            <a:avLst/>
                                          </a:prstGeom>
                                        </pic:spPr>
                                      </pic:pic>
                                    </a:graphicData>
                                  </a:graphic>
                                </wp:inline>
                              </w:drawing>
                            </w:r>
                            <w:r>
                              <w:rPr/>
                              <w:drawing>
                                <wp:inline distT="0" distB="0" distL="0" distR="0">
                                  <wp:extent cx="14605" cy="14605"/>
                                  <wp:effectExtent l="0" t="0" r="0" b="0"/>
                                  <wp:docPr id="9"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4"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w:t>
                            </w:r>
                            <w:r>
                              <w:fldChar w:fldCharType="end"/>
                            </w:r>
                            <w:r>
                              <w:rPr/>
                              <w:t>: Thunderbird-Konfiguration für den Postausgang-Server (SMTP)</w:t>
                            </w:r>
                          </w:p>
                        </w:txbxContent>
                      </wps:txbx>
                      <wps:bodyPr anchor="t" lIns="635" tIns="635" rIns="635" bIns="635">
                        <a:noAutofit/>
                      </wps:bodyPr>
                    </wps:wsp>
                  </a:graphicData>
                </a:graphic>
              </wp:anchor>
            </w:drawing>
          </mc:Choice>
          <mc:Fallback>
            <w:pict>
              <v:rect fillcolor="#FFFFFF" style="position:absolute;rotation:0;width:475.6pt;height:265.8pt;margin-top:7.1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26150" cy="3042920"/>
                            <wp:effectExtent l="0" t="0" r="0" b="0"/>
                            <wp:docPr id="10"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3" descr=""/>
                                    <pic:cNvPicPr>
                                      <a:picLocks noChangeAspect="1" noChangeArrowheads="1"/>
                                    </pic:cNvPicPr>
                                  </pic:nvPicPr>
                                  <pic:blipFill>
                                    <a:blip r:embed="rId54"/>
                                    <a:stretch>
                                      <a:fillRect/>
                                    </a:stretch>
                                  </pic:blipFill>
                                  <pic:spPr bwMode="auto">
                                    <a:xfrm>
                                      <a:off x="0" y="0"/>
                                      <a:ext cx="6026150" cy="3042920"/>
                                    </a:xfrm>
                                    <a:prstGeom prst="rect">
                                      <a:avLst/>
                                    </a:prstGeom>
                                  </pic:spPr>
                                </pic:pic>
                              </a:graphicData>
                            </a:graphic>
                          </wp:inline>
                        </w:drawing>
                      </w:r>
                      <w:r>
                        <w:rPr/>
                        <w:drawing>
                          <wp:inline distT="0" distB="0" distL="0" distR="0">
                            <wp:extent cx="14605" cy="14605"/>
                            <wp:effectExtent l="0" t="0" r="0" b="0"/>
                            <wp:docPr id="11"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4"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w:t>
                      </w:r>
                      <w:r>
                        <w:fldChar w:fldCharType="end"/>
                      </w:r>
                      <w:r>
                        <w:rPr/>
                        <w:t>: Thunderbird-Konfiguration für den Postausgang-Server (SMTP)</w:t>
                      </w:r>
                    </w:p>
                  </w:txbxContent>
                </v:textbox>
                <w10:wrap type="topAndBottom"/>
              </v:rect>
            </w:pict>
          </mc:Fallback>
        </mc:AlternateContent>
      </w:r>
      <w:r>
        <mc:AlternateContent>
          <mc:Choice Requires="wps">
            <w:drawing>
              <wp:anchor behindDoc="0" distT="0" distB="0" distL="0" distR="0" simplePos="0" locked="0" layoutInCell="1" allowOverlap="1" relativeHeight="80">
                <wp:simplePos x="0" y="0"/>
                <wp:positionH relativeFrom="column">
                  <wp:posOffset>0</wp:posOffset>
                </wp:positionH>
                <wp:positionV relativeFrom="paragraph">
                  <wp:posOffset>3756660</wp:posOffset>
                </wp:positionV>
                <wp:extent cx="6049645" cy="3368040"/>
                <wp:effectExtent l="0" t="0" r="0" b="0"/>
                <wp:wrapTopAndBottom/>
                <wp:docPr id="12" name="Rahmen4"/>
                <a:graphic xmlns:a="http://schemas.openxmlformats.org/drawingml/2006/main">
                  <a:graphicData uri="http://schemas.microsoft.com/office/word/2010/wordprocessingShape">
                    <wps:wsp>
                      <wps:cNvSpPr txBox="1"/>
                      <wps:spPr>
                        <a:xfrm>
                          <a:off x="0" y="0"/>
                          <a:ext cx="6049645" cy="336804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6055360" cy="3008630"/>
                                  <wp:effectExtent l="0" t="0" r="0" b="0"/>
                                  <wp:docPr id="13"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5" descr=""/>
                                          <pic:cNvPicPr>
                                            <a:picLocks noChangeAspect="1" noChangeArrowheads="1"/>
                                          </pic:cNvPicPr>
                                        </pic:nvPicPr>
                                        <pic:blipFill>
                                          <a:blip r:embed="rId55"/>
                                          <a:stretch>
                                            <a:fillRect/>
                                          </a:stretch>
                                        </pic:blipFill>
                                        <pic:spPr bwMode="auto">
                                          <a:xfrm>
                                            <a:off x="0" y="0"/>
                                            <a:ext cx="6055360" cy="3008630"/>
                                          </a:xfrm>
                                          <a:prstGeom prst="rect">
                                            <a:avLst/>
                                          </a:prstGeom>
                                        </pic:spPr>
                                      </pic:pic>
                                    </a:graphicData>
                                  </a:graphic>
                                </wp:inline>
                              </w:drawing>
                            </w:r>
                            <w:r>
                              <w:rPr>
                                <w:rFonts w:eastAsia="Times New Roman" w:cs="Times New Roman"/>
                              </w:rPr>
                              <w:drawing>
                                <wp:inline distT="0" distB="0" distL="0" distR="0">
                                  <wp:extent cx="14605" cy="14605"/>
                                  <wp:effectExtent l="0" t="0" r="0" b="0"/>
                                  <wp:docPr id="14"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6"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w:t>
                            </w:r>
                            <w:r>
                              <w:fldChar w:fldCharType="end"/>
                            </w:r>
                            <w:r>
                              <w:rPr/>
                              <w:t>: Thunderbird-Konfiguration für den Posteingang-Server (IMAP)</w:t>
                            </w:r>
                          </w:p>
                        </w:txbxContent>
                      </wps:txbx>
                      <wps:bodyPr anchor="t" lIns="635" tIns="635" rIns="635" bIns="635">
                        <a:noAutofit/>
                      </wps:bodyPr>
                    </wps:wsp>
                  </a:graphicData>
                </a:graphic>
              </wp:anchor>
            </w:drawing>
          </mc:Choice>
          <mc:Fallback>
            <w:pict>
              <v:rect fillcolor="#FFFFFF" style="position:absolute;rotation:0;width:476.35pt;height:265.2pt;margin-top:295.8pt;mso-position-vertical-relative:text;margin-left:0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055360" cy="3008630"/>
                            <wp:effectExtent l="0" t="0" r="0" b="0"/>
                            <wp:docPr id="15"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5" descr=""/>
                                    <pic:cNvPicPr>
                                      <a:picLocks noChangeAspect="1" noChangeArrowheads="1"/>
                                    </pic:cNvPicPr>
                                  </pic:nvPicPr>
                                  <pic:blipFill>
                                    <a:blip r:embed="rId55"/>
                                    <a:stretch>
                                      <a:fillRect/>
                                    </a:stretch>
                                  </pic:blipFill>
                                  <pic:spPr bwMode="auto">
                                    <a:xfrm>
                                      <a:off x="0" y="0"/>
                                      <a:ext cx="6055360" cy="3008630"/>
                                    </a:xfrm>
                                    <a:prstGeom prst="rect">
                                      <a:avLst/>
                                    </a:prstGeom>
                                  </pic:spPr>
                                </pic:pic>
                              </a:graphicData>
                            </a:graphic>
                          </wp:inline>
                        </w:drawing>
                      </w:r>
                      <w:r>
                        <w:rPr>
                          <w:rFonts w:eastAsia="Times New Roman" w:cs="Times New Roman"/>
                        </w:rPr>
                        <w:drawing>
                          <wp:inline distT="0" distB="0" distL="0" distR="0">
                            <wp:extent cx="14605" cy="14605"/>
                            <wp:effectExtent l="0" t="0" r="0" b="0"/>
                            <wp:docPr id="16"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6"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w:t>
                      </w:r>
                      <w:r>
                        <w:fldChar w:fldCharType="end"/>
                      </w:r>
                      <w:r>
                        <w:rPr/>
                        <w:t>: Thunderbird-Konfiguration für den Posteingang-Server (IMAP)</w:t>
                      </w:r>
                    </w:p>
                  </w:txbxContent>
                </v:textbox>
                <w10:wrap type="topAndBottom"/>
              </v:rect>
            </w:pict>
          </mc:Fallback>
        </mc:AlternateContent>
      </w:r>
    </w:p>
    <w:p>
      <w:pPr>
        <w:pStyle w:val="Textkrper"/>
        <w:jc w:val="left"/>
        <w:rPr/>
      </w:pPr>
      <w:r>
        <w:rPr/>
      </w:r>
    </w:p>
    <w:p>
      <w:pPr>
        <w:pStyle w:val="Textkrper"/>
        <w:jc w:val="left"/>
        <w:rPr/>
      </w:pPr>
      <w:r>
        <w:rPr/>
        <w:t xml:space="preserve">Auf keinen Fall sollte für die Verbindungssicherheit die Option </w:t>
      </w:r>
      <w:r>
        <w:rPr>
          <w:i/>
          <w:iCs/>
        </w:rPr>
        <w:t>keine</w:t>
      </w:r>
      <w:r>
        <w:rPr/>
        <w:t xml:space="preserve"> gewählt werden. Mit dieser Einstellung würden die Mails und auch das Anmeldepasswort im Klartext über das Netz übertragen und wären für jeden einsehbar. Diese Einstellung funktioniert allerdings in den meisten Fällen nicht mehr, da die unverschlüsselte Übertragung vom Mail-Provider in der Regel nicht mehr unterstützt wird.</w:t>
      </w:r>
    </w:p>
    <w:p>
      <w:pPr>
        <w:pStyle w:val="Textkrper"/>
        <w:jc w:val="left"/>
        <w:rPr/>
      </w:pPr>
      <w:r>
        <w:rPr/>
        <w:t xml:space="preserve">Bei jeder der Einstellungen (für SMTP, für IMAP und für POP3) muss auch die Portnummer angegeben werden. Diese ist meist richtig voreingestellt. Im Zweifelsfall lässt sich die richtige Portnummer auf der Website des Mail-Providers (meist in der Online-Hilfe) auffinden. Diese ist in die </w:t>
      </w:r>
      <w:r>
        <w:rPr>
          <w:i/>
          <w:iCs/>
        </w:rPr>
        <w:t>Thunderbird</w:t>
      </w:r>
      <w:r>
        <w:rPr/>
        <w:t>-Konfiguration einzutragen.</w:t>
      </w:r>
    </w:p>
    <w:p>
      <w:pPr>
        <w:pStyle w:val="Textkrper"/>
        <w:jc w:val="left"/>
        <w:rPr/>
      </w:pPr>
      <w:r>
        <w:rPr/>
        <w:t>Ob die Einstellungen funktionieren, lässt sich am einfachsten prüfen, indem man eine Testmail an sich selbst sendet.</w:t>
      </w:r>
    </w:p>
    <w:p>
      <w:pPr>
        <w:pStyle w:val="Textkrper"/>
        <w:jc w:val="left"/>
        <w:rPr/>
      </w:pPr>
      <w:r>
        <w:rPr/>
        <w:t xml:space="preserve">Die Details der </w:t>
      </w:r>
      <w:r>
        <w:rPr>
          <w:i/>
          <w:iCs/>
        </w:rPr>
        <w:t>Thunderbird</w:t>
      </w:r>
      <w:r>
        <w:rPr/>
        <w:t>-Konfiguration will ich hier nicht wiederholen. Sie ist an vielen Stellen im Web zu finden, z.B. unter folgenden URLs:</w:t>
      </w:r>
    </w:p>
    <w:p>
      <w:pPr>
        <w:pStyle w:val="Textkrper"/>
        <w:numPr>
          <w:ilvl w:val="0"/>
          <w:numId w:val="8"/>
        </w:numPr>
        <w:jc w:val="left"/>
        <w:rPr/>
      </w:pPr>
      <w:hyperlink r:id="rId56">
        <w:r>
          <w:rPr>
            <w:rStyle w:val="Internetlink"/>
            <w:i/>
            <w:iCs/>
          </w:rPr>
          <w:t>https://support.mozilla.org/de/kb/konto-einrichten</w:t>
        </w:r>
      </w:hyperlink>
    </w:p>
    <w:p>
      <w:pPr>
        <w:pStyle w:val="Textkrper"/>
        <w:numPr>
          <w:ilvl w:val="0"/>
          <w:numId w:val="8"/>
        </w:numPr>
        <w:jc w:val="left"/>
        <w:rPr/>
      </w:pPr>
      <w:hyperlink r:id="rId57">
        <w:r>
          <w:rPr>
            <w:rStyle w:val="Internetlink"/>
            <w:i/>
            <w:iCs/>
          </w:rPr>
          <w:t>http://www.thunderbird-mail.de/wiki/Postausgang-Server_(SMTP)_einrichten</w:t>
        </w:r>
      </w:hyperlink>
    </w:p>
    <w:p>
      <w:pPr>
        <w:pStyle w:val="Textkrper"/>
        <w:numPr>
          <w:ilvl w:val="0"/>
          <w:numId w:val="8"/>
        </w:numPr>
        <w:jc w:val="left"/>
        <w:rPr/>
      </w:pPr>
      <w:hyperlink r:id="rId58">
        <w:r>
          <w:rPr>
            <w:rStyle w:val="Internetlink"/>
            <w:i/>
            <w:iCs/>
          </w:rPr>
          <w:t>http://www.thunderbird-mail.de/wiki/E-Mail-Konto_(IMAP)_einrichten</w:t>
        </w:r>
      </w:hyperlink>
    </w:p>
    <w:p>
      <w:pPr>
        <w:pStyle w:val="Textkrper"/>
        <w:numPr>
          <w:ilvl w:val="0"/>
          <w:numId w:val="8"/>
        </w:numPr>
        <w:jc w:val="left"/>
        <w:rPr/>
      </w:pPr>
      <w:hyperlink r:id="rId59">
        <w:r>
          <w:rPr>
            <w:rStyle w:val="Internetlink"/>
            <w:i/>
            <w:iCs/>
          </w:rPr>
          <w:t>http://www.thunderbird-mail.de/wiki/E-Mail-Konto_einrichten</w:t>
        </w:r>
      </w:hyperlink>
      <w:r>
        <w:rPr>
          <w:rStyle w:val="Internetlink"/>
          <w:i w:val="false"/>
          <w:iCs w:val="false"/>
          <w:u w:val="none"/>
        </w:rPr>
        <w:t xml:space="preserve"> </w:t>
      </w:r>
    </w:p>
    <w:p>
      <w:pPr>
        <w:pStyle w:val="Berschrift2"/>
        <w:numPr>
          <w:ilvl w:val="1"/>
          <w:numId w:val="1"/>
        </w:numPr>
        <w:rPr/>
      </w:pPr>
      <w:bookmarkStart w:id="865" w:name="__RefHeading___Toc10074_577249534"/>
      <w:bookmarkStart w:id="866" w:name="__RefHeading__7777_1555743380"/>
      <w:bookmarkStart w:id="867" w:name="__RefHeading__26157_1211348748"/>
      <w:bookmarkStart w:id="868" w:name="__RefHeading__15514_1302999682"/>
      <w:bookmarkStart w:id="869" w:name="__RefHeading__13093_96106896"/>
      <w:bookmarkEnd w:id="865"/>
      <w:bookmarkEnd w:id="866"/>
      <w:bookmarkEnd w:id="867"/>
      <w:bookmarkEnd w:id="868"/>
      <w:bookmarkEnd w:id="869"/>
      <w:r>
        <w:rPr/>
        <w:t>IMAP oder POP3 ?</w:t>
      </w:r>
    </w:p>
    <w:p>
      <w:pPr>
        <w:pStyle w:val="Textkrper"/>
        <w:rPr/>
      </w:pPr>
      <w:r>
        <w:rPr/>
        <w:t>Wer seine Mails definitiv nur auf einem Gerät – typischerweise dem PC – bearbeitet, der kann den Mail-Abruf im Mail-Client (</w:t>
      </w:r>
      <w:r>
        <w:rPr>
          <w:i/>
          <w:iCs/>
        </w:rPr>
        <w:t>Thunderbird</w:t>
      </w:r>
      <w:r>
        <w:rPr/>
        <w:t xml:space="preserve"> etc.) mit POP (Post Office Protocol) einrichten. Die Mails werden dabei lokal auf dem betreffenden Gerät gespeichert und vom Server gelöscht. Dies ist heute (aus verschiedenen Gründen) eher unüblich geworden. Auch der Zugriff auf die Mails mit dem Browser (Webmail) ist damit ausgeschlossen.</w:t>
      </w:r>
    </w:p>
    <w:p>
      <w:pPr>
        <w:pStyle w:val="Textkrper"/>
        <w:rPr/>
      </w:pPr>
      <w:r>
        <w:rPr/>
        <w:t xml:space="preserve">Bei </w:t>
      </w:r>
      <w:r>
        <w:rPr>
          <w:b/>
          <w:bCs/>
        </w:rPr>
        <w:t>IMAP</w:t>
      </w:r>
      <w:r>
        <w:rPr/>
        <w:t xml:space="preserve"> (Internet Mail Access Protocol) bleiben die Mails zentral auf dem Server des Providers gespeichert. Der Zugriff ist von beliebig vielen Geräten mit einem Mail-Client sowie über die Webmail-Schnittstelle mit dem Browser (z.B. im Internet-Café) möglich.</w:t>
      </w:r>
    </w:p>
    <w:p>
      <w:pPr>
        <w:pStyle w:val="Textkrper"/>
        <w:rPr/>
      </w:pPr>
      <w:r>
        <w:rPr/>
        <w:t>Das Risiko, die Mails zu verlieren, ist bei IMAP ebenfalls viel geringer. Selbst wenn der Rechner durch einen Festplattencrash unbenutzbar wird, sind die Mails, die auf dem Server des Providers lagern, sicher verwahrt. Man kann jederzeit auch mit einem anderen Rechner oder mit dem Browser über die Webmail-Schnittstelle darauf zugreifen.</w:t>
      </w:r>
    </w:p>
    <w:p>
      <w:pPr>
        <w:pStyle w:val="Textkrper"/>
        <w:rPr/>
      </w:pPr>
      <w:r>
        <w:rPr/>
        <w:t>Heute wird zum Zugriff auf Mails fast ausschließlich IMAP verwendet. Wer mehrere Geräte (z.B. Laptop und Smartphone) für den Zugriff auf die Mails verwendet, kommt an IMAP nicht vorbei. POP hat gegenüber IMAP keine Vorteile.</w:t>
      </w:r>
    </w:p>
    <w:p>
      <w:pPr>
        <w:pStyle w:val="Berschrift2"/>
        <w:numPr>
          <w:ilvl w:val="1"/>
          <w:numId w:val="1"/>
        </w:numPr>
        <w:rPr/>
      </w:pPr>
      <w:bookmarkStart w:id="870" w:name="__RefHeading___Toc10076_577249534"/>
      <w:bookmarkStart w:id="871" w:name="__RefHeading__7779_1555743380"/>
      <w:bookmarkStart w:id="872" w:name="__RefHeading__26159_1211348748"/>
      <w:bookmarkStart w:id="873" w:name="__RefHeading__15516_1302999682"/>
      <w:bookmarkStart w:id="874" w:name="__RefHeading__39695_96106896"/>
      <w:bookmarkEnd w:id="870"/>
      <w:bookmarkEnd w:id="871"/>
      <w:bookmarkEnd w:id="872"/>
      <w:bookmarkEnd w:id="873"/>
      <w:bookmarkEnd w:id="874"/>
      <w:r>
        <w:rPr/>
        <w:t>Die passende Email-App auf dem Smartphone</w:t>
      </w:r>
    </w:p>
    <w:p>
      <w:pPr>
        <w:pStyle w:val="Textkrper"/>
        <w:rPr/>
      </w:pPr>
      <w:r>
        <w:rPr/>
        <w:t>Auf Tablets und Smartphones s</w:t>
      </w:r>
      <w:r>
        <w:rPr>
          <w:i w:val="false"/>
          <w:iCs w:val="false"/>
        </w:rPr>
        <w:t xml:space="preserve">teht der Mail-Client </w:t>
      </w:r>
      <w:r>
        <w:rPr>
          <w:i/>
          <w:iCs/>
        </w:rPr>
        <w:t>Thunderbird</w:t>
      </w:r>
      <w:r>
        <w:rPr/>
        <w:t xml:space="preserve"> nicht zur Verfügung. Es gibt jedoch diverse Mail-Apps für Android und iOS. Die Auswahl ist groß. Das IMAP-Protokoll wird von fast allen unterstützt (siehe c't-Sonderheft „Sichere Email“, Seite 50).</w:t>
      </w:r>
    </w:p>
    <w:p>
      <w:pPr>
        <w:pStyle w:val="Textkrper"/>
        <w:rPr/>
      </w:pPr>
      <w:r>
        <w:rPr/>
        <w:t xml:space="preserve">Hat man die Absicht, seine Mails später auch noch mit PGP zu verschlüsseln, wird die Auswahl der Mail-Apps deutlich kleiner. Will man bei der Verschlüsselung auch das modernere Format PGP/MIME (siehe Kap. </w:t>
      </w:r>
      <w:r>
        <w:rPr/>
        <w:fldChar w:fldCharType="begin"/>
      </w:r>
      <w:r>
        <w:instrText> REF __RefHeading__8326_165615936 \n \h </w:instrText>
      </w:r>
      <w:r>
        <w:fldChar w:fldCharType="separate"/>
      </w:r>
      <w:r>
        <w:t>12.1.1</w:t>
      </w:r>
      <w:r>
        <w:fldChar w:fldCharType="end"/>
      </w:r>
      <w:r>
        <w:rPr/>
        <w:t>) einsetzen, stehen nur noch wenige Apps zur Auswahl.</w:t>
      </w:r>
    </w:p>
    <w:p>
      <w:pPr>
        <w:pStyle w:val="Textkrper"/>
        <w:rPr/>
      </w:pPr>
      <w:r>
        <w:rPr/>
        <w:t xml:space="preserve">Unter iOS steht nur </w:t>
      </w:r>
      <w:r>
        <w:rPr>
          <w:rFonts w:eastAsia="Arial Unicode MS" w:cs="Arial Unicode MS"/>
          <w:i/>
          <w:iCs/>
          <w:color w:val="auto"/>
          <w:sz w:val="24"/>
          <w:szCs w:val="24"/>
          <w:lang w:val="de-DE" w:eastAsia="zh-CN" w:bidi="hi-IN"/>
        </w:rPr>
        <w:t>iPGMail</w:t>
      </w:r>
      <w:r>
        <w:rPr/>
        <w:t xml:space="preserve"> zur Verfügung (siehe Kap. </w:t>
      </w:r>
      <w:r>
        <w:rPr/>
        <w:fldChar w:fldCharType="begin"/>
      </w:r>
      <w:r>
        <w:instrText> REF __RefHeading__10808_985861124 \n \h </w:instrText>
      </w:r>
      <w:r>
        <w:fldChar w:fldCharType="separate"/>
      </w:r>
      <w:r>
        <w:t>13.2.1</w:t>
      </w:r>
      <w:r>
        <w:fldChar w:fldCharType="end"/>
      </w:r>
      <w:r>
        <w:rPr/>
        <w:t>). Es kann die Mails auch mit PGP/MIME verschlüsseln.</w:t>
      </w:r>
    </w:p>
    <w:p>
      <w:pPr>
        <w:pStyle w:val="Textkrper"/>
        <w:rPr>
          <w:rStyle w:val="Internetlink"/>
          <w:i w:val="false"/>
          <w:i w:val="false"/>
          <w:iCs w:val="false"/>
          <w:color w:val="000000"/>
          <w:u w:val="none"/>
        </w:rPr>
      </w:pPr>
      <w:r>
        <w:rPr/>
        <w:t xml:space="preserve">Unter Android bieten einige wenige Mail-Apps Unterstützung für PGP/MIME (siehe Kap. </w:t>
      </w:r>
      <w:r>
        <w:rPr/>
        <w:fldChar w:fldCharType="begin"/>
      </w:r>
      <w:r>
        <w:instrText> REF __RefHeading__10796_985861124 \n \h </w:instrText>
      </w:r>
      <w:r>
        <w:fldChar w:fldCharType="separate"/>
      </w:r>
      <w:r>
        <w:t>13.1</w:t>
      </w:r>
      <w:r>
        <w:fldChar w:fldCharType="end"/>
      </w:r>
      <w:r>
        <w:rPr/>
        <w:t xml:space="preserve">). Mein Favorit ist </w:t>
      </w:r>
      <w:r>
        <w:rPr>
          <w:i/>
          <w:iCs/>
        </w:rPr>
        <w:t>MailDroid</w:t>
      </w:r>
      <w:r>
        <w:rPr>
          <w:i w:val="false"/>
          <w:iCs w:val="false"/>
        </w:rPr>
        <w:t>.</w:t>
      </w:r>
      <w:r>
        <w:rPr>
          <w:rStyle w:val="Internetlink"/>
          <w:i w:val="false"/>
          <w:iCs w:val="false"/>
          <w:color w:val="000000"/>
          <w:u w:val="none"/>
        </w:rPr>
        <w:t xml:space="preserve"> Diese Mail-App setze ich (in der Pro-Variante) nun schon seit ca. einem Jahr auf meinen Android-Geräten ein und habe bislang keinen Anlass zur Beanstandung gefunden.</w:t>
      </w:r>
    </w:p>
    <w:p>
      <w:pPr>
        <w:pStyle w:val="Textkrper"/>
        <w:jc w:val="left"/>
        <w:rPr/>
      </w:pPr>
      <w:r>
        <w:rPr>
          <w:rStyle w:val="Internetlink"/>
          <w:i w:val="false"/>
          <w:iCs w:val="false"/>
          <w:color w:val="000000"/>
          <w:u w:val="none"/>
        </w:rPr>
        <w:t xml:space="preserve">Die Mail-App ist grundsätzlich mit denselben Konfigurationseinstellungen einzurichten wie </w:t>
      </w:r>
      <w:r>
        <w:rPr>
          <w:rStyle w:val="Internetlink"/>
          <w:i/>
          <w:iCs/>
          <w:color w:val="000000"/>
          <w:u w:val="none"/>
        </w:rPr>
        <w:t>Thunderbird</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__RefHeading__226_755415383 \n \h </w:instrText>
      </w:r>
      <w:r>
        <w:fldChar w:fldCharType="separate"/>
      </w:r>
      <w:r>
        <w:t>3.5.1</w:t>
      </w:r>
      <w:r>
        <w:fldChar w:fldCharType="end"/>
      </w:r>
      <w:r>
        <w:rPr>
          <w:rStyle w:val="Internetlink"/>
          <w:i w:val="false"/>
          <w:iCs w:val="false"/>
          <w:color w:val="000000"/>
          <w:u w:val="none"/>
        </w:rPr>
        <w:t xml:space="preserve">). Als Zugriffsprotokolle sind SMTP für den Versand und IMAP für den Abruf der Mails zu konfigurieren. Wie bei </w:t>
      </w:r>
      <w:r>
        <w:rPr>
          <w:rStyle w:val="Internetlink"/>
          <w:i/>
          <w:iCs/>
          <w:color w:val="000000"/>
          <w:u w:val="none"/>
        </w:rPr>
        <w:t>Thunderbird</w:t>
      </w:r>
      <w:r>
        <w:rPr>
          <w:rStyle w:val="Internetlink"/>
          <w:i w:val="false"/>
          <w:iCs w:val="false"/>
          <w:color w:val="000000"/>
          <w:u w:val="none"/>
        </w:rPr>
        <w:t xml:space="preserve"> ist für die Verbindungssicherheit meist STARTTLS, seltener SSL/TLS einzutragen.</w:t>
      </w:r>
    </w:p>
    <w:p>
      <w:pPr>
        <w:pStyle w:val="Berschrift2"/>
        <w:numPr>
          <w:ilvl w:val="1"/>
          <w:numId w:val="1"/>
        </w:numPr>
        <w:rPr>
          <w:i w:val="false"/>
          <w:i w:val="false"/>
          <w:iCs w:val="false"/>
        </w:rPr>
      </w:pPr>
      <w:bookmarkStart w:id="875" w:name="__RefHeading___Toc10078_577249534"/>
      <w:bookmarkStart w:id="876" w:name="__RefHeading__7781_1555743380"/>
      <w:bookmarkStart w:id="877" w:name="__RefHeading__26161_1211348748"/>
      <w:bookmarkStart w:id="878" w:name="__RefHeading__10568_985861124"/>
      <w:bookmarkStart w:id="879" w:name="__RefHeading__2591_1228592878"/>
      <w:bookmarkStart w:id="880" w:name="__RefHeading__39380_151704004"/>
      <w:bookmarkStart w:id="881" w:name="__RefHeading__12733_650431726"/>
      <w:bookmarkStart w:id="882" w:name="__RefHeading__2338_1361198421"/>
      <w:bookmarkStart w:id="883" w:name="__RefHeading__8399_165615936"/>
      <w:bookmarkStart w:id="884" w:name="__RefHeading__4571_380202217"/>
      <w:bookmarkStart w:id="885" w:name="__RefHeading__3040_596327227"/>
      <w:bookmarkStart w:id="886" w:name="__RefHeading__15518_1302999682"/>
      <w:bookmarkStart w:id="887" w:name="__RefHeading__39697_96106896"/>
      <w:bookmarkEnd w:id="875"/>
      <w:bookmarkEnd w:id="876"/>
      <w:bookmarkEnd w:id="877"/>
      <w:bookmarkEnd w:id="878"/>
      <w:bookmarkEnd w:id="879"/>
      <w:bookmarkEnd w:id="880"/>
      <w:bookmarkEnd w:id="881"/>
      <w:bookmarkEnd w:id="882"/>
      <w:bookmarkEnd w:id="883"/>
      <w:bookmarkEnd w:id="884"/>
      <w:bookmarkEnd w:id="885"/>
      <w:bookmarkEnd w:id="886"/>
      <w:bookmarkEnd w:id="887"/>
      <w:r>
        <w:rPr/>
        <w:t>Sicherer Mail-Alias bei mailbox.org</w:t>
      </w:r>
    </w:p>
    <w:p>
      <w:pPr>
        <w:pStyle w:val="Textkrper"/>
        <w:rPr>
          <w:i w:val="false"/>
          <w:i w:val="false"/>
          <w:iCs w:val="false"/>
        </w:rPr>
      </w:pPr>
      <w:bookmarkStart w:id="888" w:name="__RefHeading__2113_764558022"/>
      <w:bookmarkStart w:id="889" w:name="__RefHeading__16063_296821333"/>
      <w:bookmarkStart w:id="890" w:name="__RefHeading__1413_875383275"/>
      <w:bookmarkStart w:id="891" w:name="__RefHeading__1301_200116926"/>
      <w:bookmarkStart w:id="892" w:name="__RefHeading__3723_547996814"/>
      <w:bookmarkStart w:id="893" w:name="__RefHeading__4646_885010409"/>
      <w:bookmarkStart w:id="894" w:name="__RefHeading__1064_115063090"/>
      <w:bookmarkStart w:id="895" w:name="__RefHeading__2169_1401007472"/>
      <w:bookmarkStart w:id="896" w:name="__RefHeading__893_1425072950"/>
      <w:bookmarkStart w:id="897" w:name="__RefHeading__3112_2053770044"/>
      <w:bookmarkStart w:id="898" w:name="__RefHeading__14873_239163478"/>
      <w:bookmarkStart w:id="899" w:name="__RefHeading__22523_269172038"/>
      <w:bookmarkStart w:id="900" w:name="__RefHeading__6141_1622519951"/>
      <w:bookmarkStart w:id="901" w:name="__RefHeading__5778_2122064264"/>
      <w:bookmarkStart w:id="902" w:name="__RefHeading__38532_151704004"/>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r>
        <w:rPr>
          <w:i w:val="false"/>
          <w:iCs w:val="false"/>
        </w:rPr>
        <w:t xml:space="preserve">Beim Provider </w:t>
      </w:r>
      <w:r>
        <w:rPr>
          <w:i/>
          <w:iCs/>
        </w:rPr>
        <w:t>mailbox.org</w:t>
      </w:r>
      <w:r>
        <w:rPr>
          <w:i w:val="false"/>
          <w:iCs w:val="false"/>
        </w:rPr>
        <w:t xml:space="preserve"> kann jeder registrierte Benutzer (zusätzlich zur Standard-Mailadresse </w:t>
      </w:r>
      <w:r>
        <w:rPr>
          <w:rStyle w:val="Internetlink"/>
          <w:rFonts w:eastAsia="Arial Unicode MS" w:cs="Arial Unicode MS"/>
          <w:i/>
          <w:iCs/>
          <w:sz w:val="24"/>
          <w:szCs w:val="24"/>
        </w:rPr>
        <w:t>max.mayer</w:t>
      </w:r>
      <w:hyperlink r:id="rId60">
        <w:r>
          <w:rPr>
            <w:rStyle w:val="Internetlink"/>
            <w:rFonts w:eastAsia="Arial Unicode MS" w:cs="Arial Unicode MS"/>
            <w:i/>
            <w:iCs/>
            <w:sz w:val="24"/>
            <w:szCs w:val="24"/>
          </w:rPr>
          <w:t>@ma</w:t>
        </w:r>
        <w:r>
          <w:rPr>
            <w:rStyle w:val="Internetlink"/>
            <w:i/>
            <w:iCs/>
          </w:rPr>
          <w:t>ilbox.org</w:t>
        </w:r>
      </w:hyperlink>
      <w:r>
        <w:rPr>
          <w:i w:val="false"/>
          <w:iCs w:val="false"/>
        </w:rPr>
        <w:t>) einen weiteren Email-Alias</w:t>
      </w:r>
    </w:p>
    <w:p>
      <w:pPr>
        <w:pStyle w:val="Textkrper"/>
        <w:rPr>
          <w:i w:val="false"/>
          <w:i w:val="false"/>
          <w:iCs w:val="false"/>
        </w:rPr>
      </w:pPr>
      <w:r>
        <w:rPr>
          <w:i w:val="false"/>
          <w:iCs w:val="false"/>
        </w:rPr>
        <w:tab/>
      </w:r>
      <w:r>
        <w:rPr>
          <w:rStyle w:val="Internetlink"/>
          <w:rFonts w:eastAsia="Arial Unicode MS" w:cs="Arial Unicode MS"/>
          <w:i/>
          <w:iCs/>
          <w:sz w:val="24"/>
          <w:szCs w:val="24"/>
        </w:rPr>
        <w:t>max.mayer</w:t>
      </w:r>
      <w:hyperlink r:id="rId61">
        <w:r>
          <w:rPr>
            <w:rStyle w:val="Internetlink"/>
            <w:rFonts w:eastAsia="Arial Unicode MS" w:cs="Arial Unicode MS"/>
            <w:i/>
            <w:iCs/>
            <w:sz w:val="24"/>
            <w:szCs w:val="24"/>
          </w:rPr>
          <w:t>@</w:t>
        </w:r>
      </w:hyperlink>
      <w:hyperlink r:id="rId62">
        <w:r>
          <w:rPr>
            <w:rStyle w:val="Internetlink"/>
            <w:i/>
            <w:iCs/>
          </w:rPr>
          <w:t>secure.mailbox.org</w:t>
        </w:r>
      </w:hyperlink>
    </w:p>
    <w:p>
      <w:pPr>
        <w:pStyle w:val="Textkrper"/>
        <w:rPr/>
      </w:pPr>
      <w:r>
        <w:rPr>
          <w:i w:val="false"/>
          <w:iCs w:val="false"/>
        </w:rPr>
        <w:t xml:space="preserve">einrichten. Bei Verwendung dieser sicheren Mail-Adresse garantiert </w:t>
      </w:r>
      <w:r>
        <w:rPr>
          <w:i/>
          <w:iCs/>
        </w:rPr>
        <w:t>mailbox.org</w:t>
      </w:r>
      <w:r>
        <w:rPr>
          <w:i w:val="false"/>
          <w:iCs w:val="false"/>
        </w:rPr>
        <w:t xml:space="preserve">, dass die Übertragung der Mail vom oder zum Provider des Kommunikationspartners (Kap. </w:t>
      </w:r>
      <w:r>
        <w:rPr>
          <w:i w:val="false"/>
          <w:iCs w:val="false"/>
        </w:rPr>
        <w:fldChar w:fldCharType="begin"/>
      </w:r>
      <w:r>
        <w:instrText> REF __RefHeading__323_755415383 \n \h </w:instrText>
      </w:r>
      <w:r>
        <w:fldChar w:fldCharType="separate"/>
      </w:r>
      <w:r>
        <w:t>3.1</w:t>
      </w:r>
      <w:r>
        <w:fldChar w:fldCharType="end"/>
      </w:r>
      <w:r>
        <w:rPr>
          <w:i w:val="false"/>
          <w:iCs w:val="false"/>
        </w:rPr>
        <w:t>, Schritt 4) verschlüsselt erfolgt. Das gilt sowohl für die Versandrichtung als auch für die Empfangsrichtung. Ist die verschlüsselte Übertragung nicht möglich, wird die Mail nicht übertragen und der Absender erhält eine Antwort mit einer Fehlermeldung. Die Mail kann also nicht bei der Übertragung von der NSA oder von Hackern abgefangen und gelesen werden.</w:t>
      </w:r>
    </w:p>
    <w:p>
      <w:pPr>
        <w:pStyle w:val="Textkrper"/>
        <w:rPr>
          <w:i w:val="false"/>
          <w:i w:val="false"/>
          <w:iCs w:val="false"/>
        </w:rPr>
      </w:pPr>
      <w:r>
        <w:rPr/>
        <w:t>Schickst du eine Mail an mich, ist die sichere Mail-Adresse</w:t>
      </w:r>
      <w:r>
        <w:rPr>
          <w:i w:val="false"/>
          <w:iCs w:val="false"/>
        </w:rPr>
        <w:t xml:space="preserve"> </w:t>
      </w:r>
      <w:hyperlink r:id="rId63">
        <w:r>
          <w:rPr>
            <w:rStyle w:val="Internetlink"/>
            <w:i/>
            <w:iCs/>
          </w:rPr>
          <w:t>hermann.hueck@secure.mailbox.org</w:t>
        </w:r>
      </w:hyperlink>
      <w:r>
        <w:rPr>
          <w:i w:val="false"/>
          <w:iCs w:val="false"/>
        </w:rPr>
        <w:t xml:space="preserve"> zu bevorzugen. Sie funktioniert nach meiner bisherigen Erfahrung in über 95 % aller Fälle. Sollte die Mail-Übertragung mit der sicheren Adresse wider Erwarten scheitern, kannst du </w:t>
      </w:r>
      <w:r>
        <w:rPr/>
        <w:t xml:space="preserve">alternativ meine Standard-Mail-Adresse </w:t>
      </w:r>
      <w:hyperlink r:id="rId64">
        <w:r>
          <w:rPr>
            <w:rStyle w:val="Internetlink"/>
            <w:i/>
            <w:iCs/>
          </w:rPr>
          <w:t>hermann.hueck@mailbox.org</w:t>
        </w:r>
      </w:hyperlink>
      <w:r>
        <w:rPr>
          <w:i w:val="false"/>
          <w:iCs w:val="false"/>
        </w:rPr>
        <w:t xml:space="preserve"> verwenden. Sie funktioniert immer.</w:t>
      </w:r>
    </w:p>
    <w:p>
      <w:pPr>
        <w:pStyle w:val="Textkrper"/>
        <w:rPr>
          <w:rStyle w:val="Internetlink"/>
          <w:i w:val="false"/>
          <w:i w:val="false"/>
          <w:iCs w:val="false"/>
          <w:color w:val="000000"/>
          <w:u w:val="none"/>
        </w:rPr>
      </w:pPr>
      <w:r>
        <w:rPr>
          <w:i w:val="false"/>
          <w:iCs w:val="false"/>
        </w:rPr>
        <w:t xml:space="preserve">Bei der Verwendung der Standard-Mail-Adresse </w:t>
      </w:r>
      <w:hyperlink r:id="rId65">
        <w:r>
          <w:rPr>
            <w:rStyle w:val="Internetlink"/>
            <w:i/>
            <w:iCs/>
          </w:rPr>
          <w:t>hermann.hueck@mailbox.org</w:t>
        </w:r>
      </w:hyperlink>
      <w:r>
        <w:rPr>
          <w:i w:val="false"/>
          <w:iCs w:val="false"/>
        </w:rPr>
        <w:t xml:space="preserve"> versuchen Absender-Provider und Empfänger-Provider ebenfalls, einen verschlüsselten Kanal aufzubauen. Sollte die verschlüsselte Übertragung scheitern, da der andere Provider dies nicht unterstützt, wird die Mail dennoch übertragen – allerdings kann die Übertragung dann evtl. unverschlüsselt erfolgen.</w:t>
      </w:r>
    </w:p>
    <w:p>
      <w:pPr>
        <w:pStyle w:val="Textkrper"/>
        <w:jc w:val="left"/>
        <w:rPr>
          <w:rStyle w:val="Internetlink"/>
          <w:i w:val="false"/>
          <w:i w:val="false"/>
          <w:iCs w:val="false"/>
          <w:color w:val="000000"/>
          <w:u w:val="none"/>
        </w:rPr>
      </w:pPr>
      <w:r>
        <w:rPr>
          <w:rStyle w:val="Internetlink"/>
          <w:i w:val="false"/>
          <w:iCs w:val="false"/>
          <w:color w:val="000000"/>
          <w:u w:val="none"/>
        </w:rPr>
        <w:t xml:space="preserve">Siehe auch: </w:t>
      </w:r>
      <w:r>
        <w:rPr>
          <w:rStyle w:val="Internetlink"/>
          <w:i/>
          <w:iCs/>
        </w:rPr>
        <w:t>https://mailbox.org/mails-definitiv-sicher-versenden/</w:t>
      </w:r>
      <w:r>
        <w:rPr>
          <w:rStyle w:val="Internetlink"/>
          <w:i w:val="false"/>
          <w:iCs w:val="false"/>
          <w:u w:val="none"/>
        </w:rPr>
        <w:t xml:space="preserve"> </w:t>
      </w:r>
    </w:p>
    <w:p>
      <w:pPr>
        <w:pStyle w:val="Berschrift2"/>
        <w:numPr>
          <w:ilvl w:val="1"/>
          <w:numId w:val="1"/>
        </w:numPr>
        <w:rPr>
          <w:rStyle w:val="Internetlink"/>
          <w:i w:val="false"/>
          <w:i w:val="false"/>
          <w:iCs w:val="false"/>
          <w:color w:val="000000"/>
          <w:u w:val="none"/>
        </w:rPr>
      </w:pPr>
      <w:bookmarkStart w:id="903" w:name="__RefHeading___Toc10080_577249534"/>
      <w:bookmarkStart w:id="904" w:name="__RefHeading__7783_1555743380"/>
      <w:bookmarkStart w:id="905" w:name="__RefHeading__26163_1211348748"/>
      <w:bookmarkStart w:id="906" w:name="__RefHeading__4573_380202217"/>
      <w:bookmarkStart w:id="907" w:name="__RefHeading__8401_165615936"/>
      <w:bookmarkStart w:id="908" w:name="__RefHeading__62023_1361198421"/>
      <w:bookmarkStart w:id="909" w:name="__RefHeading__2593_1228592878"/>
      <w:bookmarkStart w:id="910" w:name="__RefHeading__10570_985861124"/>
      <w:bookmarkStart w:id="911" w:name="__RefHeading__3042_596327227"/>
      <w:bookmarkStart w:id="912" w:name="__RefHeading__15520_1302999682"/>
      <w:bookmarkStart w:id="913" w:name="__RefHeading__39699_96106896"/>
      <w:bookmarkEnd w:id="903"/>
      <w:bookmarkEnd w:id="904"/>
      <w:bookmarkEnd w:id="905"/>
      <w:bookmarkEnd w:id="906"/>
      <w:bookmarkEnd w:id="907"/>
      <w:bookmarkEnd w:id="908"/>
      <w:bookmarkEnd w:id="909"/>
      <w:bookmarkEnd w:id="910"/>
      <w:bookmarkEnd w:id="911"/>
      <w:bookmarkEnd w:id="912"/>
      <w:bookmarkEnd w:id="913"/>
      <w:r>
        <w:rPr>
          <w:rStyle w:val="Internetlink"/>
          <w:i w:val="false"/>
          <w:iCs w:val="false"/>
          <w:color w:val="000000"/>
          <w:u w:val="none"/>
        </w:rPr>
        <w:t>Zusammenfassung</w:t>
      </w:r>
    </w:p>
    <w:p>
      <w:pPr>
        <w:pStyle w:val="Textkrper"/>
        <w:rPr>
          <w:rStyle w:val="Internetlink"/>
          <w:i w:val="false"/>
          <w:i w:val="false"/>
          <w:iCs w:val="false"/>
          <w:color w:val="000000"/>
          <w:u w:val="none"/>
        </w:rPr>
      </w:pPr>
      <w:r>
        <w:rPr>
          <w:rStyle w:val="Internetlink"/>
          <w:i w:val="false"/>
          <w:iCs w:val="false"/>
          <w:color w:val="000000"/>
          <w:u w:val="none"/>
        </w:rPr>
        <w:t>Wir haben uns in diesem Kapitel den Übertragungsweg einer Mail vom Absender zum Empfänger angesehen. Auf diesem Weg wird die Mail über drei Teilstrecken transportiert (Absender → Absender-Provider,  Absender-Provider → Empfänger-Provider, Empfänger-Provider → Empfänger). Die Übertragung auf den Teilstrecken muss durch Transport-Verschlüsselung gesichert sein, damit die Mails auf keiner der Teilstrecken kompromittiert (abgefangen, gelesen oder sogar verfälscht) werden kann.</w:t>
      </w:r>
    </w:p>
    <w:p>
      <w:pPr>
        <w:pStyle w:val="Textkrper"/>
        <w:rPr>
          <w:rStyle w:val="Internetlink"/>
          <w:i w:val="false"/>
          <w:i w:val="false"/>
          <w:iCs w:val="false"/>
          <w:color w:val="000000"/>
          <w:u w:val="none"/>
        </w:rPr>
      </w:pPr>
      <w:r>
        <w:rPr>
          <w:rStyle w:val="Internetlink"/>
          <w:i w:val="false"/>
          <w:iCs w:val="false"/>
          <w:color w:val="000000"/>
          <w:u w:val="none"/>
        </w:rPr>
        <w:t>Wir haben gesehen, dass es Transport-Verschlüsselung unterschiedlicher Quailität gibt und auch einige Qualitätsmerkmale dafür aufgestellt. Zuständig für eine qualitativ hochwertige Transport-Verschlüsselung sind in erster Linie die Mail-Provider. Die Qualität der Transport-Verschlüsselung ist ein wichtiges Kriterium für die Auswahl des richtigen Email-Providers. Doch auch andere Kriterien haben wir uns angesehen, um unter den Email-Providern den geeignetsten auszuwählen.</w:t>
      </w:r>
    </w:p>
    <w:p>
      <w:pPr>
        <w:pStyle w:val="Textkrper"/>
        <w:rPr>
          <w:rStyle w:val="Internetlink"/>
          <w:i w:val="false"/>
          <w:i w:val="false"/>
          <w:iCs w:val="false"/>
          <w:color w:val="000000"/>
          <w:u w:val="none"/>
        </w:rPr>
      </w:pPr>
      <w:r>
        <w:rPr>
          <w:rStyle w:val="Internetlink"/>
          <w:i w:val="false"/>
          <w:iCs w:val="false"/>
          <w:color w:val="000000"/>
          <w:u w:val="none"/>
        </w:rPr>
        <w:t xml:space="preserve">Auch wir Mail-Nutzer müssen die richtigen Einstellungen in unserem Mail-Client vornehmen, damit (bei den Protokollen SMTP, IMAP und POP) die optimale Transport-Verschlüsselung bei der Kommunikation mit dem Provider genutzt wird. Dies wurde am Beispiel des Mail-Client </w:t>
      </w:r>
      <w:r>
        <w:rPr>
          <w:rStyle w:val="Internetlink"/>
          <w:i/>
          <w:iCs/>
          <w:color w:val="000000"/>
          <w:u w:val="none"/>
        </w:rPr>
        <w:t>Thunderbird</w:t>
      </w:r>
      <w:r>
        <w:rPr>
          <w:rStyle w:val="Internetlink"/>
          <w:i w:val="false"/>
          <w:iCs w:val="false"/>
          <w:color w:val="000000"/>
          <w:u w:val="none"/>
        </w:rPr>
        <w:t xml:space="preserve"> gezeigt, gilt jedoch grundsätzlich für alle Mail-Clients auf dem PC in gleicher Weise.</w:t>
      </w:r>
    </w:p>
    <w:p>
      <w:pPr>
        <w:pStyle w:val="Textkrper"/>
        <w:rPr>
          <w:rStyle w:val="Internetlink"/>
          <w:i w:val="false"/>
          <w:i w:val="false"/>
          <w:iCs w:val="false"/>
          <w:color w:val="000000"/>
          <w:u w:val="none"/>
        </w:rPr>
      </w:pPr>
      <w:r>
        <w:rPr>
          <w:rStyle w:val="Internetlink"/>
          <w:i w:val="false"/>
          <w:iCs w:val="false"/>
          <w:color w:val="000000"/>
          <w:u w:val="none"/>
        </w:rPr>
        <w:t>Um auch auf dem mobilen Gerät Mails zu senden und zu empfangen, ist der Zugriff auf die Mails auf dem PC und auf dem Smartphone mit IMAP einzurichten. Dazu muss man sich auf dem Smartphone eine Mail-App installieren und die Einstellungen für SMTP und IMAP analog zu den Thunderbird-Einstellungen vornehmen.</w:t>
      </w:r>
    </w:p>
    <w:p>
      <w:pPr>
        <w:pStyle w:val="Textkrper"/>
        <w:rPr>
          <w:rStyle w:val="Internetlink"/>
          <w:i w:val="false"/>
          <w:i w:val="false"/>
          <w:iCs w:val="false"/>
          <w:color w:val="000000"/>
          <w:u w:val="none"/>
        </w:rPr>
      </w:pPr>
      <w:r>
        <w:rPr>
          <w:rStyle w:val="Internetlink"/>
          <w:i w:val="false"/>
          <w:iCs w:val="false"/>
          <w:color w:val="000000"/>
          <w:u w:val="none"/>
        </w:rPr>
        <w:t>Die Verwendung des alten Protokolls POP kann ich nicht mehr empfehlen. Sie ist höchstens dann sinnvoll, wenn man den Mailzugriff wirklich nur auf einem einzigen Gerät benötigt. Doch auch dann bietet POP gegenüber IMAP keine Vorteile.</w:t>
      </w:r>
    </w:p>
    <w:p>
      <w:pPr>
        <w:pStyle w:val="Textkrper"/>
        <w:rPr/>
      </w:pPr>
      <w:r>
        <w:rPr>
          <w:rStyle w:val="Internetlink"/>
          <w:i w:val="false"/>
          <w:iCs w:val="false"/>
          <w:color w:val="000000"/>
          <w:u w:val="none"/>
        </w:rPr>
        <w:t>Empfehlungen:</w:t>
      </w:r>
    </w:p>
    <w:p>
      <w:pPr>
        <w:pStyle w:val="Berschrift2"/>
        <w:numPr>
          <w:ilvl w:val="1"/>
          <w:numId w:val="1"/>
        </w:numPr>
        <w:rPr>
          <w:b w:val="false"/>
          <w:b w:val="false"/>
          <w:bCs w:val="false"/>
          <w:i w:val="false"/>
          <w:i w:val="false"/>
          <w:iCs w:val="false"/>
        </w:rPr>
      </w:pPr>
      <w:bookmarkStart w:id="914" w:name="__RefHeading___Toc10082_577249534"/>
      <w:bookmarkStart w:id="915" w:name="__RefHeading__7785_1555743380"/>
      <w:bookmarkStart w:id="916" w:name="__RefHeading__26165_1211348748"/>
      <w:bookmarkStart w:id="917" w:name="__RefHeading__10572_985861124"/>
      <w:bookmarkStart w:id="918" w:name="__RefHeading__2595_1228592878"/>
      <w:bookmarkStart w:id="919" w:name="__RefHeading__38508_151704004"/>
      <w:bookmarkStart w:id="920" w:name="__RefHeading__12735_650431726"/>
      <w:bookmarkStart w:id="921" w:name="__RefHeading__2340_1361198421"/>
      <w:bookmarkStart w:id="922" w:name="__RefHeading__8403_165615936"/>
      <w:bookmarkStart w:id="923" w:name="__RefHeading__4575_380202217"/>
      <w:bookmarkStart w:id="924" w:name="__RefHeading__3044_596327227"/>
      <w:bookmarkStart w:id="925" w:name="__RefHeading__15522_1302999682"/>
      <w:bookmarkStart w:id="926" w:name="__RefHeading__39701_96106896"/>
      <w:bookmarkEnd w:id="914"/>
      <w:bookmarkEnd w:id="915"/>
      <w:bookmarkEnd w:id="916"/>
      <w:bookmarkEnd w:id="917"/>
      <w:bookmarkEnd w:id="918"/>
      <w:bookmarkEnd w:id="919"/>
      <w:bookmarkEnd w:id="920"/>
      <w:bookmarkEnd w:id="921"/>
      <w:bookmarkEnd w:id="922"/>
      <w:bookmarkEnd w:id="923"/>
      <w:bookmarkEnd w:id="924"/>
      <w:bookmarkEnd w:id="925"/>
      <w:bookmarkEnd w:id="926"/>
      <w:r>
        <w:rPr/>
        <w:t>L</w:t>
      </w:r>
      <w:r>
        <w:rPr/>
        <w:t>inks zu diesem Kapitel</w:t>
      </w:r>
      <w:r>
        <mc:AlternateContent>
          <mc:Choice Requires="wps">
            <w:drawing>
              <wp:anchor behindDoc="0" distT="71755" distB="71755" distL="0" distR="0" simplePos="0" locked="0" layoutInCell="1" allowOverlap="1" relativeHeight="59">
                <wp:simplePos x="0" y="0"/>
                <wp:positionH relativeFrom="column">
                  <wp:posOffset>67310</wp:posOffset>
                </wp:positionH>
                <wp:positionV relativeFrom="paragraph">
                  <wp:posOffset>33020</wp:posOffset>
                </wp:positionV>
                <wp:extent cx="6110605" cy="1548765"/>
                <wp:effectExtent l="0" t="0" r="0" b="0"/>
                <wp:wrapSquare wrapText="bothSides"/>
                <wp:docPr id="17" name="Rahmen5"/>
                <a:graphic xmlns:a="http://schemas.openxmlformats.org/drawingml/2006/main">
                  <a:graphicData uri="http://schemas.microsoft.com/office/word/2010/wordprocessingShape">
                    <wps:wsp>
                      <wps:cNvSpPr txBox="1"/>
                      <wps:spPr>
                        <a:xfrm>
                          <a:off x="0" y="0"/>
                          <a:ext cx="6110605" cy="1548765"/>
                        </a:xfrm>
                        <a:prstGeom prst="rect"/>
                        <a:solidFill>
                          <a:srgbClr val="FFFFFF"/>
                        </a:solidFill>
                        <a:ln w="8255">
                          <a:solidFill>
                            <a:srgbClr val="000000"/>
                          </a:solidFill>
                        </a:ln>
                      </wps:spPr>
                      <wps:txbx>
                        <w:txbxContent>
                          <w:p>
                            <w:pPr>
                              <w:pStyle w:val="Textkrper"/>
                              <w:numPr>
                                <w:ilvl w:val="0"/>
                                <w:numId w:val="123"/>
                              </w:numPr>
                              <w:rPr>
                                <w:rStyle w:val="Internetlink"/>
                                <w:i w:val="false"/>
                                <w:i w:val="false"/>
                                <w:iCs w:val="false"/>
                                <w:color w:val="000000"/>
                                <w:u w:val="none"/>
                              </w:rPr>
                            </w:pPr>
                            <w:r>
                              <w:rPr>
                                <w:rStyle w:val="Internetlink"/>
                                <w:i w:val="false"/>
                                <w:iCs w:val="false"/>
                                <w:color w:val="000000"/>
                                <w:u w:val="none"/>
                              </w:rPr>
                              <w:t>Sicheren Mail-Provider wählen</w:t>
                            </w:r>
                          </w:p>
                          <w:p>
                            <w:pPr>
                              <w:pStyle w:val="Textkrper"/>
                              <w:numPr>
                                <w:ilvl w:val="0"/>
                                <w:numId w:val="123"/>
                              </w:numPr>
                              <w:rPr>
                                <w:rStyle w:val="Internetlink"/>
                                <w:i w:val="false"/>
                                <w:i w:val="false"/>
                                <w:iCs w:val="false"/>
                                <w:color w:val="000000"/>
                                <w:u w:val="none"/>
                              </w:rPr>
                            </w:pPr>
                            <w:r>
                              <w:rPr>
                                <w:rStyle w:val="Internetlink"/>
                                <w:i w:val="false"/>
                                <w:iCs w:val="false"/>
                                <w:color w:val="000000"/>
                                <w:u w:val="none"/>
                              </w:rPr>
                              <w:t>Im Mail-Client IMAP-Konto einrichten (auf Mailabruf mit POP verzichten)</w:t>
                            </w:r>
                          </w:p>
                          <w:p>
                            <w:pPr>
                              <w:pStyle w:val="Textkrper"/>
                              <w:numPr>
                                <w:ilvl w:val="0"/>
                                <w:numId w:val="123"/>
                              </w:numPr>
                              <w:rPr>
                                <w:rStyle w:val="Internetlink"/>
                                <w:i w:val="false"/>
                                <w:i w:val="false"/>
                                <w:iCs w:val="false"/>
                                <w:color w:val="000000"/>
                                <w:u w:val="none"/>
                              </w:rPr>
                            </w:pPr>
                            <w:r>
                              <w:rPr>
                                <w:rStyle w:val="Internetlink"/>
                                <w:i w:val="false"/>
                                <w:iCs w:val="false"/>
                                <w:color w:val="000000"/>
                                <w:u w:val="none"/>
                              </w:rPr>
                              <w:t>IMAP-Zugang mit SSL/TLS oder (wenn möglich) mit STARTTLS konfigurieren (beim Mail-Client auf dem PC und bei der Mail-App auf dem Smartphone oder Tablet)</w:t>
                            </w:r>
                          </w:p>
                          <w:p>
                            <w:pPr>
                              <w:pStyle w:val="Textkrper"/>
                              <w:numPr>
                                <w:ilvl w:val="0"/>
                                <w:numId w:val="123"/>
                              </w:numPr>
                              <w:spacing w:before="0" w:after="120"/>
                              <w:rPr/>
                            </w:pPr>
                            <w:r>
                              <w:rPr>
                                <w:rStyle w:val="Internetlink"/>
                                <w:i w:val="false"/>
                                <w:iCs w:val="false"/>
                                <w:color w:val="000000"/>
                                <w:u w:val="none"/>
                              </w:rPr>
                              <w:t>SMTP-Zugang für Mailversand mit SSL/TLS oder (wenn möglich) mit STARTTLS konfigurieren (beim Mail-Client auf dem PC und bei der Mail-App auf dem Smartphone oder Tablet)</w:t>
                            </w:r>
                          </w:p>
                        </w:txbxContent>
                      </wps:txbx>
                      <wps:bodyPr anchor="t" lIns="0" tIns="0" rIns="0" bIns="0">
                        <a:noAutofit/>
                      </wps:bodyPr>
                    </wps:wsp>
                  </a:graphicData>
                </a:graphic>
              </wp:anchor>
            </w:drawing>
          </mc:Choice>
          <mc:Fallback>
            <w:pict>
              <v:rect fillcolor="#FFFFFF" strokecolor="#000000" strokeweight="0pt" style="position:absolute;rotation:0;width:481.15pt;height:121.95pt;mso-wrap-distance-top:5.65pt;mso-wrap-distance-bottom:5.65pt;margin-top:2.6pt;mso-position-vertical-relative:text;margin-left:5.3pt;mso-position-horizontal-relative:text">
                <v:textbox inset="0in,0in,0in,0in">
                  <w:txbxContent>
                    <w:p>
                      <w:pPr>
                        <w:pStyle w:val="Textkrper"/>
                        <w:numPr>
                          <w:ilvl w:val="0"/>
                          <w:numId w:val="123"/>
                        </w:numPr>
                        <w:rPr>
                          <w:rStyle w:val="Internetlink"/>
                          <w:i w:val="false"/>
                          <w:i w:val="false"/>
                          <w:iCs w:val="false"/>
                          <w:color w:val="000000"/>
                          <w:u w:val="none"/>
                        </w:rPr>
                      </w:pPr>
                      <w:r>
                        <w:rPr>
                          <w:rStyle w:val="Internetlink"/>
                          <w:i w:val="false"/>
                          <w:iCs w:val="false"/>
                          <w:color w:val="000000"/>
                          <w:u w:val="none"/>
                        </w:rPr>
                        <w:t>Sicheren Mail-Provider wählen</w:t>
                      </w:r>
                    </w:p>
                    <w:p>
                      <w:pPr>
                        <w:pStyle w:val="Textkrper"/>
                        <w:numPr>
                          <w:ilvl w:val="0"/>
                          <w:numId w:val="123"/>
                        </w:numPr>
                        <w:rPr>
                          <w:rStyle w:val="Internetlink"/>
                          <w:i w:val="false"/>
                          <w:i w:val="false"/>
                          <w:iCs w:val="false"/>
                          <w:color w:val="000000"/>
                          <w:u w:val="none"/>
                        </w:rPr>
                      </w:pPr>
                      <w:r>
                        <w:rPr>
                          <w:rStyle w:val="Internetlink"/>
                          <w:i w:val="false"/>
                          <w:iCs w:val="false"/>
                          <w:color w:val="000000"/>
                          <w:u w:val="none"/>
                        </w:rPr>
                        <w:t>Im Mail-Client IMAP-Konto einrichten (auf Mailabruf mit POP verzichten)</w:t>
                      </w:r>
                    </w:p>
                    <w:p>
                      <w:pPr>
                        <w:pStyle w:val="Textkrper"/>
                        <w:numPr>
                          <w:ilvl w:val="0"/>
                          <w:numId w:val="123"/>
                        </w:numPr>
                        <w:rPr>
                          <w:rStyle w:val="Internetlink"/>
                          <w:i w:val="false"/>
                          <w:i w:val="false"/>
                          <w:iCs w:val="false"/>
                          <w:color w:val="000000"/>
                          <w:u w:val="none"/>
                        </w:rPr>
                      </w:pPr>
                      <w:r>
                        <w:rPr>
                          <w:rStyle w:val="Internetlink"/>
                          <w:i w:val="false"/>
                          <w:iCs w:val="false"/>
                          <w:color w:val="000000"/>
                          <w:u w:val="none"/>
                        </w:rPr>
                        <w:t>IMAP-Zugang mit SSL/TLS oder (wenn möglich) mit STARTTLS konfigurieren (beim Mail-Client auf dem PC und bei der Mail-App auf dem Smartphone oder Tablet)</w:t>
                      </w:r>
                    </w:p>
                    <w:p>
                      <w:pPr>
                        <w:pStyle w:val="Textkrper"/>
                        <w:numPr>
                          <w:ilvl w:val="0"/>
                          <w:numId w:val="123"/>
                        </w:numPr>
                        <w:spacing w:before="0" w:after="120"/>
                        <w:rPr/>
                      </w:pPr>
                      <w:r>
                        <w:rPr>
                          <w:rStyle w:val="Internetlink"/>
                          <w:i w:val="false"/>
                          <w:iCs w:val="false"/>
                          <w:color w:val="000000"/>
                          <w:u w:val="none"/>
                        </w:rPr>
                        <w:t>SMTP-Zugang für Mailversand mit SSL/TLS oder (wenn möglich) mit STARTTLS konfigurieren (beim Mail-Client auf dem PC und bei der Mail-App auf dem Smartphone oder Tablet)</w:t>
                      </w:r>
                    </w:p>
                  </w:txbxContent>
                </v:textbox>
                <w10:wrap type="square"/>
              </v:rect>
            </w:pict>
          </mc:Fallback>
        </mc:AlternateContent>
      </w:r>
    </w:p>
    <w:p>
      <w:pPr>
        <w:pStyle w:val="Textkrper"/>
        <w:numPr>
          <w:ilvl w:val="0"/>
          <w:numId w:val="8"/>
        </w:numPr>
        <w:rPr>
          <w:b w:val="false"/>
          <w:b w:val="false"/>
          <w:bCs w:val="false"/>
          <w:i/>
          <w:i/>
          <w:iCs/>
        </w:rPr>
      </w:pPr>
      <w:r>
        <w:rPr>
          <w:b w:val="false"/>
          <w:bCs w:val="false"/>
          <w:i w:val="false"/>
          <w:iCs w:val="false"/>
        </w:rPr>
        <w:t xml:space="preserve">Einführung von DANE bei WEB.DE und GMX:  </w:t>
      </w:r>
      <w:hyperlink r:id="rId66">
        <w:r>
          <w:rPr>
            <w:rStyle w:val="Internetlink"/>
            <w:b w:val="false"/>
            <w:bCs w:val="false"/>
            <w:i/>
            <w:iCs/>
          </w:rPr>
          <w:t>http://www.heise.de/newsticker/meldung/Kehrtwende-bei-Mail-Sicherheit-Web-de-und-GMX-fuehren-DANE-ein-2782473.html</w:t>
        </w:r>
      </w:hyperlink>
      <w:r>
        <w:rPr>
          <w:b w:val="false"/>
          <w:bCs w:val="false"/>
          <w:i w:val="false"/>
          <w:iCs w:val="false"/>
        </w:rPr>
        <w:t xml:space="preserve"> </w:t>
      </w:r>
    </w:p>
    <w:p>
      <w:pPr>
        <w:pStyle w:val="Textkrper"/>
        <w:numPr>
          <w:ilvl w:val="0"/>
          <w:numId w:val="8"/>
        </w:numPr>
        <w:rPr>
          <w:b w:val="false"/>
          <w:b w:val="false"/>
          <w:bCs w:val="false"/>
          <w:i/>
          <w:i/>
          <w:iCs/>
        </w:rPr>
      </w:pPr>
      <w:bookmarkStart w:id="927" w:name="__RefHeading__311_19267076361"/>
      <w:bookmarkStart w:id="928" w:name="__RefHeading__489_1027304141"/>
      <w:bookmarkStart w:id="929" w:name="__RefHeading__533_21418512311"/>
      <w:bookmarkStart w:id="930" w:name="__RefHeading__2450_2872756791"/>
      <w:bookmarkStart w:id="931" w:name="__RefHeading__1185_8393285741"/>
      <w:bookmarkStart w:id="932" w:name="__RefHeading__1066_1150630901"/>
      <w:bookmarkStart w:id="933" w:name="__RefHeading__4648_8850104091"/>
      <w:bookmarkStart w:id="934" w:name="__RefHeading__3725_5479968141"/>
      <w:bookmarkStart w:id="935" w:name="__RefHeading__1303_2001169261"/>
      <w:bookmarkStart w:id="936" w:name="__RefHeading__1415_8753832751"/>
      <w:bookmarkStart w:id="937" w:name="__RefHeading__16065_2968213331"/>
      <w:bookmarkStart w:id="938" w:name="__RefHeading__2115_7645580221"/>
      <w:bookmarkStart w:id="939" w:name="__RefHeading__5780_21220642641"/>
      <w:bookmarkStart w:id="940" w:name="__RefHeading__6143_16225199511"/>
      <w:bookmarkStart w:id="941" w:name="__RefHeading__22525_2691720381"/>
      <w:bookmarkStart w:id="942" w:name="__RefHeading__14875_2391634781"/>
      <w:bookmarkStart w:id="943" w:name="__RefHeading__3114_20537700441"/>
      <w:bookmarkStart w:id="944" w:name="__RefHeading__895_14250729501"/>
      <w:bookmarkStart w:id="945" w:name="__RefHeading__2171_14010074721"/>
      <w:bookmarkStart w:id="946" w:name="__RefHeading__1149_21353449311"/>
      <w:bookmarkStart w:id="947" w:name="__RefHeading__1394_7735051791"/>
      <w:bookmarkStart w:id="948" w:name="__RefHeading__5176_2091279251"/>
      <w:bookmarkStart w:id="949" w:name="__RefHeading__365_2091279251"/>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r>
        <w:rPr>
          <w:b w:val="false"/>
          <w:bCs w:val="false"/>
          <w:i/>
          <w:iCs/>
        </w:rPr>
        <w:t>MyKolab</w:t>
      </w:r>
      <w:r>
        <w:rPr/>
        <w:t xml:space="preserve">, Schweizer Email-Provider: </w:t>
      </w:r>
      <w:hyperlink r:id="rId67">
        <w:r>
          <w:rPr>
            <w:rStyle w:val="Internetlink"/>
            <w:i/>
            <w:iCs/>
          </w:rPr>
          <w:t>https://mykolab.com</w:t>
        </w:r>
      </w:hyperlink>
    </w:p>
    <w:p>
      <w:pPr>
        <w:pStyle w:val="Textkrper"/>
        <w:numPr>
          <w:ilvl w:val="0"/>
          <w:numId w:val="8"/>
        </w:numPr>
        <w:rPr>
          <w:b w:val="false"/>
          <w:b w:val="false"/>
          <w:bCs w:val="false"/>
          <w:i/>
          <w:i/>
          <w:iCs/>
        </w:rPr>
      </w:pPr>
      <w:r>
        <w:rPr>
          <w:b w:val="false"/>
          <w:bCs w:val="false"/>
          <w:i/>
          <w:iCs/>
        </w:rPr>
        <w:t>Posteo</w:t>
      </w:r>
      <w:r>
        <w:rPr/>
        <w:t xml:space="preserve">, Deutscher Email-Provider: </w:t>
      </w:r>
      <w:hyperlink r:id="rId68">
        <w:r>
          <w:rPr>
            <w:rStyle w:val="Internetlink"/>
            <w:i/>
            <w:iCs/>
          </w:rPr>
          <w:t>https://posteo.de</w:t>
        </w:r>
      </w:hyperlink>
    </w:p>
    <w:p>
      <w:pPr>
        <w:pStyle w:val="Textkrper"/>
        <w:numPr>
          <w:ilvl w:val="0"/>
          <w:numId w:val="8"/>
        </w:numPr>
        <w:rPr>
          <w:b w:val="false"/>
          <w:b w:val="false"/>
          <w:bCs w:val="false"/>
          <w:i/>
          <w:i/>
          <w:iCs/>
        </w:rPr>
      </w:pPr>
      <w:r>
        <w:rPr>
          <w:b w:val="false"/>
          <w:bCs w:val="false"/>
          <w:i/>
          <w:iCs/>
        </w:rPr>
        <w:t>JPBerlin</w:t>
      </w:r>
      <w:r>
        <w:rPr/>
        <w:t xml:space="preserve">, Deutscher Email-Provider: </w:t>
      </w:r>
      <w:hyperlink r:id="rId69">
        <w:r>
          <w:rPr>
            <w:rStyle w:val="Internetlink"/>
            <w:i/>
            <w:iCs/>
          </w:rPr>
          <w:t>https://www.jpberlin.de</w:t>
        </w:r>
      </w:hyperlink>
    </w:p>
    <w:p>
      <w:pPr>
        <w:pStyle w:val="Textkrper"/>
        <w:numPr>
          <w:ilvl w:val="0"/>
          <w:numId w:val="8"/>
        </w:numPr>
        <w:rPr>
          <w:rStyle w:val="Internetlink"/>
          <w:rFonts w:eastAsia="Arial Unicode MS" w:cs="Arial Unicode MS"/>
          <w:b w:val="false"/>
          <w:b w:val="false"/>
          <w:bCs w:val="false"/>
          <w:i/>
          <w:i/>
          <w:iCs/>
          <w:color w:val="auto"/>
          <w:sz w:val="24"/>
          <w:szCs w:val="24"/>
          <w:u w:val="none"/>
          <w:lang w:val="de-DE" w:eastAsia="zh-CN" w:bidi="hi-IN"/>
        </w:rPr>
      </w:pPr>
      <w:r>
        <w:rPr>
          <w:b w:val="false"/>
          <w:bCs w:val="false"/>
          <w:i/>
          <w:iCs/>
        </w:rPr>
        <w:t>mailbox.org</w:t>
      </w:r>
      <w:r>
        <w:rPr/>
        <w:t xml:space="preserve">, Deutscher Email-Provider: </w:t>
      </w:r>
      <w:hyperlink r:id="rId70">
        <w:r>
          <w:rPr>
            <w:rStyle w:val="Internetlink"/>
            <w:i/>
            <w:iCs/>
          </w:rPr>
          <w:t>https://</w:t>
        </w:r>
      </w:hyperlink>
      <w:r>
        <w:rPr>
          <w:rStyle w:val="Internetlink"/>
          <w:i/>
          <w:iCs/>
        </w:rPr>
        <w:t>mailbox.org</w:t>
      </w:r>
    </w:p>
    <w:p>
      <w:pPr>
        <w:pStyle w:val="Textkrper"/>
        <w:numPr>
          <w:ilvl w:val="0"/>
          <w:numId w:val="8"/>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b w:val="false"/>
          <w:bCs w:val="false"/>
          <w:i/>
          <w:iCs/>
          <w:color w:val="auto"/>
          <w:sz w:val="24"/>
          <w:szCs w:val="24"/>
          <w:u w:val="none"/>
          <w:lang w:val="de-DE" w:eastAsia="zh-CN" w:bidi="hi-IN"/>
        </w:rPr>
        <w:t>mail.de</w:t>
      </w:r>
      <w:r>
        <w:rPr>
          <w:rStyle w:val="Internetlink"/>
          <w:rFonts w:eastAsia="Arial Unicode MS" w:cs="Arial Unicode MS"/>
          <w:b w:val="false"/>
          <w:bCs w:val="false"/>
          <w:i w:val="false"/>
          <w:iCs w:val="false"/>
          <w:color w:val="auto"/>
          <w:sz w:val="24"/>
          <w:szCs w:val="24"/>
          <w:u w:val="none"/>
          <w:lang w:val="de-DE" w:eastAsia="zh-CN" w:bidi="hi-IN"/>
        </w:rPr>
        <w:t>,</w:t>
      </w:r>
      <w:r>
        <w:rPr>
          <w:rStyle w:val="Internetlink"/>
          <w:rFonts w:eastAsia="Arial Unicode MS" w:cs="Arial Unicode MS"/>
          <w:i w:val="false"/>
          <w:iCs w:val="false"/>
          <w:color w:val="auto"/>
          <w:sz w:val="24"/>
          <w:szCs w:val="24"/>
          <w:u w:val="none"/>
          <w:lang w:val="de-DE" w:eastAsia="zh-CN" w:bidi="hi-IN"/>
        </w:rPr>
        <w:t xml:space="preserve"> Deutscher Email-Provider: </w:t>
      </w:r>
      <w:hyperlink r:id="rId71">
        <w:r>
          <w:rPr>
            <w:rStyle w:val="Internetlink"/>
            <w:rFonts w:eastAsia="Arial Unicode MS" w:cs="Arial Unicode MS"/>
            <w:i/>
            <w:iCs/>
            <w:sz w:val="24"/>
            <w:szCs w:val="24"/>
          </w:rPr>
          <w:t>https://mail.</w:t>
        </w:r>
      </w:hyperlink>
      <w:r>
        <w:rPr>
          <w:rStyle w:val="Internetlink"/>
          <w:rFonts w:eastAsia="Arial Unicode MS" w:cs="Arial Unicode MS"/>
          <w:i/>
          <w:iCs/>
          <w:sz w:val="24"/>
          <w:szCs w:val="24"/>
        </w:rPr>
        <w:t>de</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8"/>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Verschlüsselte Mail-Übertragung von Provider zu Provider bei </w:t>
      </w:r>
      <w:r>
        <w:rPr>
          <w:rStyle w:val="Internetlink"/>
          <w:rFonts w:eastAsia="Arial Unicode MS" w:cs="Arial Unicode MS"/>
          <w:i/>
          <w:iCs/>
          <w:color w:val="auto"/>
          <w:sz w:val="24"/>
          <w:szCs w:val="24"/>
          <w:u w:val="none"/>
          <w:lang w:val="de-DE" w:eastAsia="zh-CN" w:bidi="hi-IN"/>
        </w:rPr>
        <w:t>mailbox.org</w:t>
      </w:r>
      <w:r>
        <w:rPr>
          <w:rStyle w:val="Internetlink"/>
          <w:rFonts w:eastAsia="Arial Unicode MS" w:cs="Arial Unicode MS"/>
          <w:i w:val="false"/>
          <w:iCs w:val="false"/>
          <w:color w:val="auto"/>
          <w:sz w:val="24"/>
          <w:szCs w:val="24"/>
          <w:u w:val="none"/>
          <w:lang w:val="de-DE" w:eastAsia="zh-CN" w:bidi="hi-IN"/>
        </w:rPr>
        <w:t>:</w:t>
        <w:br/>
      </w:r>
      <w:hyperlink r:id="rId72">
        <w:r>
          <w:rPr>
            <w:rStyle w:val="Internetlink"/>
            <w:rFonts w:eastAsia="Arial Unicode MS" w:cs="Arial Unicode MS"/>
            <w:i/>
            <w:iCs/>
            <w:sz w:val="24"/>
            <w:szCs w:val="24"/>
          </w:rPr>
          <w:t>https://mailbox.org/mails-definitiv-sicher-versenden/</w:t>
        </w:r>
      </w:hyperlink>
    </w:p>
    <w:p>
      <w:pPr>
        <w:pStyle w:val="Textkrper"/>
        <w:numPr>
          <w:ilvl w:val="0"/>
          <w:numId w:val="8"/>
        </w:numPr>
        <w:rPr>
          <w:rStyle w:val="Internetlink"/>
          <w:rFonts w:eastAsia="Arial Unicode MS" w:cs="Arial Unicode MS"/>
          <w:i/>
          <w:i/>
          <w:iCs/>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Verschlüsseltes Postfach bei </w:t>
      </w:r>
      <w:r>
        <w:rPr>
          <w:rStyle w:val="Internetlink"/>
          <w:rFonts w:eastAsia="Arial Unicode MS" w:cs="Arial Unicode MS"/>
          <w:i/>
          <w:iCs/>
          <w:color w:val="auto"/>
          <w:sz w:val="24"/>
          <w:szCs w:val="24"/>
          <w:u w:val="none"/>
          <w:lang w:val="de-DE" w:eastAsia="zh-CN" w:bidi="hi-IN"/>
        </w:rPr>
        <w:t>mailbox.org</w:t>
      </w:r>
      <w:r>
        <w:rPr>
          <w:rStyle w:val="Internetlink"/>
          <w:rFonts w:eastAsia="Arial Unicode MS" w:cs="Arial Unicode MS"/>
          <w:i w:val="false"/>
          <w:iCs w:val="false"/>
          <w:color w:val="auto"/>
          <w:sz w:val="24"/>
          <w:szCs w:val="24"/>
          <w:u w:val="none"/>
          <w:lang w:val="de-DE" w:eastAsia="zh-CN" w:bidi="hi-IN"/>
        </w:rPr>
        <w:t>:</w:t>
        <w:br/>
      </w:r>
      <w:r>
        <w:fldChar w:fldCharType="begin"/>
      </w:r>
      <w:r>
        <w:instrText> HYPERLINK "https://mailbox.org/ihr-e-mail-postfach/" \l "Datenschutz"</w:instrText>
      </w:r>
      <w:r>
        <w:fldChar w:fldCharType="separate"/>
      </w:r>
      <w:r>
        <w:rPr>
          <w:rStyle w:val="Internetlink"/>
          <w:rFonts w:eastAsia="Arial Unicode MS" w:cs="Arial Unicode MS"/>
          <w:i/>
          <w:iCs/>
          <w:sz w:val="24"/>
          <w:szCs w:val="24"/>
        </w:rPr>
        <w:t>https://mailbox.org/ihr-e-mail-postfach/#Datenschutz</w:t>
      </w:r>
      <w:r>
        <w:fldChar w:fldCharType="end"/>
      </w:r>
    </w:p>
    <w:p>
      <w:pPr>
        <w:pStyle w:val="Textkrper"/>
        <w:numPr>
          <w:ilvl w:val="0"/>
          <w:numId w:val="8"/>
        </w:numPr>
        <w:rPr/>
      </w:pPr>
      <w:r>
        <w:rPr>
          <w:rStyle w:val="Internetlink"/>
          <w:rFonts w:eastAsia="Arial Unicode MS" w:cs="Arial Unicode MS"/>
          <w:i/>
          <w:iCs/>
          <w:color w:val="auto"/>
          <w:sz w:val="24"/>
          <w:szCs w:val="24"/>
          <w:u w:val="none"/>
          <w:lang w:val="de-DE" w:eastAsia="zh-CN" w:bidi="hi-IN"/>
        </w:rPr>
        <w:t>Thunderbird</w:t>
      </w:r>
      <w:r>
        <w:rPr>
          <w:rStyle w:val="Internetlink"/>
          <w:rFonts w:eastAsia="Arial Unicode MS" w:cs="Arial Unicode MS"/>
          <w:i w:val="false"/>
          <w:iCs w:val="false"/>
          <w:color w:val="auto"/>
          <w:sz w:val="24"/>
          <w:szCs w:val="24"/>
          <w:u w:val="none"/>
          <w:lang w:val="de-DE" w:eastAsia="zh-CN" w:bidi="hi-IN"/>
        </w:rPr>
        <w:t>-Konfiguration:</w:t>
        <w:br/>
      </w:r>
      <w:hyperlink r:id="rId73">
        <w:r>
          <w:rPr>
            <w:rStyle w:val="Internetlink"/>
          </w:rPr>
          <w:t>https://support.mozilla.org/de/kb/konto-einrichten</w:t>
        </w:r>
      </w:hyperlink>
      <w:r>
        <w:rPr>
          <w:rStyle w:val="Internetlink"/>
        </w:rPr>
        <w:br/>
      </w:r>
      <w:hyperlink r:id="rId74">
        <w:r>
          <w:rPr>
            <w:rStyle w:val="Internetlink"/>
          </w:rPr>
          <w:t>http://www.thunderbird-mail.de/wiki/Postausgang-Server_(SMTP)_einrichten</w:t>
        </w:r>
      </w:hyperlink>
      <w:r>
        <w:rPr>
          <w:rStyle w:val="Internetlink"/>
        </w:rPr>
        <w:br/>
      </w:r>
      <w:hyperlink r:id="rId75">
        <w:r>
          <w:rPr>
            <w:rStyle w:val="Internetlink"/>
          </w:rPr>
          <w:t>http://www.thunderbird-mail.de/wiki/E-Mail-Konto_(IMAP)_einrichten</w:t>
        </w:r>
      </w:hyperlink>
      <w:r>
        <w:rPr>
          <w:rStyle w:val="Internetlink"/>
        </w:rPr>
        <w:br/>
      </w:r>
      <w:hyperlink r:id="rId76">
        <w:r>
          <w:rPr>
            <w:rStyle w:val="Internetlink"/>
            <w:rFonts w:eastAsia="Arial Unicode MS" w:cs="Arial Unicode MS"/>
            <w:i/>
            <w:iCs/>
            <w:sz w:val="24"/>
            <w:szCs w:val="24"/>
          </w:rPr>
          <w:t>http://www.thunderbird-mail.de/wiki/E-Mail-Konto_einrichten</w:t>
        </w:r>
      </w:hyperlink>
      <w:r>
        <w:rPr>
          <w:rStyle w:val="Internetlink"/>
          <w:rFonts w:eastAsia="Arial Unicode MS" w:cs="Arial Unicode MS"/>
          <w:i w:val="false"/>
          <w:iCs w:val="false"/>
          <w:sz w:val="24"/>
          <w:szCs w:val="24"/>
          <w:u w:val="none"/>
        </w:rPr>
        <w:t xml:space="preserve"> </w:t>
      </w:r>
      <w:r>
        <w:br w:type="page"/>
      </w:r>
    </w:p>
    <w:p>
      <w:pPr>
        <w:pStyle w:val="Berschrift1"/>
        <w:numPr>
          <w:ilvl w:val="0"/>
          <w:numId w:val="1"/>
        </w:numPr>
        <w:rPr/>
      </w:pPr>
      <w:bookmarkStart w:id="950" w:name="__RefHeading___Toc10084_577249534"/>
      <w:bookmarkStart w:id="951" w:name="__RefHeading__7787_1555743380"/>
      <w:bookmarkStart w:id="952" w:name="__RefHeading__3675_304125460"/>
      <w:bookmarkStart w:id="953" w:name="__RefHeading__5913_1211348748"/>
      <w:bookmarkStart w:id="954" w:name="__RefHeading__10574_985861124"/>
      <w:bookmarkStart w:id="955" w:name="__RefHeading__3046_596327227"/>
      <w:bookmarkStart w:id="956" w:name="__RefHeading__15524_1302999682"/>
      <w:bookmarkStart w:id="957" w:name="__RefHeading__34864_96106896"/>
      <w:bookmarkStart w:id="958" w:name="__RefHeading__4101_362197444"/>
      <w:bookmarkEnd w:id="950"/>
      <w:bookmarkEnd w:id="951"/>
      <w:bookmarkEnd w:id="952"/>
      <w:bookmarkEnd w:id="953"/>
      <w:bookmarkEnd w:id="954"/>
      <w:bookmarkEnd w:id="955"/>
      <w:bookmarkEnd w:id="956"/>
      <w:bookmarkEnd w:id="957"/>
      <w:bookmarkEnd w:id="958"/>
      <w:r>
        <w:rPr/>
        <w:t>Sichere Mail-Nutzung</w:t>
      </w:r>
    </w:p>
    <w:p>
      <w:pPr>
        <w:pStyle w:val="Textkrper"/>
        <w:rPr/>
      </w:pPr>
      <w:r>
        <w:rPr/>
        <w:t>Die Email ist eines der beliebtesten Kommunikationsmittel geworden. Genau deshalb wird sie von Angreifern sehr gerne benutzt, um die Mail-Nutzer mit Spam zu überschütten, sie auszuspähen, ihren Rechner mit Viren zu infizieren oder sie zu einen Verhalten zu verleiten (z.B. den Klick auf einen gefährlichen Link), das dem Angreifer nutzt aber dem Mail-Empfänger schadet.</w:t>
      </w:r>
    </w:p>
    <w:p>
      <w:pPr>
        <w:pStyle w:val="Textkrper"/>
        <w:rPr/>
      </w:pPr>
      <w:r>
        <w:rPr/>
        <w:t>Viele Nutzer sind sich der drohenden Gefahren nicht bewusst und gehen zu sorglos mit ihren Emails um. Mit den Mails sollte man wie mit einer heißen Herdplatte umgehen, an der man sich die Finger heftig verbrennen kann. Auf diese Weise würde man auch die erforderliche Sorgfalt im Umgang mit den Emails walten lassen.</w:t>
      </w:r>
    </w:p>
    <w:p>
      <w:pPr>
        <w:pStyle w:val="Textkrper"/>
        <w:rPr/>
      </w:pPr>
      <w:r>
        <w:rPr/>
        <w:t>In diesem Kapitel möchte auf die Gefahren beim Email-Empfang aufmerksam machen. Es geht um die sichere Nutzung des Mail-Client im täglichen Gebrauch. Einerseits sind sinnvolle Einstellungen vorzunehmen, andererseits soll das Bewusstsein des Nutzers geschärft werden, sodass er nicht ungewollt Informationen von sich preisgibt oder unbedacht seinen Rechner mit einem Schadprogramm infiziert.</w:t>
      </w:r>
    </w:p>
    <w:p>
      <w:pPr>
        <w:pStyle w:val="Berschrift2"/>
        <w:numPr>
          <w:ilvl w:val="1"/>
          <w:numId w:val="1"/>
        </w:numPr>
        <w:rPr/>
      </w:pPr>
      <w:bookmarkStart w:id="959" w:name="__RefHeading___Toc10086_577249534"/>
      <w:bookmarkStart w:id="960" w:name="__RefHeading__7789_1555743380"/>
      <w:bookmarkStart w:id="961" w:name="__RefHeading__26167_1211348748"/>
      <w:bookmarkStart w:id="962" w:name="__RefHeading__2161_1401007472"/>
      <w:bookmarkStart w:id="963" w:name="__RefHeading__1139_2135344931"/>
      <w:bookmarkStart w:id="964" w:name="__RefHeading__1175_839328574"/>
      <w:bookmarkStart w:id="965" w:name="__RefHeading__1056_115063090"/>
      <w:bookmarkStart w:id="966" w:name="__RefHeading__4638_885010409"/>
      <w:bookmarkStart w:id="967" w:name="__RefHeading__3715_547996814"/>
      <w:bookmarkStart w:id="968" w:name="__RefHeading__1293_200116926"/>
      <w:bookmarkStart w:id="969" w:name="__RefHeading__1405_875383275"/>
      <w:bookmarkStart w:id="970" w:name="__RefHeading__16055_296821333"/>
      <w:bookmarkStart w:id="971" w:name="__RefHeading__2105_764558022"/>
      <w:bookmarkStart w:id="972" w:name="__RefHeading__2599_1228592878"/>
      <w:bookmarkStart w:id="973" w:name="__RefHeading__10576_985861124"/>
      <w:bookmarkStart w:id="974" w:name="__RefHeading__885_1425072950"/>
      <w:bookmarkStart w:id="975" w:name="__RefHeading__3104_2053770044"/>
      <w:bookmarkStart w:id="976" w:name="__RefHeading__14865_239163478"/>
      <w:bookmarkStart w:id="977" w:name="__RefHeading__22515_269172038"/>
      <w:bookmarkStart w:id="978" w:name="__RefHeading__6133_1622519951"/>
      <w:bookmarkStart w:id="979" w:name="__RefHeading__5770_2122064264"/>
      <w:bookmarkStart w:id="980" w:name="__RefHeading__38512_151704004"/>
      <w:bookmarkStart w:id="981" w:name="__RefHeading__12739_650431726"/>
      <w:bookmarkStart w:id="982" w:name="__RefHeading__2344_1361198421"/>
      <w:bookmarkStart w:id="983" w:name="__RefHeading__8407_165615936"/>
      <w:bookmarkStart w:id="984" w:name="__RefHeading__4579_380202217"/>
      <w:bookmarkStart w:id="985" w:name="__RefHeading__3048_596327227"/>
      <w:bookmarkStart w:id="986" w:name="__RefHeading__15526_1302999682"/>
      <w:bookmarkStart w:id="987" w:name="__RefHeading__39703_96106896"/>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r>
        <w:rPr/>
        <w:t>Rechnersicherheit</w:t>
      </w:r>
    </w:p>
    <w:p>
      <w:pPr>
        <w:pStyle w:val="Textkrper"/>
        <w:rPr/>
      </w:pPr>
      <w:r>
        <w:rPr/>
        <w:t xml:space="preserve">Gehen wir davon aus, dass wir (wie in Kap. </w:t>
      </w:r>
      <w:r>
        <w:rPr/>
        <w:fldChar w:fldCharType="begin"/>
      </w:r>
      <w:r>
        <w:instrText> REF __RefHeading__39683_96106896 \n \h </w:instrText>
      </w:r>
      <w:r>
        <w:fldChar w:fldCharType="separate"/>
      </w:r>
      <w:r>
        <w:t>3.3</w:t>
      </w:r>
      <w:r>
        <w:fldChar w:fldCharType="end"/>
      </w:r>
      <w:r>
        <w:rPr/>
        <w:t xml:space="preserve"> dargelegt) einen professionellen und sicherheits-bewussten Mail-Provider gewählt haben und dass dieser einen guten Job macht. Die in Kap. </w:t>
      </w:r>
      <w:r>
        <w:rPr/>
        <w:fldChar w:fldCharType="begin"/>
      </w:r>
      <w:r>
        <w:instrText> REF __RefHeading__2334_1361198421 \n \h </w:instrText>
      </w:r>
      <w:r>
        <w:fldChar w:fldCharType="separate"/>
      </w:r>
      <w:r>
        <w:t>3.5</w:t>
      </w:r>
      <w:r>
        <w:fldChar w:fldCharType="end"/>
      </w:r>
      <w:r>
        <w:rPr/>
        <w:t xml:space="preserve"> beschriebenen Maßnahmen zur Konfiguration des Mail-Client sorgen beim Mail-Versand und -Empfang für einen verschlüsselten Transportkanal zwischen dem Rechner des Benutzers und dem Server des Providers – also bei den Schritten 2 bis 6 des Übertragungswegs (siehe Kapitel </w:t>
      </w:r>
      <w:r>
        <w:rPr/>
        <w:fldChar w:fldCharType="begin"/>
      </w:r>
      <w:r>
        <w:instrText> REF __RefHeading__517_1126951538 \n \h </w:instrText>
      </w:r>
      <w:r>
        <w:fldChar w:fldCharType="separate"/>
      </w:r>
      <w:r>
        <w:t>3.1</w:t>
      </w:r>
      <w:r>
        <w:fldChar w:fldCharType="end"/>
      </w:r>
      <w:r>
        <w:rPr/>
        <w:t>).</w:t>
      </w:r>
    </w:p>
    <w:p>
      <w:pPr>
        <w:pStyle w:val="Textkrper"/>
        <w:rPr/>
      </w:pPr>
      <w:r>
        <w:rPr/>
        <w:t>Für die Sicherheit der Schritte 1 und 7 sind wir selbst als Absender und Empfänger zuständig. Wir müssen die Software auf unserem Rechner aktuell und virenfrei halten. Da fast täglich neue Sicherheitslücken entdeckt und neue Viren entwickelt werden, müssen das Betriebssystem des Rechners, die installierten Programme und die Viren-Signaturen aktuell gehalten werden.</w:t>
      </w:r>
    </w:p>
    <w:p>
      <w:pPr>
        <w:pStyle w:val="Textkrper"/>
        <w:rPr>
          <w:i/>
          <w:i/>
          <w:iCs/>
        </w:rPr>
      </w:pPr>
      <w:r>
        <w:rPr/>
        <w:t xml:space="preserve">Den Rechner aktuell zu halten, dient nicht nur dazu, die Kompromittierung der Mails zu verhindern, sondern es ist eine allgemeine Sicherheitsmaßnahme. Die Rechnersicherheit ist für verschiedene Betriebssysteme in Kap. </w:t>
      </w:r>
      <w:r>
        <w:rPr/>
        <w:fldChar w:fldCharType="begin"/>
      </w:r>
      <w:r>
        <w:instrText> REF __RefHeading__218_1892353653 \n \h </w:instrText>
      </w:r>
      <w:r>
        <w:fldChar w:fldCharType="separate"/>
      </w:r>
      <w:r>
        <w:t>14.2</w:t>
      </w:r>
      <w:r>
        <w:fldChar w:fldCharType="end"/>
      </w:r>
      <w:r>
        <w:rPr/>
        <w:t xml:space="preserve"> beschrieben.</w:t>
      </w:r>
    </w:p>
    <w:p>
      <w:pPr>
        <w:pStyle w:val="Berschrift2"/>
        <w:numPr>
          <w:ilvl w:val="1"/>
          <w:numId w:val="1"/>
        </w:numPr>
        <w:rPr/>
      </w:pPr>
      <w:bookmarkStart w:id="988" w:name="__RefHeading___Toc10088_577249534"/>
      <w:bookmarkStart w:id="989" w:name="__RefHeading__7791_1555743380"/>
      <w:bookmarkStart w:id="990" w:name="__RefHeading__26169_1211348748"/>
      <w:bookmarkStart w:id="991" w:name="__RefHeading__4581_380202217"/>
      <w:bookmarkStart w:id="992" w:name="__RefHeading__8409_165615936"/>
      <w:bookmarkStart w:id="993" w:name="__RefHeading__2346_1361198421"/>
      <w:bookmarkStart w:id="994" w:name="__RefHeading__12741_650431726"/>
      <w:bookmarkStart w:id="995" w:name="__RefHeading__38514_151704004"/>
      <w:bookmarkStart w:id="996" w:name="__RefHeading__2601_1228592878"/>
      <w:bookmarkStart w:id="997" w:name="__RefHeading__10578_985861124"/>
      <w:bookmarkStart w:id="998" w:name="__RefHeading__3050_596327227"/>
      <w:bookmarkStart w:id="999" w:name="__RefHeading__15528_1302999682"/>
      <w:bookmarkStart w:id="1000" w:name="__RefHeading__39705_96106896"/>
      <w:bookmarkEnd w:id="988"/>
      <w:bookmarkEnd w:id="989"/>
      <w:bookmarkEnd w:id="990"/>
      <w:bookmarkEnd w:id="991"/>
      <w:bookmarkEnd w:id="992"/>
      <w:bookmarkEnd w:id="993"/>
      <w:bookmarkEnd w:id="994"/>
      <w:bookmarkEnd w:id="995"/>
      <w:bookmarkEnd w:id="996"/>
      <w:bookmarkEnd w:id="997"/>
      <w:bookmarkEnd w:id="998"/>
      <w:bookmarkEnd w:id="999"/>
      <w:bookmarkEnd w:id="1000"/>
      <w:r>
        <w:rPr>
          <w:i/>
          <w:iCs/>
        </w:rPr>
        <w:t>Thunderbird</w:t>
      </w:r>
      <w:r>
        <w:rPr/>
        <w:t>-Updates</w:t>
      </w:r>
    </w:p>
    <w:p>
      <w:pPr>
        <w:pStyle w:val="Textkrper"/>
        <w:rPr/>
      </w:pPr>
      <w:r>
        <w:rPr/>
        <w:t>Jedes Computerprogramm enthält Fehler und Sicherheitslücken. Bei Programmen, die in erster Linie zur Kommunikation über das Internet eingesetzt werden, sind diese besonders kritisch. Dies betrifft in erster Linie den Browser und den Email-Client, da diese beiden Programme von den meisten Benutzern am häufigsten verwendet werden. Werden neue Mängel entdeckt, dann werden sie vom Hersteller des Programms hoffentlich schnell behoben. Updates bringen die neuen fehlerbereinigten Programmversionen auf die Rechner der Benutzer.</w:t>
      </w:r>
    </w:p>
    <w:p>
      <w:pPr>
        <w:pStyle w:val="Textkrper"/>
        <w:rPr/>
      </w:pPr>
      <w:r>
        <w:rPr/>
        <w:t xml:space="preserve">Dies gilt natürlich auch für die Email-Clients, in unserem Fall für </w:t>
      </w:r>
      <w:r>
        <w:rPr>
          <w:i/>
          <w:iCs/>
        </w:rPr>
        <w:t>Thunderbird</w:t>
      </w:r>
      <w:r>
        <w:rPr>
          <w:i w:val="false"/>
          <w:iCs w:val="false"/>
        </w:rPr>
        <w:t>. Dieser Email-Client</w:t>
      </w:r>
      <w:r>
        <w:rPr/>
        <w:t xml:space="preserve"> muss – wie alle anderen Programme – aktuell gehalten werden. Manuell erledigt man das unter </w:t>
      </w:r>
      <w:r>
        <w:rPr>
          <w:i/>
          <w:iCs/>
        </w:rPr>
        <w:t>Hilfe → Auf Updates überprüfen</w:t>
      </w:r>
      <w:r>
        <w:rPr/>
        <w:t>.</w:t>
      </w:r>
    </w:p>
    <w:p>
      <w:pPr>
        <w:pStyle w:val="Textkrper"/>
        <w:jc w:val="left"/>
        <w:rPr/>
      </w:pPr>
      <w:r>
        <w:rPr/>
        <w:t xml:space="preserve">Es lässt sich auch eine Update-Automatik einstellen in </w:t>
      </w:r>
      <w:r>
        <w:rPr>
          <w:i/>
          <w:iCs/>
        </w:rPr>
        <w:t>Thunderbird</w:t>
      </w:r>
      <w:r>
        <w:rPr/>
        <w:t xml:space="preserve"> unter </w:t>
      </w:r>
      <w:r>
        <w:rPr>
          <w:i/>
          <w:iCs/>
        </w:rPr>
        <w:t>Einstellungen → Erweitert → Update</w:t>
      </w:r>
      <w:r>
        <w:rPr/>
        <w:t xml:space="preserve">. Dort sollten beide Häkchen gesetzt werden, für das Update von </w:t>
      </w:r>
      <w:r>
        <w:rPr>
          <w:i/>
          <w:iCs/>
        </w:rPr>
        <w:t>Thunderbird</w:t>
      </w:r>
      <w:r>
        <w:rPr/>
        <w:t xml:space="preserve"> und für die Updates der Add-ons.</w:t>
      </w:r>
    </w:p>
    <w:p>
      <w:pPr>
        <w:pStyle w:val="Textkrper"/>
        <w:jc w:val="left"/>
        <w:rPr/>
      </w:pPr>
      <w:r>
        <w:rPr/>
        <w:t>Siehe auch folgende URL:</w:t>
      </w:r>
    </w:p>
    <w:p>
      <w:pPr>
        <w:pStyle w:val="Textkrper"/>
        <w:numPr>
          <w:ilvl w:val="0"/>
          <w:numId w:val="9"/>
        </w:numPr>
        <w:jc w:val="left"/>
        <w:rPr>
          <w:rStyle w:val="Internetlink"/>
          <w:rFonts w:eastAsia="Arial Unicode MS" w:cs="Arial Unicode MS"/>
          <w:i w:val="false"/>
          <w:i w:val="false"/>
          <w:iCs w:val="false"/>
          <w:color w:val="auto"/>
          <w:sz w:val="24"/>
          <w:szCs w:val="24"/>
          <w:u w:val="none"/>
          <w:lang w:val="de-DE" w:eastAsia="zh-CN" w:bidi="hi-IN"/>
        </w:rPr>
      </w:pPr>
      <w:hyperlink r:id="rId77">
        <w:r>
          <w:rPr>
            <w:rStyle w:val="Internetlink"/>
            <w:i/>
            <w:iCs/>
          </w:rPr>
          <w:t>https://support.mozilla.org/de/kb/thunderbird-update-einstellungen</w:t>
        </w:r>
      </w:hyperlink>
    </w:p>
    <w:p>
      <w:pPr>
        <w:pStyle w:val="Textkrper"/>
        <w:jc w:val="left"/>
        <w:rPr>
          <w:rStyle w:val="Internetlink"/>
          <w:rFonts w:eastAsia="Arial Unicode MS" w:cs="Arial Unicode MS"/>
          <w:b/>
          <w:b/>
          <w:bCs/>
          <w:i/>
          <w:i/>
          <w:iCs/>
          <w:color w:val="auto"/>
          <w:sz w:val="28"/>
          <w:szCs w:val="28"/>
          <w:u w:val="none"/>
          <w:lang w:val="de-DE" w:eastAsia="zh-CN" w:bidi="hi-IN"/>
        </w:rPr>
      </w:pPr>
      <w:r>
        <w:rPr>
          <w:rStyle w:val="Internetlink"/>
          <w:rFonts w:eastAsia="Arial Unicode MS" w:cs="Arial Unicode MS"/>
          <w:i w:val="false"/>
          <w:iCs w:val="false"/>
          <w:color w:val="auto"/>
          <w:sz w:val="24"/>
          <w:szCs w:val="24"/>
          <w:u w:val="none"/>
          <w:lang w:val="de-DE" w:eastAsia="zh-CN" w:bidi="hi-IN"/>
        </w:rPr>
        <w:t>Nutzt man einen anderen Email-Client (</w:t>
      </w:r>
      <w:r>
        <w:rPr>
          <w:rStyle w:val="Internetlink"/>
          <w:rFonts w:eastAsia="Arial Unicode MS" w:cs="Arial Unicode MS"/>
          <w:i/>
          <w:iCs/>
          <w:color w:val="auto"/>
          <w:sz w:val="24"/>
          <w:szCs w:val="24"/>
          <w:u w:val="none"/>
          <w:lang w:val="de-DE" w:eastAsia="zh-CN" w:bidi="hi-IN"/>
        </w:rPr>
        <w:t>Outlook</w:t>
      </w:r>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i/>
          <w:iCs/>
          <w:color w:val="auto"/>
          <w:sz w:val="24"/>
          <w:szCs w:val="24"/>
          <w:u w:val="none"/>
          <w:lang w:val="de-DE" w:eastAsia="zh-CN" w:bidi="hi-IN"/>
        </w:rPr>
        <w:t>Apple Mail</w:t>
      </w:r>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i/>
          <w:iCs/>
          <w:color w:val="auto"/>
          <w:sz w:val="24"/>
          <w:szCs w:val="24"/>
          <w:u w:val="none"/>
          <w:lang w:val="de-DE" w:eastAsia="zh-CN" w:bidi="hi-IN"/>
        </w:rPr>
        <w:t>Pegasus Mail</w:t>
      </w:r>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i/>
          <w:iCs/>
          <w:color w:val="auto"/>
          <w:sz w:val="24"/>
          <w:szCs w:val="24"/>
          <w:u w:val="none"/>
          <w:lang w:val="de-DE" w:eastAsia="zh-CN" w:bidi="hi-IN"/>
        </w:rPr>
        <w:t>Evolution</w:t>
      </w:r>
      <w:r>
        <w:rPr>
          <w:rStyle w:val="Internetlink"/>
          <w:rFonts w:eastAsia="Arial Unicode MS" w:cs="Arial Unicode MS"/>
          <w:i w:val="false"/>
          <w:iCs w:val="false"/>
          <w:color w:val="auto"/>
          <w:sz w:val="24"/>
          <w:szCs w:val="24"/>
          <w:u w:val="none"/>
          <w:lang w:val="de-DE" w:eastAsia="zh-CN" w:bidi="hi-IN"/>
        </w:rPr>
        <w:t xml:space="preserve"> etc.), so muss dieser selbstverständlich auch aktuell gehalten werden.</w:t>
      </w:r>
    </w:p>
    <w:p>
      <w:pPr>
        <w:pStyle w:val="Berschrift2"/>
        <w:numPr>
          <w:ilvl w:val="1"/>
          <w:numId w:val="1"/>
        </w:numPr>
        <w:rPr>
          <w:rStyle w:val="Internetlink"/>
          <w:rFonts w:eastAsia="Arial Unicode MS" w:cs="Arial Unicode MS"/>
          <w:b w:val="false"/>
          <w:b w:val="false"/>
          <w:bCs w:val="false"/>
          <w:i w:val="false"/>
          <w:i w:val="false"/>
          <w:iCs w:val="false"/>
          <w:color w:val="auto"/>
          <w:sz w:val="24"/>
          <w:szCs w:val="24"/>
          <w:u w:val="none"/>
          <w:lang w:val="de-DE" w:eastAsia="zh-CN" w:bidi="hi-IN"/>
        </w:rPr>
      </w:pPr>
      <w:bookmarkStart w:id="1001" w:name="__RefHeading___Toc10090_577249534"/>
      <w:bookmarkStart w:id="1002" w:name="__RefHeading__7793_1555743380"/>
      <w:bookmarkStart w:id="1003" w:name="__RefHeading__26171_1211348748"/>
      <w:bookmarkStart w:id="1004" w:name="__RefHeading__34776_985861124"/>
      <w:bookmarkStart w:id="1005" w:name="__RefHeading__3052_596327227"/>
      <w:bookmarkStart w:id="1006" w:name="__RefHeading__15530_1302999682"/>
      <w:bookmarkStart w:id="1007" w:name="__RefHeading__39707_96106896"/>
      <w:bookmarkEnd w:id="1001"/>
      <w:bookmarkEnd w:id="1002"/>
      <w:bookmarkEnd w:id="1003"/>
      <w:bookmarkEnd w:id="1004"/>
      <w:bookmarkEnd w:id="1005"/>
      <w:bookmarkEnd w:id="1006"/>
      <w:bookmarkEnd w:id="1007"/>
      <w:r>
        <w:rPr>
          <w:rStyle w:val="Internetlink"/>
          <w:rFonts w:eastAsia="Arial Unicode MS" w:cs="Arial Unicode MS"/>
          <w:b/>
          <w:bCs/>
          <w:i/>
          <w:iCs/>
          <w:color w:val="auto"/>
          <w:sz w:val="28"/>
          <w:szCs w:val="28"/>
          <w:u w:val="none"/>
          <w:lang w:val="de-DE" w:eastAsia="zh-CN" w:bidi="hi-IN"/>
        </w:rPr>
        <w:t>Absender kontrollieren</w:t>
      </w:r>
    </w:p>
    <w:p>
      <w:pPr>
        <w:pStyle w:val="Textkrper"/>
        <w:rPr>
          <w:rStyle w:val="Internetlink"/>
          <w:rFonts w:eastAsia="Arial Unicode MS" w:cs="Arial Unicode MS"/>
          <w:b/>
          <w:b/>
          <w:bCs/>
          <w:i/>
          <w:i/>
          <w:iCs/>
          <w:color w:val="auto"/>
          <w:sz w:val="28"/>
          <w:szCs w:val="28"/>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Mails, die Schädliches im Schilde führen, kommen oft unscheinbar daher. Um das Vertrauen des Empfängers zu erwecken, versuchen sie häufig, den wahren Absender zu verschleiern. Dies können sie auf drei Arten tun:</w:t>
      </w:r>
    </w:p>
    <w:p>
      <w:pPr>
        <w:pStyle w:val="Berschrift3"/>
        <w:numPr>
          <w:ilvl w:val="2"/>
          <w:numId w:val="1"/>
        </w:numPr>
        <w:rPr>
          <w:rStyle w:val="Internetlink"/>
          <w:rFonts w:eastAsia="Arial Unicode MS" w:cs="Arial Unicode MS"/>
          <w:b w:val="false"/>
          <w:b w:val="false"/>
          <w:bCs w:val="false"/>
          <w:i w:val="false"/>
          <w:i w:val="false"/>
          <w:iCs w:val="false"/>
          <w:color w:val="auto"/>
          <w:sz w:val="24"/>
          <w:szCs w:val="24"/>
          <w:u w:val="none"/>
          <w:lang w:val="de-DE" w:eastAsia="zh-CN" w:bidi="hi-IN"/>
        </w:rPr>
      </w:pPr>
      <w:bookmarkStart w:id="1008" w:name="__RefHeading___Toc10092_577249534"/>
      <w:bookmarkStart w:id="1009" w:name="__RefHeading__7795_1555743380"/>
      <w:bookmarkStart w:id="1010" w:name="__RefHeading__26173_1211348748"/>
      <w:bookmarkStart w:id="1011" w:name="__RefHeading__3054_596327227"/>
      <w:bookmarkStart w:id="1012" w:name="__RefHeading__15532_1302999682"/>
      <w:bookmarkStart w:id="1013" w:name="__RefHeading__39709_96106896"/>
      <w:bookmarkEnd w:id="1008"/>
      <w:bookmarkEnd w:id="1009"/>
      <w:bookmarkEnd w:id="1010"/>
      <w:bookmarkEnd w:id="1011"/>
      <w:bookmarkEnd w:id="1012"/>
      <w:bookmarkEnd w:id="1013"/>
      <w:r>
        <w:rPr>
          <w:rStyle w:val="Internetlink"/>
          <w:rFonts w:eastAsia="Arial Unicode MS" w:cs="Arial Unicode MS"/>
          <w:b/>
          <w:bCs/>
          <w:i/>
          <w:iCs/>
          <w:color w:val="auto"/>
          <w:sz w:val="28"/>
          <w:szCs w:val="28"/>
          <w:u w:val="none"/>
          <w:lang w:val="de-DE" w:eastAsia="zh-CN" w:bidi="hi-IN"/>
        </w:rPr>
        <w:t>Gefälschter Absender-Anzeigename</w:t>
      </w:r>
    </w:p>
    <w:p>
      <w:pPr>
        <w:pStyle w:val="Textkrpe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Eine Email-Adresse kann durch einen Anzeigenamen ergänzt werden. In der Adresse „</w:t>
      </w:r>
      <w:r>
        <w:rPr>
          <w:rStyle w:val="Internetlink"/>
          <w:rFonts w:eastAsia="Arial Unicode MS" w:cs="Arial Unicode MS"/>
          <w:b w:val="false"/>
          <w:bCs w:val="false"/>
          <w:i/>
          <w:iCs/>
          <w:color w:val="280099"/>
          <w:sz w:val="24"/>
          <w:szCs w:val="24"/>
          <w:u w:val="none"/>
          <w:lang w:val="de-DE" w:eastAsia="zh-CN" w:bidi="hi-IN"/>
        </w:rPr>
        <w:t>Leila Liebeskind &lt;</w:t>
      </w:r>
      <w:hyperlink r:id="rId78">
        <w:r>
          <w:rPr>
            <w:rStyle w:val="Internetlink"/>
            <w:rFonts w:eastAsia="Arial Unicode MS" w:cs="Arial Unicode MS"/>
            <w:b w:val="false"/>
            <w:bCs w:val="false"/>
            <w:i/>
            <w:iCs/>
            <w:color w:val="280099"/>
            <w:sz w:val="24"/>
            <w:szCs w:val="24"/>
            <w:u w:val="none"/>
            <w:lang w:val="de-DE" w:eastAsia="zh-CN" w:bidi="hi-IN"/>
          </w:rPr>
          <w:t>leila.liebeskind@gmail.com</w:t>
        </w:r>
      </w:hyperlink>
      <w:r>
        <w:rPr>
          <w:rStyle w:val="Internetlink"/>
          <w:rFonts w:eastAsia="Arial Unicode MS" w:cs="Arial Unicode MS"/>
          <w:b w:val="false"/>
          <w:bCs w:val="false"/>
          <w:i/>
          <w:iCs/>
          <w:color w:val="280099"/>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steht die Email-Adresse in spitzen Klammern. Vor der linken spitzen Klammer steht der Anzeigename.</w:t>
      </w:r>
    </w:p>
    <w:p>
      <w:pPr>
        <w:pStyle w:val="Textkrpe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Ein Hacker, der mich täuschen will, könnte mir ohne Weiteres eine Mail zusenden mit der Absenderadresse „</w:t>
      </w:r>
      <w:r>
        <w:rPr>
          <w:rStyle w:val="Internetlink"/>
          <w:rFonts w:eastAsia="Arial Unicode MS" w:cs="Arial Unicode MS"/>
          <w:b w:val="false"/>
          <w:bCs w:val="false"/>
          <w:i/>
          <w:iCs/>
          <w:color w:val="280099"/>
          <w:sz w:val="24"/>
          <w:szCs w:val="24"/>
          <w:u w:val="none"/>
          <w:lang w:val="de-DE" w:eastAsia="zh-CN" w:bidi="hi-IN"/>
        </w:rPr>
        <w:t>Leila Liebeskind &lt;</w:t>
      </w:r>
      <w:hyperlink r:id="rId79">
        <w:r>
          <w:rPr>
            <w:rStyle w:val="Internetlink"/>
            <w:rFonts w:eastAsia="Arial Unicode MS" w:cs="Arial Unicode MS"/>
            <w:b w:val="false"/>
            <w:bCs w:val="false"/>
            <w:i/>
            <w:iCs/>
            <w:color w:val="280099"/>
            <w:sz w:val="24"/>
            <w:szCs w:val="24"/>
            <w:u w:val="none"/>
            <w:lang w:val="de-DE" w:eastAsia="zh-CN" w:bidi="hi-IN"/>
          </w:rPr>
          <w:t>ludwig.boesergauner@gmail.com</w:t>
        </w:r>
      </w:hyperlink>
      <w:r>
        <w:rPr>
          <w:rStyle w:val="Internetlink"/>
          <w:rFonts w:eastAsia="Arial Unicode MS" w:cs="Arial Unicode MS"/>
          <w:b w:val="false"/>
          <w:bCs w:val="false"/>
          <w:i/>
          <w:iCs/>
          <w:color w:val="280099"/>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Der angezeigte Name ist eine mir bekannte Person. Die Email-Adresse gehört aber nicht dieser Person. Wenn ich Leila Liebeskind kenne, werde ich vielleicht nicht misstrauisch und beachte die Email-Adresse gar nicht.</w:t>
      </w:r>
    </w:p>
    <w:p>
      <w:pPr>
        <w:pStyle w:val="Textkrpe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Dieses Täuschungsmanöver ist nicht besonders intelligent, wenn man sich die Email-Adresse in den spitzen Klammern richtig ansieht. Dies sollte man allerdings auch tun. Viele Benutzer prüfen die Email-Adresse allerdings gar nicht und fallen schon auf diese einfache Täuschung herein.</w:t>
      </w:r>
    </w:p>
    <w:p>
      <w:pPr>
        <w:pStyle w:val="Textkrpe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Manche Email-Programme zeigen die Mail-Adresse normalerweise gar nicht an, sondern beschränken sich auf den Anzeigenamen. Dies ist besonders häufig bei Mail-Apps auf dem Smartphone der Fall, die den knappen Platz auf dem Bildschirm möglichst gut auszunutzen versuchen und deshalb auf die Anzeige der Mail-Adresse einfach verzichten.</w:t>
      </w:r>
    </w:p>
    <w:p>
      <w:pPr>
        <w:pStyle w:val="Textkrper"/>
        <w:rPr>
          <w:rStyle w:val="Internetlink"/>
          <w:rFonts w:eastAsia="Arial Unicode MS" w:cs="Arial Unicode MS"/>
          <w:b/>
          <w:b/>
          <w:bCs/>
          <w:i/>
          <w:i/>
          <w:iCs/>
          <w:color w:val="auto"/>
          <w:sz w:val="28"/>
          <w:szCs w:val="28"/>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Mit erweiterten Anzeigeoptionen oder durch einfaches Scrollen lässt sich die Email-Adresse jedoch in fast jedem Email-Programm zur Anzeige bringen, auch in den Mail-Apps auf dem Smartphone. Dazu bedarf es meist ein paar zusätzlicher Klicks, auf die der faule Benutzer gerne verzichtet. Die Bequemlichkeit des Benutzers spielt dann dem Hacker in die Hände.</w:t>
      </w:r>
    </w:p>
    <w:p>
      <w:pPr>
        <w:pStyle w:val="Berschrift3"/>
        <w:numPr>
          <w:ilvl w:val="2"/>
          <w:numId w:val="1"/>
        </w:numPr>
        <w:rPr>
          <w:rStyle w:val="Internetlink"/>
          <w:rFonts w:eastAsia="Arial Unicode MS" w:cs="Arial Unicode MS"/>
          <w:b w:val="false"/>
          <w:b w:val="false"/>
          <w:bCs w:val="false"/>
          <w:i w:val="false"/>
          <w:i w:val="false"/>
          <w:iCs w:val="false"/>
          <w:color w:val="auto"/>
          <w:sz w:val="24"/>
          <w:szCs w:val="24"/>
          <w:u w:val="none"/>
          <w:lang w:val="de-DE" w:eastAsia="zh-CN" w:bidi="hi-IN"/>
        </w:rPr>
      </w:pPr>
      <w:bookmarkStart w:id="1014" w:name="__RefHeading___Toc10094_577249534"/>
      <w:bookmarkStart w:id="1015" w:name="__RefHeading__7797_1555743380"/>
      <w:bookmarkStart w:id="1016" w:name="__RefHeading__26175_1211348748"/>
      <w:bookmarkStart w:id="1017" w:name="__RefHeading__3056_596327227"/>
      <w:bookmarkStart w:id="1018" w:name="__RefHeading__15534_1302999682"/>
      <w:bookmarkStart w:id="1019" w:name="__RefHeading__39711_96106896"/>
      <w:bookmarkEnd w:id="1014"/>
      <w:bookmarkEnd w:id="1015"/>
      <w:bookmarkEnd w:id="1016"/>
      <w:bookmarkEnd w:id="1017"/>
      <w:bookmarkEnd w:id="1018"/>
      <w:bookmarkEnd w:id="1019"/>
      <w:r>
        <w:rPr>
          <w:rStyle w:val="Internetlink"/>
          <w:rFonts w:eastAsia="Arial Unicode MS" w:cs="Arial Unicode MS"/>
          <w:b/>
          <w:bCs/>
          <w:i/>
          <w:iCs/>
          <w:color w:val="auto"/>
          <w:sz w:val="28"/>
          <w:szCs w:val="28"/>
          <w:u w:val="none"/>
          <w:lang w:val="de-DE" w:eastAsia="zh-CN" w:bidi="hi-IN"/>
        </w:rPr>
        <w:t>Ähnliche Absender-Mail-Adresse</w:t>
      </w:r>
    </w:p>
    <w:p>
      <w:pPr>
        <w:pStyle w:val="Textkrper"/>
        <w:rPr>
          <w:rStyle w:val="Internetlink"/>
          <w:rFonts w:eastAsia="Arial Unicode MS" w:cs="Arial Unicode MS"/>
          <w:b/>
          <w:b/>
          <w:bCs/>
          <w:i/>
          <w:i/>
          <w:iCs/>
          <w:color w:val="auto"/>
          <w:sz w:val="28"/>
          <w:szCs w:val="28"/>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 xml:space="preserve">Steckt der Angreifer etwas mehr Intelligenz und Mühe in sein Täuschungsmanöver, dann registriert er bei Google die Mail-Adresse </w:t>
      </w:r>
      <w:hyperlink r:id="rId80">
        <w:r>
          <w:rPr>
            <w:rStyle w:val="Internetlink"/>
            <w:rFonts w:eastAsia="Arial Unicode MS" w:cs="Arial Unicode MS"/>
            <w:b w:val="false"/>
            <w:bCs w:val="false"/>
            <w:i/>
            <w:iCs/>
            <w:color w:val="280099"/>
            <w:sz w:val="24"/>
            <w:szCs w:val="24"/>
            <w:u w:val="none"/>
            <w:lang w:val="de-DE" w:eastAsia="zh-CN" w:bidi="hi-IN"/>
          </w:rPr>
          <w:t>leila.libeskind@gmail.com</w:t>
        </w:r>
      </w:hyperlink>
      <w:r>
        <w:rPr>
          <w:rStyle w:val="Internetlink"/>
          <w:rFonts w:eastAsia="Arial Unicode MS" w:cs="Arial Unicode MS"/>
          <w:b w:val="false"/>
          <w:bCs w:val="false"/>
          <w:i w:val="false"/>
          <w:iCs w:val="false"/>
          <w:color w:val="auto"/>
          <w:sz w:val="24"/>
          <w:szCs w:val="24"/>
          <w:u w:val="none"/>
          <w:lang w:val="de-DE" w:eastAsia="zh-CN" w:bidi="hi-IN"/>
        </w:rPr>
        <w:t xml:space="preserve"> (Nachname mit 'i' statt mit 'ie' geschrieben) und sendet mir eine Mail mit dem Absender „</w:t>
      </w:r>
      <w:r>
        <w:rPr>
          <w:rStyle w:val="Internetlink"/>
          <w:rFonts w:eastAsia="Arial Unicode MS" w:cs="Arial Unicode MS"/>
          <w:b w:val="false"/>
          <w:bCs w:val="false"/>
          <w:i/>
          <w:iCs/>
          <w:color w:val="auto"/>
          <w:sz w:val="24"/>
          <w:szCs w:val="24"/>
          <w:u w:val="none"/>
          <w:lang w:val="de-DE" w:eastAsia="zh-CN" w:bidi="hi-IN"/>
        </w:rPr>
        <w:t>Leila Liebeskind &lt;</w:t>
      </w:r>
      <w:hyperlink r:id="rId81">
        <w:r>
          <w:rPr>
            <w:rStyle w:val="Internetlink"/>
            <w:rFonts w:eastAsia="Arial Unicode MS" w:cs="Arial Unicode MS"/>
            <w:b w:val="false"/>
            <w:bCs w:val="false"/>
            <w:i/>
            <w:iCs/>
            <w:color w:val="auto"/>
            <w:sz w:val="24"/>
            <w:szCs w:val="24"/>
            <w:u w:val="none"/>
            <w:lang w:val="de-DE" w:eastAsia="zh-CN" w:bidi="hi-IN"/>
          </w:rPr>
          <w:t>leila.libeskind@gmail.com</w:t>
        </w:r>
      </w:hyperlink>
      <w:r>
        <w:rPr>
          <w:rStyle w:val="Internetlink"/>
          <w:rFonts w:eastAsia="Arial Unicode MS" w:cs="Arial Unicode MS"/>
          <w:b w:val="false"/>
          <w:bCs w:val="false"/>
          <w:i/>
          <w:iCs/>
          <w:color w:val="auto"/>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Nun muss ich schon sehr genau auf die Email-Adresse achten, um den Täuschungsversuch zu bemerken.</w:t>
      </w:r>
    </w:p>
    <w:p>
      <w:pPr>
        <w:pStyle w:val="Berschrift3"/>
        <w:numPr>
          <w:ilvl w:val="2"/>
          <w:numId w:val="1"/>
        </w:numPr>
        <w:rPr>
          <w:rStyle w:val="Internetlink"/>
          <w:rFonts w:eastAsia="Arial Unicode MS" w:cs="Arial Unicode MS"/>
          <w:b w:val="false"/>
          <w:b w:val="false"/>
          <w:bCs w:val="false"/>
          <w:i w:val="false"/>
          <w:i w:val="false"/>
          <w:iCs w:val="false"/>
          <w:color w:val="auto"/>
          <w:sz w:val="24"/>
          <w:szCs w:val="24"/>
          <w:u w:val="none"/>
          <w:lang w:val="de-DE" w:eastAsia="zh-CN" w:bidi="hi-IN"/>
        </w:rPr>
      </w:pPr>
      <w:bookmarkStart w:id="1020" w:name="__RefHeading___Toc10096_577249534"/>
      <w:bookmarkStart w:id="1021" w:name="__RefHeading__7799_1555743380"/>
      <w:bookmarkStart w:id="1022" w:name="__RefHeading__15952_1211348748"/>
      <w:bookmarkStart w:id="1023" w:name="__RefHeading__3058_596327227"/>
      <w:bookmarkStart w:id="1024" w:name="__RefHeading__15536_1302999682"/>
      <w:bookmarkStart w:id="1025" w:name="__RefHeading__39713_96106896"/>
      <w:bookmarkEnd w:id="1020"/>
      <w:bookmarkEnd w:id="1021"/>
      <w:bookmarkEnd w:id="1022"/>
      <w:bookmarkEnd w:id="1023"/>
      <w:bookmarkEnd w:id="1024"/>
      <w:bookmarkEnd w:id="1025"/>
      <w:r>
        <w:rPr>
          <w:rStyle w:val="Internetlink"/>
          <w:rFonts w:eastAsia="Arial Unicode MS" w:cs="Arial Unicode MS"/>
          <w:b/>
          <w:bCs/>
          <w:i/>
          <w:iCs/>
          <w:color w:val="auto"/>
          <w:sz w:val="28"/>
          <w:szCs w:val="28"/>
          <w:u w:val="none"/>
          <w:lang w:val="de-DE" w:eastAsia="zh-CN" w:bidi="hi-IN"/>
        </w:rPr>
        <w:t>Gefälschte Absender-Mail-Adresse</w:t>
      </w:r>
    </w:p>
    <w:p>
      <w:pPr>
        <w:pStyle w:val="Textkrpe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Mit den passenden Werkzeugen ist es allerdings für einen Betrüger kein Problem, bei der Absenderadresse einfach zu lügen. Der Angreifer kann mir also ohne Weiteres eine Mail mit der korrektem Anzeigenamen und korrekter Absender-Mail-Adresse „</w:t>
      </w:r>
      <w:r>
        <w:rPr>
          <w:rStyle w:val="Internetlink"/>
          <w:rFonts w:eastAsia="Arial Unicode MS" w:cs="Arial Unicode MS"/>
          <w:b w:val="false"/>
          <w:bCs w:val="false"/>
          <w:i/>
          <w:iCs/>
          <w:color w:val="280099"/>
          <w:sz w:val="24"/>
          <w:szCs w:val="24"/>
          <w:u w:val="none"/>
          <w:lang w:val="de-DE" w:eastAsia="zh-CN" w:bidi="hi-IN"/>
        </w:rPr>
        <w:t>Leila Liebeskind &lt;</w:t>
      </w:r>
      <w:hyperlink r:id="rId82">
        <w:r>
          <w:rPr>
            <w:rStyle w:val="Internetlink"/>
            <w:rFonts w:eastAsia="Arial Unicode MS" w:cs="Arial Unicode MS"/>
            <w:b w:val="false"/>
            <w:bCs w:val="false"/>
            <w:i/>
            <w:iCs/>
            <w:color w:val="280099"/>
            <w:sz w:val="24"/>
            <w:szCs w:val="24"/>
            <w:u w:val="none"/>
            <w:lang w:val="de-DE" w:eastAsia="zh-CN" w:bidi="hi-IN"/>
          </w:rPr>
          <w:t>leila.liebeskind@gmail.com</w:t>
        </w:r>
      </w:hyperlink>
      <w:r>
        <w:rPr>
          <w:rStyle w:val="Internetlink"/>
          <w:rFonts w:eastAsia="Arial Unicode MS" w:cs="Arial Unicode MS"/>
          <w:b w:val="false"/>
          <w:bCs w:val="false"/>
          <w:i/>
          <w:iCs/>
          <w:color w:val="280099"/>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senden. Er muss dazu nicht einmal eine zusätzliche Mail-Adresse registrieren oder in den Mail-Account von Leila Liebeskind einbrechen.</w:t>
      </w:r>
    </w:p>
    <w:p>
      <w:pPr>
        <w:pStyle w:val="Textkrper"/>
        <w:rPr>
          <w:rStyle w:val="Internetlink"/>
          <w:rFonts w:eastAsia="Arial Unicode MS" w:cs="Arial Unicode MS"/>
          <w:b/>
          <w:b/>
          <w:bCs/>
          <w:i/>
          <w:i/>
          <w:iCs/>
          <w:color w:val="auto"/>
          <w:sz w:val="28"/>
          <w:szCs w:val="28"/>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Bei dieser Art des Betruges ist die Absenderfälschung perfekt. Ich kann die gefälschte Mail auch bei großer Aufmerksamkeit nicht mehr am Anzeigenamen oder an der Email-Adresse des Absenders erkennen. In diesem Fall bin ich auf andere Merkmale der Mail angewiesen, um die betrügerische Mail als solche zu enttarnen. Ich kann z.B. auch darauf achten, ob der Inhalt der Mail plausibel ist.</w:t>
      </w:r>
    </w:p>
    <w:p>
      <w:pPr>
        <w:pStyle w:val="Berschrift2"/>
        <w:numPr>
          <w:ilvl w:val="1"/>
          <w:numId w:val="1"/>
        </w:numPr>
        <w:rPr>
          <w:rStyle w:val="Internetlink"/>
          <w:rFonts w:eastAsia="Arial Unicode MS" w:cs="Arial Unicode MS"/>
          <w:b w:val="false"/>
          <w:b w:val="false"/>
          <w:bCs w:val="false"/>
          <w:i w:val="false"/>
          <w:i w:val="false"/>
          <w:iCs w:val="false"/>
          <w:color w:val="auto"/>
          <w:sz w:val="24"/>
          <w:szCs w:val="24"/>
          <w:u w:val="none"/>
          <w:lang w:val="de-DE" w:eastAsia="zh-CN" w:bidi="hi-IN"/>
        </w:rPr>
      </w:pPr>
      <w:bookmarkStart w:id="1026" w:name="__RefHeading___Toc10098_577249534"/>
      <w:bookmarkStart w:id="1027" w:name="__RefHeading__7801_1555743380"/>
      <w:bookmarkStart w:id="1028" w:name="__RefHeading__26177_1211348748"/>
      <w:bookmarkStart w:id="1029" w:name="__RefHeading__3060_596327227"/>
      <w:bookmarkStart w:id="1030" w:name="__RefHeading__15538_1302999682"/>
      <w:bookmarkStart w:id="1031" w:name="__RefHeading__39715_96106896"/>
      <w:bookmarkEnd w:id="1026"/>
      <w:bookmarkEnd w:id="1027"/>
      <w:bookmarkEnd w:id="1028"/>
      <w:bookmarkEnd w:id="1029"/>
      <w:bookmarkEnd w:id="1030"/>
      <w:bookmarkEnd w:id="1031"/>
      <w:r>
        <w:rPr>
          <w:rStyle w:val="Internetlink"/>
          <w:rFonts w:eastAsia="Arial Unicode MS" w:cs="Arial Unicode MS"/>
          <w:b/>
          <w:bCs/>
          <w:i/>
          <w:iCs/>
          <w:color w:val="auto"/>
          <w:sz w:val="28"/>
          <w:szCs w:val="28"/>
          <w:u w:val="none"/>
          <w:lang w:val="de-DE" w:eastAsia="zh-CN" w:bidi="hi-IN"/>
        </w:rPr>
        <w:t>Mail-Inhalt auf Plausibilität prüfen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 xml:space="preserve">Betrügerische Mails versuchen meist einen echten Anschein zu erwecken. Der Absender beabsichtigt damit, den Empfänger zu einer Handlung zu verleiten, die für den Absender nützlich für den Empfänger jedoch schädlich ist. (Er soll einen gefährlichen Anhang öffnen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__RefHeading__10580_985861124 \n \h </w:instrText>
      </w:r>
      <w:r>
        <w:fldChar w:fldCharType="separate"/>
      </w:r>
      <w:r>
        <w:t>4.5</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auf einen gefährlichen Link klicken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__RefHeading__10588_985861124 \n \h </w:instrText>
      </w:r>
      <w:r>
        <w:fldChar w:fldCharType="separate"/>
      </w:r>
      <w:r>
        <w:t>4.6.3</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oder die externen Inhalte nachladen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__RefHeading__10590_985861124 \n \h </w:instrText>
      </w:r>
      <w:r>
        <w:fldChar w:fldCharType="separate"/>
      </w:r>
      <w:r>
        <w:t>4.6.4</w:t>
      </w:r>
      <w:r>
        <w:fldChar w:fldCharType="end"/>
      </w:r>
      <w:r>
        <w:rPr>
          <w:rStyle w:val="Internetlink"/>
          <w:rFonts w:eastAsia="Arial Unicode MS" w:cs="Arial Unicode MS"/>
          <w:b w:val="false"/>
          <w:bCs w:val="false"/>
          <w:i w:val="false"/>
          <w:iCs w:val="false"/>
          <w:color w:val="auto"/>
          <w:sz w:val="24"/>
          <w:szCs w:val="24"/>
          <w:u w:val="none"/>
          <w:lang w:val="de-DE" w:eastAsia="zh-CN" w:bidi="hi-IN"/>
        </w:rPr>
        <w:t>).)</w:t>
      </w:r>
    </w:p>
    <w:p>
      <w:pPr>
        <w:pStyle w:val="Textkrper"/>
        <w:rPr/>
      </w:pPr>
      <w:r>
        <w:rPr/>
        <w:t>Um dies zu erreichen, muss er den</w:t>
      </w:r>
      <w:r>
        <w:rPr>
          <w:rStyle w:val="Internetlink"/>
          <w:rFonts w:eastAsia="Arial Unicode MS" w:cs="Arial Unicode MS"/>
          <w:b w:val="false"/>
          <w:bCs w:val="false"/>
          <w:i w:val="false"/>
          <w:iCs w:val="false"/>
          <w:color w:val="auto"/>
          <w:sz w:val="24"/>
          <w:szCs w:val="24"/>
          <w:u w:val="none"/>
          <w:lang w:val="de-DE" w:eastAsia="zh-CN" w:bidi="hi-IN"/>
        </w:rPr>
        <w:t xml:space="preserve"> </w:t>
      </w:r>
      <w:r>
        <w:rPr>
          <w:rStyle w:val="Internetlink"/>
          <w:rFonts w:eastAsia="Arial Unicode MS" w:cs="Arial Unicode MS"/>
          <w:b w:val="false"/>
          <w:bCs w:val="false"/>
          <w:i w:val="false"/>
          <w:iCs w:val="false"/>
          <w:color w:val="auto"/>
          <w:sz w:val="24"/>
          <w:szCs w:val="24"/>
          <w:u w:val="none"/>
          <w:lang w:val="de-DE" w:eastAsia="zh-CN" w:bidi="hi-IN"/>
        </w:rPr>
        <w:t xml:space="preserve">Empfänger täuschen und sein Vertrauen gewinnen. Dazu muss seine Mail möglichst echt und unverdächtig aussehen. Neben der Fälschung des Absenders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__RefHeading__34776_985861124 \n \h </w:instrText>
      </w:r>
      <w:r>
        <w:fldChar w:fldCharType="separate"/>
      </w:r>
      <w:r>
        <w:t>4.3</w:t>
      </w:r>
      <w:r>
        <w:fldChar w:fldCharType="end"/>
      </w:r>
      <w:r>
        <w:rPr>
          <w:rStyle w:val="Internetlink"/>
          <w:rFonts w:eastAsia="Arial Unicode MS" w:cs="Arial Unicode MS"/>
          <w:b w:val="false"/>
          <w:bCs w:val="false"/>
          <w:i w:val="false"/>
          <w:iCs w:val="false"/>
          <w:color w:val="auto"/>
          <w:sz w:val="24"/>
          <w:szCs w:val="24"/>
          <w:u w:val="none"/>
          <w:lang w:val="de-DE" w:eastAsia="zh-CN" w:bidi="hi-IN"/>
        </w:rPr>
        <w:t>) versucht er auch beim Inhalt der Mail glaubwürdig zu sein. Doch dabei unterlaufen ihm doch meist größere oder auch nur kleinere Fehler, die dem aufmerksamen Empfänger auffallen.</w:t>
      </w:r>
      <w:r>
        <mc:AlternateContent>
          <mc:Choice Requires="wps">
            <w:drawing>
              <wp:anchor behindDoc="0" distT="71755" distB="71755" distL="107950" distR="0" simplePos="0" locked="0" layoutInCell="1" allowOverlap="1" relativeHeight="65">
                <wp:simplePos x="0" y="0"/>
                <wp:positionH relativeFrom="column">
                  <wp:posOffset>2338705</wp:posOffset>
                </wp:positionH>
                <wp:positionV relativeFrom="paragraph">
                  <wp:posOffset>65405</wp:posOffset>
                </wp:positionV>
                <wp:extent cx="3755390" cy="4511675"/>
                <wp:effectExtent l="0" t="0" r="0" b="0"/>
                <wp:wrapSquare wrapText="largest"/>
                <wp:docPr id="18" name="Rahmen6"/>
                <a:graphic xmlns:a="http://schemas.openxmlformats.org/drawingml/2006/main">
                  <a:graphicData uri="http://schemas.microsoft.com/office/word/2010/wordprocessingShape">
                    <wps:wsp>
                      <wps:cNvSpPr txBox="1"/>
                      <wps:spPr>
                        <a:xfrm>
                          <a:off x="0" y="0"/>
                          <a:ext cx="3755390" cy="4511675"/>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3765550" cy="4267200"/>
                                  <wp:effectExtent l="0" t="0" r="0" b="0"/>
                                  <wp:docPr id="19"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7" descr=""/>
                                          <pic:cNvPicPr>
                                            <a:picLocks noChangeAspect="1" noChangeArrowheads="1"/>
                                          </pic:cNvPicPr>
                                        </pic:nvPicPr>
                                        <pic:blipFill>
                                          <a:blip r:embed="rId83"/>
                                          <a:stretch>
                                            <a:fillRect/>
                                          </a:stretch>
                                        </pic:blipFill>
                                        <pic:spPr bwMode="auto">
                                          <a:xfrm>
                                            <a:off x="0" y="0"/>
                                            <a:ext cx="3765550" cy="4267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w:t>
                            </w:r>
                            <w:r>
                              <w:fldChar w:fldCharType="end"/>
                            </w:r>
                            <w:r>
                              <w:rPr/>
                              <w:t>: Die Mail scheint von der Telekom zu kommen.</w:t>
                            </w:r>
                          </w:p>
                        </w:txbxContent>
                      </wps:txbx>
                      <wps:bodyPr anchor="t" lIns="635" tIns="635" rIns="635" bIns="635">
                        <a:noAutofit/>
                      </wps:bodyPr>
                    </wps:wsp>
                  </a:graphicData>
                </a:graphic>
              </wp:anchor>
            </w:drawing>
          </mc:Choice>
          <mc:Fallback>
            <w:pict>
              <v:rect fillcolor="#FFFFFF" style="position:absolute;rotation:0;width:295.7pt;height:355.25pt;mso-wrap-distance-left:8.5pt;mso-wrap-distance-right:0pt;mso-wrap-distance-top:5.65pt;mso-wrap-distance-bottom:5.65pt;margin-top:5.15pt;mso-position-vertical-relative:text;margin-left:184.1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3765550" cy="4267200"/>
                            <wp:effectExtent l="0" t="0" r="0" b="0"/>
                            <wp:docPr id="20"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7" descr=""/>
                                    <pic:cNvPicPr>
                                      <a:picLocks noChangeAspect="1" noChangeArrowheads="1"/>
                                    </pic:cNvPicPr>
                                  </pic:nvPicPr>
                                  <pic:blipFill>
                                    <a:blip r:embed="rId83"/>
                                    <a:stretch>
                                      <a:fillRect/>
                                    </a:stretch>
                                  </pic:blipFill>
                                  <pic:spPr bwMode="auto">
                                    <a:xfrm>
                                      <a:off x="0" y="0"/>
                                      <a:ext cx="3765550" cy="4267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w:t>
                      </w:r>
                      <w:r>
                        <w:fldChar w:fldCharType="end"/>
                      </w:r>
                      <w:r>
                        <w:rPr/>
                        <w:t>: Die Mail scheint von der Telekom zu kommen.</w:t>
                      </w:r>
                    </w:p>
                  </w:txbxContent>
                </v:textbox>
                <w10:wrap type="square" side="largest"/>
              </v:rect>
            </w:pict>
          </mc:Fallback>
        </mc:AlternateContent>
      </w:r>
    </w:p>
    <w:p>
      <w:pPr>
        <w:pStyle w:val="Textkrper"/>
        <w:rPr/>
      </w:pPr>
      <w:r>
        <w:rPr/>
        <w:t xml:space="preserve">Eine gut gemachte, infizierte Mail kommt beispielsweise von </w:t>
      </w:r>
      <w:r>
        <w:rPr>
          <w:i/>
          <w:iCs/>
        </w:rPr>
        <w:t>telekom.de</w:t>
      </w:r>
      <w:r>
        <w:rPr/>
        <w:t xml:space="preserve"> und enthält im Anhang eine PDF-Rechnung. Man öffnet die getürkte Rechnung, weil man nachsehen will, wie viel man zu bezahlen hat, und genau damit ist man dem Betrüger auf den Leim gegangen und hat seinen Rechner infiziert, falls der Virenscanner nicht vorher warnt.</w:t>
      </w:r>
    </w:p>
    <w:p>
      <w:pPr>
        <w:pStyle w:val="Textkrper"/>
        <w:rPr/>
      </w:pPr>
      <w:r>
        <w:rPr/>
        <w:t>Also sollte man, bevor man die möglicherweise gefährliche Aktion ausführt (hier: den Anhang öffnet) zuerst überlegen, ob diese Rechnung überhaupt plausibel ist:</w:t>
      </w:r>
    </w:p>
    <w:p>
      <w:pPr>
        <w:pStyle w:val="Textkrper"/>
        <w:numPr>
          <w:ilvl w:val="0"/>
          <w:numId w:val="62"/>
        </w:numPr>
        <w:rPr/>
      </w:pPr>
      <w:r>
        <w:rPr/>
        <w:t>Eine Rechnung von der Telekom? Ich habe meinen Anschluss doch bei Vodaphone!</w:t>
      </w:r>
    </w:p>
    <w:p>
      <w:pPr>
        <w:pStyle w:val="Textkrper"/>
        <w:numPr>
          <w:ilvl w:val="0"/>
          <w:numId w:val="62"/>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t>Die Rechnung jetzt am 20. des Monats? Die kommt doch sonst immer ungefähr am 10.!</w:t>
      </w:r>
    </w:p>
    <w:p>
      <w:pPr>
        <w:pStyle w:val="Textkrper"/>
        <w:numPr>
          <w:ilvl w:val="0"/>
          <w:numId w:val="62"/>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Wieso kommt die Rechnung denn jetzt per Mail? Normalerweise muss ich mich doch auf der Website des Providers anmelden und die Rechnung dann herunterladen!</w:t>
      </w:r>
    </w:p>
    <w:p>
      <w:pPr>
        <w:pStyle w:val="Textkrpe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Misstrauen ist hier ein guter Ratgeber. Kommt mir bei genauer Betrachtung der Mail irgend etwas unstimmig oder verdächtig vor, dann fasse ich die Mail lieber mit Samthandschuhen an. Das Öffnen des Anhangs oder den Klick auf den Link führe ich nur aus, wenn ich der Mail wirklich vertraue. Lieber die Mail löschen.</w:t>
      </w:r>
    </w:p>
    <w:p>
      <w:pPr>
        <w:pStyle w:val="Textkrper"/>
        <w:rPr>
          <w:rFonts w:eastAsia="Arial Unicode MS" w:cs="Arial Unicode MS"/>
          <w:b/>
          <w:b/>
          <w:bCs/>
          <w:i/>
          <w:i/>
          <w:iCs/>
          <w:color w:val="auto"/>
          <w:sz w:val="28"/>
          <w:szCs w:val="28"/>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Und wenn es eine wichtige Mail sein könnte, dann kann man ja den Absender evtl. noch mal anrufen, um sicherzustellen, dass die Mail wirklich von ihm kommt und dass der enthaltene Anhang ungefährlich ist und eine für mich wichtige Information enthält.</w:t>
      </w:r>
    </w:p>
    <w:p>
      <w:pPr>
        <w:pStyle w:val="Berschrift2"/>
        <w:numPr>
          <w:ilvl w:val="1"/>
          <w:numId w:val="1"/>
        </w:numPr>
        <w:rPr>
          <w:rFonts w:eastAsia="Arial Unicode MS" w:cs="Arial Unicode MS"/>
          <w:b/>
          <w:b/>
          <w:bCs/>
          <w:i/>
          <w:i/>
          <w:iCs/>
          <w:color w:val="auto"/>
          <w:sz w:val="28"/>
          <w:szCs w:val="28"/>
          <w:lang w:val="de-DE" w:eastAsia="zh-CN" w:bidi="hi-IN"/>
        </w:rPr>
      </w:pPr>
      <w:bookmarkStart w:id="1032" w:name="__RefHeading___Toc10100_577249534"/>
      <w:bookmarkStart w:id="1033" w:name="__RefHeading__7803_1555743380"/>
      <w:bookmarkStart w:id="1034" w:name="__RefHeading__26179_1211348748"/>
      <w:bookmarkStart w:id="1035" w:name="__RefHeading__10580_985861124"/>
      <w:bookmarkStart w:id="1036" w:name="__RefHeading__2603_1228592878"/>
      <w:bookmarkStart w:id="1037" w:name="__RefHeading__2348_1361198421"/>
      <w:bookmarkStart w:id="1038" w:name="__RefHeading__12743_650431726"/>
      <w:bookmarkStart w:id="1039" w:name="__RefHeading__38516_151704004"/>
      <w:bookmarkStart w:id="1040" w:name="__RefHeading__8411_165615936"/>
      <w:bookmarkStart w:id="1041" w:name="__RefHeading__4583_380202217"/>
      <w:bookmarkStart w:id="1042" w:name="__RefHeading__3062_596327227"/>
      <w:bookmarkStart w:id="1043" w:name="__RefHeading__15540_1302999682"/>
      <w:bookmarkStart w:id="1044" w:name="__RefHeading__39717_96106896"/>
      <w:bookmarkEnd w:id="1032"/>
      <w:bookmarkEnd w:id="1033"/>
      <w:bookmarkEnd w:id="1034"/>
      <w:bookmarkEnd w:id="1035"/>
      <w:bookmarkEnd w:id="1036"/>
      <w:bookmarkEnd w:id="1037"/>
      <w:bookmarkEnd w:id="1038"/>
      <w:bookmarkEnd w:id="1039"/>
      <w:bookmarkEnd w:id="1040"/>
      <w:bookmarkEnd w:id="1041"/>
      <w:bookmarkEnd w:id="1042"/>
      <w:bookmarkEnd w:id="1043"/>
      <w:bookmarkEnd w:id="1044"/>
      <w:r>
        <w:rPr>
          <w:rFonts w:eastAsia="Arial Unicode MS" w:cs="Arial Unicode MS"/>
          <w:b/>
          <w:bCs/>
          <w:i/>
          <w:iCs/>
          <w:color w:val="auto"/>
          <w:sz w:val="28"/>
          <w:szCs w:val="28"/>
          <w:lang w:val="de-DE" w:eastAsia="zh-CN" w:bidi="hi-IN"/>
        </w:rPr>
        <w:t>Gefahren in Mail-Anhängen abwenden</w:t>
      </w:r>
    </w:p>
    <w:p>
      <w:pPr>
        <w:pStyle w:val="Textkrper"/>
        <w:rPr/>
      </w:pPr>
      <w:r>
        <w:rPr/>
        <w:t xml:space="preserve">Mit einem virenfreien Rechner und einem aktuellen </w:t>
      </w:r>
      <w:r>
        <w:rPr>
          <w:i/>
          <w:iCs/>
        </w:rPr>
        <w:t>Thunderbird</w:t>
      </w:r>
      <w:r>
        <w:rPr>
          <w:i w:val="false"/>
          <w:iCs w:val="false"/>
        </w:rPr>
        <w:t xml:space="preserve"> sind wir allerdings noch nicht ganz auf der sicheren Seite. Es gibt weitere Gefahrenstellen, derer wir uns bewusst sein sollten.</w:t>
      </w:r>
    </w:p>
    <w:p>
      <w:pPr>
        <w:pStyle w:val="Textkrper"/>
        <w:rPr/>
      </w:pPr>
      <w:r>
        <w:rPr/>
        <w:t>Mail-Anhänge können Viren oder andere Schadprogramme enthalten. Ob ein Anhang infiziert ist, ist in der Regel nicht zu erkennen.</w:t>
      </w:r>
    </w:p>
    <w:p>
      <w:pPr>
        <w:pStyle w:val="Textkrper"/>
        <w:rPr/>
      </w:pPr>
      <w:r>
        <w:rPr/>
        <w:t xml:space="preserve">Doch dabei hilft ein </w:t>
      </w:r>
      <w:r>
        <w:rPr>
          <w:b/>
          <w:bCs/>
        </w:rPr>
        <w:t>aktueller Virenscanner</w:t>
      </w:r>
      <w:r>
        <w:rPr/>
        <w:t>. Dieser muss natürlich so eingestellt sein, dass er die Emails überprüft. Wenn der Benutzer einen infizierten Mail-Anhang zu öffnen oder zu speichern versucht, dann sollte der Virenscanner diese Aktion verhindern und den Benutzer warnen. Man kann auch den Mail-Anhang zuerst speichern, dann die gespeicherte Datei mit dem Virenscanner untersuchen und sie erst dann öffnen, wenn der Virenscanner sie als ungefährlich eingestuft hat.</w:t>
      </w:r>
    </w:p>
    <w:p>
      <w:pPr>
        <w:pStyle w:val="Textkrper"/>
        <w:rPr/>
      </w:pPr>
      <w:r>
        <w:rPr/>
        <w:t>Mit einem aktuellen Virenscanner lassen sich so die meisten Viren in Mail-Anhängen unschädlich machen. Eine Garantie für Virenfreiheit ist dies allerdings nicht. Einen ganz neuen Virus erkennt der Virenscanner möglicherweise nicht oder erst am nächsten Tag. Da kann es jedoch schon zu spät sein.</w:t>
      </w:r>
    </w:p>
    <w:p>
      <w:pPr>
        <w:pStyle w:val="Textkrper"/>
        <w:rPr/>
      </w:pPr>
      <w:r>
        <w:rPr/>
        <w:t xml:space="preserve">Dem verbleibenden Restrisiko kann man nur ein gesundes </w:t>
      </w:r>
      <w:r>
        <w:rPr>
          <w:b/>
          <w:bCs/>
        </w:rPr>
        <w:t>Misstrauen gegenüber Mail-Anhängen</w:t>
      </w:r>
      <w:r>
        <w:rPr/>
        <w:t xml:space="preserve"> entgegensetzen. Idealerweise öffnet man nur Anhänge, die von bekannten Absendern kommen und die man erwartet.</w:t>
      </w:r>
    </w:p>
    <w:p>
      <w:pPr>
        <w:pStyle w:val="Textkrper"/>
        <w:rPr/>
      </w:pPr>
      <w:r>
        <w:rPr/>
        <w:t>Diese Verhaltensregel ist allerdings nicht sehr praxisnah. Man kann die Regel etwas abmildern: man öffnet nur Anhänge von bekannten Absendern. Doch bereits hier begibt man sich möglicherweise schon aufs Glatteis, denn die Absenderadresse einer Mail lässt sich – wie oben schon ausgeführt – mit ein wenig technischem Know-how recht einfach fälschen.</w:t>
      </w:r>
    </w:p>
    <w:p>
      <w:pPr>
        <w:pStyle w:val="Textkrper"/>
        <w:rPr/>
      </w:pPr>
      <w:r>
        <w:rPr/>
        <w:t xml:space="preserve">Mehr Information zu gefährlichen Email-Anhängen findet man auf den Seiten des Heise-Verlags unter </w:t>
      </w:r>
      <w:hyperlink r:id="rId84">
        <w:r>
          <w:rPr>
            <w:rStyle w:val="Internetlink"/>
            <w:i/>
            <w:iCs/>
          </w:rPr>
          <w:t>http://www.heise.de/security/dienste/Dateianhaenge-472901.html</w:t>
        </w:r>
      </w:hyperlink>
      <w:r>
        <w:rPr/>
        <w:t xml:space="preserve"> .</w:t>
      </w:r>
    </w:p>
    <w:p>
      <w:pPr>
        <w:pStyle w:val="Textkrper"/>
        <w:rPr/>
      </w:pPr>
      <w:r>
        <w:rPr/>
        <w:t xml:space="preserve">Unter </w:t>
      </w:r>
      <w:hyperlink r:id="rId85">
        <w:r>
          <w:rPr>
            <w:rStyle w:val="Internetlink"/>
            <w:i/>
            <w:iCs/>
          </w:rPr>
          <w:t>http://www.heise.de/security/dienste/Mails-mit-Anhaengen-777837.html</w:t>
        </w:r>
      </w:hyperlink>
      <w:r>
        <w:rPr/>
        <w:t xml:space="preserve"> kann man sich auch Test-Mails mit harmlosen schädlichen Anhängen zusenden lassen. Dabei lässt sich gut ausprobieren, wie schädliche Anhänge funktionieren, ohne dass wirklich ein Schaden auf dem Rechner angerichtet wird.</w:t>
      </w:r>
    </w:p>
    <w:p>
      <w:pPr>
        <w:pStyle w:val="Berschrift2"/>
        <w:numPr>
          <w:ilvl w:val="1"/>
          <w:numId w:val="1"/>
        </w:numPr>
        <w:rPr/>
      </w:pPr>
      <w:bookmarkStart w:id="1045" w:name="__RefHeading___Toc10102_577249534"/>
      <w:bookmarkStart w:id="1046" w:name="__RefHeading__7805_1555743380"/>
      <w:bookmarkStart w:id="1047" w:name="__RefHeading__26181_1211348748"/>
      <w:bookmarkStart w:id="1048" w:name="__RefHeading__4585_380202217"/>
      <w:bookmarkStart w:id="1049" w:name="__RefHeading__8413_165615936"/>
      <w:bookmarkStart w:id="1050" w:name="__RefHeading__38518_151704004"/>
      <w:bookmarkStart w:id="1051" w:name="__RefHeading__12745_650431726"/>
      <w:bookmarkStart w:id="1052" w:name="__RefHeading__2350_1361198421"/>
      <w:bookmarkStart w:id="1053" w:name="__RefHeading__2605_1228592878"/>
      <w:bookmarkStart w:id="1054" w:name="__RefHeading__10582_985861124"/>
      <w:bookmarkStart w:id="1055" w:name="__RefHeading__3064_596327227"/>
      <w:bookmarkStart w:id="1056" w:name="__RefHeading__15542_1302999682"/>
      <w:bookmarkStart w:id="1057" w:name="__RefHeading__39719_96106896"/>
      <w:bookmarkEnd w:id="1045"/>
      <w:bookmarkEnd w:id="1046"/>
      <w:bookmarkEnd w:id="1047"/>
      <w:bookmarkEnd w:id="1048"/>
      <w:bookmarkEnd w:id="1049"/>
      <w:bookmarkEnd w:id="1050"/>
      <w:bookmarkEnd w:id="1051"/>
      <w:bookmarkEnd w:id="1052"/>
      <w:bookmarkEnd w:id="1053"/>
      <w:bookmarkEnd w:id="1054"/>
      <w:bookmarkEnd w:id="1055"/>
      <w:bookmarkEnd w:id="1056"/>
      <w:bookmarkEnd w:id="1057"/>
      <w:r>
        <w:rPr/>
        <w:t>Gefahren beim Empfang von HTML-Mails abwenden</w:t>
      </w:r>
    </w:p>
    <w:p>
      <w:pPr>
        <w:pStyle w:val="Textkrper"/>
        <w:rPr/>
      </w:pPr>
      <w:r>
        <w:rPr/>
        <w:t>Text-Mails sind ungefährlich. Text-Mails stammen zwar aus der „Steinzeit des Internet“. Sie sind bei vielen aber immer noch im regelmäßigen Gebrauch. Sie unterstützen keine gestalterischen Elemente wie Überschriften, unterschiedliche Schriftarten, Kursivschrift oder eingebettete Bilder.</w:t>
      </w:r>
    </w:p>
    <w:p>
      <w:pPr>
        <w:pStyle w:val="Textkrper"/>
        <w:rPr/>
      </w:pPr>
      <w:r>
        <w:rPr/>
        <w:t xml:space="preserve">Mails sind heute meist kein reiner Text mehr, sondern sie sind im HTML-Format verfasst. Gesundes </w:t>
      </w:r>
      <w:r>
        <w:rPr>
          <w:b/>
          <w:bCs/>
        </w:rPr>
        <w:t>Misstrauen bei HTML-Mails</w:t>
      </w:r>
      <w:r>
        <w:rPr/>
        <w:t xml:space="preserve"> ist – wie bei Mails mit Anhängen – angebracht.</w:t>
      </w:r>
    </w:p>
    <w:p>
      <w:pPr>
        <w:pStyle w:val="Textkrper"/>
        <w:rPr/>
      </w:pPr>
      <w:r>
        <w:rPr/>
        <w:t>HTML-Mails sind multimedial. Wie Webseiten erlauben sie die Strukturierung und Formatierung des Textes (Überschriften, Kursiv- oder Fettdruck, Überschriften und Absätze, farbige Schriften oder Schrifthintergründe), aber auch eingebettete Links, Bilder, Sounds oder Videos und sogar kleine eingebettete Programme.</w:t>
      </w:r>
    </w:p>
    <w:p>
      <w:pPr>
        <w:pStyle w:val="Textkrper"/>
        <w:rPr/>
      </w:pPr>
      <w:r>
        <w:rPr/>
        <w:t>Doch genau diese Eigenschaften machen die HTML-Mails potentiell gefährlich.</w:t>
      </w:r>
    </w:p>
    <w:p>
      <w:pPr>
        <w:pStyle w:val="Textkrper"/>
        <w:numPr>
          <w:ilvl w:val="0"/>
          <w:numId w:val="63"/>
        </w:numPr>
        <w:rPr/>
      </w:pPr>
      <w:r>
        <w:rPr/>
        <w:t>Eingebettete JavaScript-Programme können Unfug treiben.</w:t>
      </w:r>
    </w:p>
    <w:p>
      <w:pPr>
        <w:pStyle w:val="Textkrper"/>
        <w:numPr>
          <w:ilvl w:val="0"/>
          <w:numId w:val="63"/>
        </w:numPr>
        <w:rPr/>
      </w:pPr>
      <w:r>
        <w:rPr/>
        <w:t>Ebenso können eingebettete Java-Applets Unerwünschtes anstellen. Dies kommt eher selten vor.</w:t>
      </w:r>
    </w:p>
    <w:p>
      <w:pPr>
        <w:pStyle w:val="Textkrper"/>
        <w:numPr>
          <w:ilvl w:val="0"/>
          <w:numId w:val="63"/>
        </w:numPr>
        <w:rPr/>
      </w:pPr>
      <w:r>
        <w:rPr/>
        <w:t>Links können den Benutzer dazu verlocken, gefährliche Webseiten im Browser zu öffnen.</w:t>
      </w:r>
    </w:p>
    <w:p>
      <w:pPr>
        <w:pStyle w:val="Textkrper"/>
        <w:numPr>
          <w:ilvl w:val="0"/>
          <w:numId w:val="63"/>
        </w:numPr>
        <w:rPr/>
      </w:pPr>
      <w:r>
        <w:rPr/>
        <w:t>Bilder (aber auch Audio- und Video-Dateien) können (durch sog. User-Tracking) den Benutzer ausspionieren.</w:t>
      </w:r>
    </w:p>
    <w:p>
      <w:pPr>
        <w:pStyle w:val="Textkrper"/>
        <w:rPr/>
      </w:pPr>
      <w:r>
        <w:rPr/>
        <w:t xml:space="preserve">Mehr Information zu den Gefahren von HTML-Mails findet man auf den Seiten des Heise-Verlags unter </w:t>
      </w:r>
      <w:hyperlink r:id="rId86">
        <w:r>
          <w:rPr>
            <w:rStyle w:val="Internetlink"/>
            <w:i/>
            <w:iCs/>
          </w:rPr>
          <w:t>http://www.heise.de/security/dienste</w:t>
        </w:r>
        <w:r>
          <w:rPr>
            <w:rStyle w:val="Internetlink"/>
            <w:rFonts w:eastAsia="Arial Unicode MS" w:cs="Arial Unicode MS"/>
            <w:i/>
            <w:iCs/>
            <w:color w:val="000080"/>
            <w:sz w:val="24"/>
            <w:szCs w:val="24"/>
            <w:u w:val="single"/>
            <w:lang w:val="zxx" w:eastAsia="zxx" w:bidi="zxx"/>
          </w:rPr>
          <w:t>/</w:t>
        </w:r>
      </w:hyperlink>
      <w:r>
        <w:rPr>
          <w:rFonts w:eastAsia="Arial Unicode MS" w:cs="Arial Unicode MS"/>
          <w:i/>
          <w:iCs/>
          <w:color w:val="000080"/>
          <w:sz w:val="24"/>
          <w:szCs w:val="24"/>
          <w:u w:val="single"/>
          <w:lang w:val="zxx" w:eastAsia="zxx" w:bidi="zxx"/>
        </w:rPr>
        <w:t>HTML-E-Mails-472898.html</w:t>
      </w:r>
      <w:r>
        <w:rPr/>
        <w:t xml:space="preserve"> .</w:t>
      </w:r>
    </w:p>
    <w:p>
      <w:pPr>
        <w:pStyle w:val="Textkrper"/>
        <w:rPr/>
      </w:pPr>
      <w:r>
        <w:rPr/>
        <w:t xml:space="preserve">Unter </w:t>
      </w:r>
      <w:hyperlink r:id="rId87">
        <w:r>
          <w:rPr>
            <w:rStyle w:val="Internetlink"/>
            <w:i/>
            <w:iCs/>
          </w:rPr>
          <w:t>http://www.heise.de/security/dienste/HTML-Mails-773971.html</w:t>
        </w:r>
      </w:hyperlink>
      <w:r>
        <w:rPr/>
        <w:t xml:space="preserve"> kann man sich auch Test-Mails mit harmlosen HTML-Mails zusenden lassen, die jedoch das Gefahrenpotential, das diese Mails bergen, sehr gut veranschaulichen.</w:t>
      </w:r>
    </w:p>
    <w:p>
      <w:pPr>
        <w:pStyle w:val="Berschrift3"/>
        <w:numPr>
          <w:ilvl w:val="2"/>
          <w:numId w:val="1"/>
        </w:numPr>
        <w:rPr/>
      </w:pPr>
      <w:bookmarkStart w:id="1058" w:name="__RefHeading___Toc10104_577249534"/>
      <w:bookmarkStart w:id="1059" w:name="__RefHeading__7807_1555743380"/>
      <w:bookmarkStart w:id="1060" w:name="__RefHeading__26183_1211348748"/>
      <w:bookmarkStart w:id="1061" w:name="__RefHeading__10584_985861124"/>
      <w:bookmarkStart w:id="1062" w:name="__RefHeading__2607_1228592878"/>
      <w:bookmarkStart w:id="1063" w:name="__RefHeading__38520_151704004"/>
      <w:bookmarkStart w:id="1064" w:name="__RefHeading__12747_650431726"/>
      <w:bookmarkStart w:id="1065" w:name="__RefHeading__2352_1361198421"/>
      <w:bookmarkStart w:id="1066" w:name="__RefHeading__8415_165615936"/>
      <w:bookmarkStart w:id="1067" w:name="__RefHeading__4587_380202217"/>
      <w:bookmarkStart w:id="1068" w:name="__RefHeading__3066_596327227"/>
      <w:bookmarkStart w:id="1069" w:name="__RefHeading__15544_1302999682"/>
      <w:bookmarkStart w:id="1070" w:name="__RefHeading__21564_96106896"/>
      <w:bookmarkEnd w:id="1058"/>
      <w:bookmarkEnd w:id="1059"/>
      <w:bookmarkEnd w:id="1060"/>
      <w:bookmarkEnd w:id="1061"/>
      <w:bookmarkEnd w:id="1062"/>
      <w:bookmarkEnd w:id="1063"/>
      <w:bookmarkEnd w:id="1064"/>
      <w:bookmarkEnd w:id="1065"/>
      <w:bookmarkEnd w:id="1066"/>
      <w:bookmarkEnd w:id="1067"/>
      <w:bookmarkEnd w:id="1068"/>
      <w:bookmarkEnd w:id="1069"/>
      <w:bookmarkEnd w:id="1070"/>
      <w:r>
        <w:rPr/>
        <w:t>Die Ausführung von JavaScript muss deaktiviert sein.</w:t>
      </w:r>
    </w:p>
    <w:p>
      <w:pPr>
        <w:pStyle w:val="Textkrper"/>
        <w:rPr/>
      </w:pPr>
      <w:r>
        <w:rPr/>
        <w:t>JavaScript ist eine Programmiersprache, die meist in erster Linie in Webbrowsern zum Einsatz kommt. JavaScript-Programme werden in HTML-Seiten eingebettet und sind dann für das dynamische Verhalten der Seite verantwortlich. Im Browser JavaScript abzuschalten, ist in der Regel nicht zweckmäßig, da man dann die meisten Webseiten nicht mehr sinnvoll nutzen kann.</w:t>
      </w:r>
    </w:p>
    <w:p>
      <w:pPr>
        <w:pStyle w:val="Textkrper"/>
        <w:rPr/>
      </w:pPr>
      <w:r>
        <w:rPr/>
        <w:t xml:space="preserve">JavaScript-Programme kann man auch in HTML-Mails einbetten. In diesem Fall ist das dynamische Verhalten des Mail-Inhalts allermeist unerwünscht. Es kann – wie schon gesagt – recht gefährlich sein, da man nicht kontrollieren kann, welche erwünschten oder unerwünschten Aktionen das JavaScript-Programm ausführt. Deshalb sollte man JavaScript im Email-Client abschalten (siehe auch Glossar, Kap </w:t>
      </w:r>
      <w:r>
        <w:rPr/>
        <w:fldChar w:fldCharType="begin"/>
      </w:r>
      <w:r>
        <w:instrText> REF __RefHeading__38738_151704004 \n \h </w:instrText>
      </w:r>
      <w:r>
        <w:fldChar w:fldCharType="separate"/>
      </w:r>
      <w:r>
        <w:t>17</w:t>
      </w:r>
      <w:r>
        <w:fldChar w:fldCharType="end"/>
      </w:r>
      <w:r>
        <w:rPr/>
        <w:t>).</w:t>
      </w:r>
    </w:p>
    <w:p>
      <w:pPr>
        <w:pStyle w:val="Textkrper"/>
        <w:rPr/>
      </w:pPr>
      <w:r>
        <w:rPr/>
        <w:t xml:space="preserve">Die Ausführung von </w:t>
      </w:r>
      <w:r>
        <w:rPr>
          <w:b/>
          <w:bCs/>
        </w:rPr>
        <w:t>JavaScript</w:t>
      </w:r>
      <w:r>
        <w:rPr/>
        <w:t xml:space="preserve"> ist in </w:t>
      </w:r>
      <w:r>
        <w:rPr>
          <w:i/>
          <w:iCs/>
        </w:rPr>
        <w:t>Thunderbird</w:t>
      </w:r>
      <w:r>
        <w:rPr/>
        <w:t xml:space="preserve"> </w:t>
      </w:r>
      <w:r>
        <w:rPr>
          <w:b/>
          <w:bCs/>
        </w:rPr>
        <w:t>per Voreinstellung deaktiviert</w:t>
      </w:r>
      <w:r>
        <w:rPr>
          <w:b w:val="false"/>
          <w:bCs w:val="false"/>
        </w:rPr>
        <w:t xml:space="preserve">, sodass dies meist keine reale Gefahr darstellt, wenn man die Mails mit </w:t>
      </w:r>
      <w:r>
        <w:rPr>
          <w:b w:val="false"/>
          <w:bCs w:val="false"/>
          <w:i/>
          <w:iCs/>
        </w:rPr>
        <w:t>Thunderbird</w:t>
      </w:r>
      <w:r>
        <w:rPr>
          <w:b w:val="false"/>
          <w:bCs w:val="false"/>
        </w:rPr>
        <w:t xml:space="preserve"> abruft.</w:t>
      </w:r>
    </w:p>
    <w:p>
      <w:pPr>
        <w:pStyle w:val="Textkrper"/>
        <w:rPr>
          <w:i w:val="false"/>
          <w:i w:val="false"/>
          <w:iCs w:val="false"/>
        </w:rPr>
      </w:pPr>
      <w:r>
        <w:rPr/>
        <w:t xml:space="preserve">Ob </w:t>
      </w:r>
      <w:r>
        <w:rPr>
          <w:i/>
          <w:iCs/>
        </w:rPr>
        <w:t>Thunderbird</w:t>
      </w:r>
      <w:r>
        <w:rPr>
          <w:i w:val="false"/>
          <w:iCs w:val="false"/>
        </w:rPr>
        <w:t xml:space="preserve"> wirklich kein JavaScript ausführt, lässt sich leicht auf der folgenden Webseite von Heise prüfen. Auf </w:t>
      </w:r>
      <w:hyperlink r:id="rId88">
        <w:r>
          <w:rPr>
            <w:rStyle w:val="Internetlink"/>
            <w:i/>
            <w:iCs/>
          </w:rPr>
          <w:t>http://www.heise.de/security/dienste/emailcheck/html-mails/javascript/</w:t>
        </w:r>
      </w:hyperlink>
      <w:r>
        <w:rPr>
          <w:i w:val="false"/>
          <w:iCs w:val="false"/>
        </w:rPr>
        <w:t xml:space="preserve">  gibt man die eigene Email-Adresse ein und fordert eine Test-Mail an. Kurz darauf erhält man eine automatisch erstellte Mail mit einem Anforderungslink. Erst beim Klick auf diesen Link erhält man die eigentliche Test-Mail, die harmlosen JavaScript-Code enthält, der nur ein Popup-Fenster öffnet. Erscheint beim Öffnen der zweiten Mail das Popup-Fenster, dann ist JavaScript in </w:t>
      </w:r>
      <w:r>
        <w:rPr>
          <w:i/>
          <w:iCs/>
        </w:rPr>
        <w:t>Thunderbird</w:t>
      </w:r>
      <w:r>
        <w:rPr>
          <w:i w:val="false"/>
          <w:iCs w:val="false"/>
        </w:rPr>
        <w:t xml:space="preserve"> aktiviert und man muss es abschalten. Erscheint das Popup-Fenster nicht, dann führt </w:t>
      </w:r>
      <w:r>
        <w:rPr>
          <w:i/>
          <w:iCs/>
        </w:rPr>
        <w:t>Thunderbird</w:t>
      </w:r>
      <w:r>
        <w:rPr>
          <w:i w:val="false"/>
          <w:iCs w:val="false"/>
        </w:rPr>
        <w:t xml:space="preserve"> den JavaScript-Code nicht aus; man darf also beruhigt sein.</w:t>
      </w:r>
    </w:p>
    <w:p>
      <w:pPr>
        <w:pStyle w:val="Textkrper"/>
        <w:rPr>
          <w:i w:val="false"/>
          <w:i w:val="false"/>
          <w:iCs w:val="false"/>
        </w:rPr>
      </w:pPr>
      <w:r>
        <w:rPr>
          <w:i w:val="false"/>
          <w:iCs w:val="false"/>
        </w:rPr>
        <w:t xml:space="preserve">Sollte JavaScript wider Erwarten doch aktiviert sein, so muss man die recht versteckte erweiterte Konfiguration von </w:t>
      </w:r>
      <w:r>
        <w:rPr>
          <w:i/>
          <w:iCs/>
        </w:rPr>
        <w:t>Thunderbird</w:t>
      </w:r>
      <w:r>
        <w:rPr>
          <w:i w:val="false"/>
          <w:iCs w:val="false"/>
        </w:rPr>
        <w:t xml:space="preserve"> öffnen und dort die Deaktivierung vornehmen:</w:t>
      </w:r>
    </w:p>
    <w:p>
      <w:pPr>
        <w:pStyle w:val="Textkrper"/>
        <w:numPr>
          <w:ilvl w:val="0"/>
          <w:numId w:val="64"/>
        </w:numPr>
        <w:rPr>
          <w:i w:val="false"/>
          <w:i w:val="false"/>
          <w:iCs w:val="false"/>
        </w:rPr>
      </w:pPr>
      <w:r>
        <w:rPr>
          <w:i w:val="false"/>
          <w:iCs w:val="false"/>
        </w:rPr>
        <w:t xml:space="preserve">Erweiterte Konfiguration öffnen unter </w:t>
      </w:r>
      <w:r>
        <w:rPr>
          <w:i/>
          <w:iCs/>
        </w:rPr>
        <w:t>Thunderbird</w:t>
      </w:r>
      <w:r>
        <w:rPr>
          <w:i w:val="false"/>
          <w:iCs w:val="false"/>
        </w:rPr>
        <w:t xml:space="preserve"> → </w:t>
      </w:r>
      <w:r>
        <w:rPr>
          <w:i/>
          <w:iCs/>
        </w:rPr>
        <w:t>Einstellungen</w:t>
      </w:r>
      <w:r>
        <w:rPr>
          <w:i w:val="false"/>
          <w:iCs w:val="false"/>
        </w:rPr>
        <w:t xml:space="preserve"> → </w:t>
      </w:r>
      <w:r>
        <w:rPr>
          <w:i/>
          <w:iCs/>
        </w:rPr>
        <w:t>Erweitert</w:t>
      </w:r>
      <w:r>
        <w:rPr>
          <w:i w:val="false"/>
          <w:iCs w:val="false"/>
        </w:rPr>
        <w:t xml:space="preserve"> → </w:t>
      </w:r>
      <w:r>
        <w:rPr>
          <w:i/>
          <w:iCs/>
        </w:rPr>
        <w:t>Konfiguration bearbeiten...</w:t>
      </w:r>
    </w:p>
    <w:p>
      <w:pPr>
        <w:pStyle w:val="Normal"/>
        <w:numPr>
          <w:ilvl w:val="0"/>
          <w:numId w:val="64"/>
        </w:numPr>
        <w:rPr>
          <w:i w:val="false"/>
          <w:i w:val="false"/>
          <w:iCs w:val="false"/>
        </w:rPr>
      </w:pPr>
      <w:r>
        <w:rPr>
          <w:i w:val="false"/>
          <w:iCs w:val="false"/>
        </w:rPr>
        <w:t>Fenster mit der Warnung „</w:t>
      </w:r>
      <w:r>
        <w:rPr>
          <w:i/>
          <w:iCs/>
        </w:rPr>
        <w:t>Ich werde vorsichtig sein, versprochen!</w:t>
      </w:r>
      <w:r>
        <w:rPr>
          <w:i w:val="false"/>
          <w:iCs w:val="false"/>
        </w:rPr>
        <w:t xml:space="preserve">“ bestätigen. Jetzt geht’s nämlich in die Eingeweide von </w:t>
      </w:r>
      <w:r>
        <w:rPr>
          <w:i/>
          <w:iCs/>
        </w:rPr>
        <w:t>Thunderbird</w:t>
      </w:r>
      <w:r>
        <w:rPr>
          <w:i w:val="false"/>
          <w:iCs w:val="false"/>
        </w:rPr>
        <w:t>. Eine gewaltige Liste von Einstellungen tut sich auf.</w:t>
      </w:r>
    </w:p>
    <w:p>
      <w:pPr>
        <w:pStyle w:val="Textkrper"/>
        <w:numPr>
          <w:ilvl w:val="0"/>
          <w:numId w:val="64"/>
        </w:numPr>
        <w:rPr>
          <w:i w:val="false"/>
          <w:i w:val="false"/>
          <w:iCs w:val="false"/>
        </w:rPr>
      </w:pPr>
      <w:r>
        <w:rPr>
          <w:i w:val="false"/>
          <w:iCs w:val="false"/>
        </w:rPr>
        <w:t>Um die Liste auf die Einträge einzugrenzen, die JavaScript betreffen, gibt man im Suchfenster „javascript“ ein.</w:t>
      </w:r>
    </w:p>
    <w:p>
      <w:pPr>
        <w:pStyle w:val="Textkrper"/>
        <w:numPr>
          <w:ilvl w:val="0"/>
          <w:numId w:val="64"/>
        </w:numPr>
        <w:rPr>
          <w:i w:val="false"/>
          <w:i w:val="false"/>
          <w:iCs w:val="false"/>
        </w:rPr>
      </w:pPr>
      <w:r>
        <w:rPr>
          <w:i w:val="false"/>
          <w:iCs w:val="false"/>
        </w:rPr>
        <w:t>Die beiden folgenden Konfigurationsvariablen sollten auf „false“ eingestellt sein.</w:t>
      </w:r>
    </w:p>
    <w:p>
      <w:pPr>
        <w:pStyle w:val="Textkrper"/>
        <w:numPr>
          <w:ilvl w:val="1"/>
          <w:numId w:val="64"/>
        </w:numPr>
        <w:rPr>
          <w:i w:val="false"/>
          <w:i w:val="false"/>
          <w:iCs w:val="false"/>
        </w:rPr>
      </w:pPr>
      <w:r>
        <w:rPr>
          <w:i w:val="false"/>
          <w:iCs w:val="false"/>
        </w:rPr>
        <w:t>javascript.enabled=false</w:t>
      </w:r>
    </w:p>
    <w:p>
      <w:pPr>
        <w:pStyle w:val="Textkrper"/>
        <w:numPr>
          <w:ilvl w:val="1"/>
          <w:numId w:val="64"/>
        </w:numPr>
        <w:rPr>
          <w:i w:val="false"/>
          <w:i w:val="false"/>
          <w:iCs w:val="false"/>
        </w:rPr>
      </w:pPr>
      <w:r>
        <w:rPr>
          <w:i w:val="false"/>
          <w:iCs w:val="false"/>
        </w:rPr>
        <w:t>javascript.allow.mailnews=false</w:t>
      </w:r>
    </w:p>
    <w:p>
      <w:pPr>
        <w:pStyle w:val="Textkrper"/>
        <w:numPr>
          <w:ilvl w:val="0"/>
          <w:numId w:val="64"/>
        </w:numPr>
        <w:rPr>
          <w:i w:val="false"/>
          <w:i w:val="false"/>
          <w:iCs w:val="false"/>
        </w:rPr>
      </w:pPr>
      <w:r>
        <w:rPr>
          <w:i w:val="false"/>
          <w:iCs w:val="false"/>
        </w:rPr>
        <w:t>Fehlt einer der Werte oder beide, so ist dies unproblematisch, da die Voreinstellung „false“ auch dann gilt, wenn der betreffende Wert in der Liste nicht enthalten ist.</w:t>
      </w:r>
    </w:p>
    <w:p>
      <w:pPr>
        <w:pStyle w:val="Textkrper"/>
        <w:rPr>
          <w:i w:val="false"/>
          <w:i w:val="false"/>
          <w:iCs w:val="false"/>
        </w:rPr>
      </w:pPr>
      <w:r>
        <w:rPr>
          <w:i w:val="false"/>
          <w:iCs w:val="false"/>
        </w:rPr>
      </w:r>
      <w:r>
        <mc:AlternateContent>
          <mc:Choice Requires="wps">
            <w:drawing>
              <wp:anchor behindDoc="0" distT="107950" distB="107950" distL="0" distR="0" simplePos="0" locked="0" layoutInCell="1" allowOverlap="1" relativeHeight="83">
                <wp:simplePos x="0" y="0"/>
                <wp:positionH relativeFrom="column">
                  <wp:posOffset>463550</wp:posOffset>
                </wp:positionH>
                <wp:positionV relativeFrom="paragraph">
                  <wp:posOffset>62865</wp:posOffset>
                </wp:positionV>
                <wp:extent cx="5381625" cy="2078990"/>
                <wp:effectExtent l="0" t="0" r="0" b="0"/>
                <wp:wrapTopAndBottom/>
                <wp:docPr id="21" name="Rahmen7"/>
                <a:graphic xmlns:a="http://schemas.openxmlformats.org/drawingml/2006/main">
                  <a:graphicData uri="http://schemas.microsoft.com/office/word/2010/wordprocessingShape">
                    <wps:wsp>
                      <wps:cNvSpPr txBox="1"/>
                      <wps:spPr>
                        <a:xfrm>
                          <a:off x="0" y="0"/>
                          <a:ext cx="5381625" cy="207899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5400040" cy="1670685"/>
                                  <wp:effectExtent l="0" t="0" r="0" b="0"/>
                                  <wp:docPr id="22"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8" descr=""/>
                                          <pic:cNvPicPr>
                                            <a:picLocks noChangeAspect="1" noChangeArrowheads="1"/>
                                          </pic:cNvPicPr>
                                        </pic:nvPicPr>
                                        <pic:blipFill>
                                          <a:blip r:embed="rId89"/>
                                          <a:stretch>
                                            <a:fillRect/>
                                          </a:stretch>
                                        </pic:blipFill>
                                        <pic:spPr bwMode="auto">
                                          <a:xfrm>
                                            <a:off x="0" y="0"/>
                                            <a:ext cx="5400040" cy="16706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w:t>
                            </w:r>
                            <w:r>
                              <w:fldChar w:fldCharType="end"/>
                            </w:r>
                            <w:r>
                              <w:rPr/>
                              <w:t>: Erweiterte Einstellungen von Thunderbird: Konfigurationsvariablen für JavaScript</w:t>
                            </w:r>
                          </w:p>
                        </w:txbxContent>
                      </wps:txbx>
                      <wps:bodyPr anchor="t" lIns="635" tIns="635" rIns="635" bIns="635">
                        <a:noAutofit/>
                      </wps:bodyPr>
                    </wps:wsp>
                  </a:graphicData>
                </a:graphic>
              </wp:anchor>
            </w:drawing>
          </mc:Choice>
          <mc:Fallback>
            <w:pict>
              <v:rect fillcolor="#FFFFFF" style="position:absolute;rotation:0;width:423.75pt;height:163.7pt;mso-wrap-distance-top:8.5pt;mso-wrap-distance-bottom:8.5pt;margin-top:4.95pt;mso-position-vertical-relative:text;margin-left:36.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5400040" cy="1670685"/>
                            <wp:effectExtent l="0" t="0" r="0" b="0"/>
                            <wp:docPr id="23"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8" descr=""/>
                                    <pic:cNvPicPr>
                                      <a:picLocks noChangeAspect="1" noChangeArrowheads="1"/>
                                    </pic:cNvPicPr>
                                  </pic:nvPicPr>
                                  <pic:blipFill>
                                    <a:blip r:embed="rId89"/>
                                    <a:stretch>
                                      <a:fillRect/>
                                    </a:stretch>
                                  </pic:blipFill>
                                  <pic:spPr bwMode="auto">
                                    <a:xfrm>
                                      <a:off x="0" y="0"/>
                                      <a:ext cx="5400040" cy="16706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w:t>
                      </w:r>
                      <w:r>
                        <w:fldChar w:fldCharType="end"/>
                      </w:r>
                      <w:r>
                        <w:rPr/>
                        <w:t>: Erweiterte Einstellungen von Thunderbird: Konfigurationsvariablen für JavaScript</w:t>
                      </w:r>
                    </w:p>
                  </w:txbxContent>
                </v:textbox>
                <w10:wrap type="topAndBottom"/>
              </v:rect>
            </w:pict>
          </mc:Fallback>
        </mc:AlternateContent>
      </w:r>
    </w:p>
    <w:p>
      <w:pPr>
        <w:pStyle w:val="Textkrper"/>
        <w:numPr>
          <w:ilvl w:val="0"/>
          <w:numId w:val="64"/>
        </w:numPr>
        <w:rPr>
          <w:i w:val="false"/>
          <w:i w:val="false"/>
          <w:iCs w:val="false"/>
        </w:rPr>
      </w:pPr>
      <w:r>
        <w:rPr>
          <w:i w:val="false"/>
          <w:iCs w:val="false"/>
        </w:rPr>
        <w:t>Ist dies nicht der Fall (Variable ist auf „true“ eingestellt), kann der Wert durch einen Doppelklick auf die betreffende Zeile umgestellt werden.</w:t>
      </w:r>
    </w:p>
    <w:p>
      <w:pPr>
        <w:pStyle w:val="Textkrper"/>
        <w:numPr>
          <w:ilvl w:val="0"/>
          <w:numId w:val="64"/>
        </w:numPr>
        <w:rPr>
          <w:i w:val="false"/>
          <w:i w:val="false"/>
          <w:iCs w:val="false"/>
        </w:rPr>
      </w:pPr>
      <w:r>
        <w:rPr>
          <w:i w:val="false"/>
          <w:iCs w:val="false"/>
        </w:rPr>
        <w:t>Das Fenster mit der erweiterten Konfiguration kann nun wieder geschlossen werden.</w:t>
      </w:r>
    </w:p>
    <w:p>
      <w:pPr>
        <w:pStyle w:val="Berschrift3"/>
        <w:numPr>
          <w:ilvl w:val="2"/>
          <w:numId w:val="1"/>
        </w:numPr>
        <w:rPr>
          <w:i w:val="false"/>
          <w:i w:val="false"/>
          <w:iCs w:val="false"/>
        </w:rPr>
      </w:pPr>
      <w:bookmarkStart w:id="1071" w:name="__RefHeading___Toc10106_577249534"/>
      <w:bookmarkStart w:id="1072" w:name="__RefHeading__7809_1555743380"/>
      <w:bookmarkStart w:id="1073" w:name="__RefHeading__26185_1211348748"/>
      <w:bookmarkStart w:id="1074" w:name="__RefHeading__4589_380202217"/>
      <w:bookmarkStart w:id="1075" w:name="__RefHeading__8417_165615936"/>
      <w:bookmarkStart w:id="1076" w:name="__RefHeading__38522_151704004"/>
      <w:bookmarkStart w:id="1077" w:name="__RefHeading__12749_650431726"/>
      <w:bookmarkStart w:id="1078" w:name="__RefHeading__2354_1361198421"/>
      <w:bookmarkStart w:id="1079" w:name="__RefHeading__2609_1228592878"/>
      <w:bookmarkStart w:id="1080" w:name="__RefHeading__10586_985861124"/>
      <w:bookmarkStart w:id="1081" w:name="__RefHeading__3068_596327227"/>
      <w:bookmarkStart w:id="1082" w:name="__RefHeading__15546_1302999682"/>
      <w:bookmarkStart w:id="1083" w:name="__RefHeading__39721_96106896"/>
      <w:bookmarkEnd w:id="1071"/>
      <w:bookmarkEnd w:id="1072"/>
      <w:bookmarkEnd w:id="1073"/>
      <w:bookmarkEnd w:id="1074"/>
      <w:bookmarkEnd w:id="1075"/>
      <w:bookmarkEnd w:id="1076"/>
      <w:bookmarkEnd w:id="1077"/>
      <w:bookmarkEnd w:id="1078"/>
      <w:bookmarkEnd w:id="1079"/>
      <w:bookmarkEnd w:id="1080"/>
      <w:bookmarkEnd w:id="1081"/>
      <w:bookmarkEnd w:id="1082"/>
      <w:bookmarkEnd w:id="1083"/>
      <w:r>
        <w:rPr>
          <w:i w:val="false"/>
          <w:iCs w:val="false"/>
        </w:rPr>
        <w:t>Die Ausführung von Java-Applets muss deaktiviert sein.</w:t>
      </w:r>
    </w:p>
    <w:p>
      <w:pPr>
        <w:pStyle w:val="Textkrper"/>
        <w:rPr>
          <w:i w:val="false"/>
          <w:i w:val="false"/>
          <w:iCs w:val="false"/>
        </w:rPr>
      </w:pPr>
      <w:r>
        <w:rPr>
          <w:i w:val="false"/>
          <w:iCs w:val="false"/>
        </w:rPr>
        <w:t xml:space="preserve">Java-Applets sind in HTML-Seiten eingebettete Java-Programme. Sie können ebenfalls innerhalb einer HTML-Seite oder einer HTML-Mail aktiv werden und sind damit eine potentielle Gefahrenquelle. Java-Applets sind längst nicht so weit verbreitet wie JavaScript. Dennoch sollte auch ihre Ausführung im Mail-Client deaktiviert sein (siehe auch Glossar, Kap. </w:t>
      </w:r>
      <w:r>
        <w:rPr>
          <w:i w:val="false"/>
          <w:iCs w:val="false"/>
        </w:rPr>
        <w:fldChar w:fldCharType="begin"/>
      </w:r>
      <w:r>
        <w:instrText> REF __RefHeading__38738_151704004 \n \h </w:instrText>
      </w:r>
      <w:r>
        <w:fldChar w:fldCharType="separate"/>
      </w:r>
      <w:r>
        <w:t>17</w:t>
      </w:r>
      <w:r>
        <w:fldChar w:fldCharType="end"/>
      </w:r>
      <w:r>
        <w:rPr>
          <w:i w:val="false"/>
          <w:iCs w:val="false"/>
        </w:rPr>
        <w:t>).</w:t>
      </w:r>
    </w:p>
    <w:p>
      <w:pPr>
        <w:pStyle w:val="Textkrper"/>
        <w:rPr/>
      </w:pPr>
      <w:r>
        <w:rPr>
          <w:i w:val="false"/>
          <w:iCs w:val="false"/>
        </w:rPr>
        <w:t xml:space="preserve">Ob </w:t>
      </w:r>
      <w:r>
        <w:rPr>
          <w:i/>
          <w:iCs/>
        </w:rPr>
        <w:t>Thunderbird</w:t>
      </w:r>
      <w:r>
        <w:rPr>
          <w:i w:val="false"/>
          <w:iCs w:val="false"/>
        </w:rPr>
        <w:t xml:space="preserve"> tatsächlich Java-Applets ausführen würde, lässt sich analog zum JavaScript-Test im vorigen Kapitel auch auf der Webseite des Heise-Verlags prüfen unter: </w:t>
      </w:r>
      <w:hyperlink r:id="rId90">
        <w:r>
          <w:rPr>
            <w:rStyle w:val="Internetlink"/>
            <w:i/>
            <w:iCs/>
          </w:rPr>
          <w:t>http://www.heise.de/security/dienste/emailcheck/html-mails/java/</w:t>
        </w:r>
      </w:hyperlink>
      <w:r>
        <w:rPr>
          <w:i w:val="false"/>
          <w:iCs w:val="false"/>
        </w:rPr>
        <w:t xml:space="preserve"> </w:t>
      </w:r>
    </w:p>
    <w:p>
      <w:pPr>
        <w:pStyle w:val="Textkrper"/>
        <w:rPr/>
      </w:pPr>
      <w:r>
        <w:rPr/>
      </w:r>
      <w:r>
        <mc:AlternateContent>
          <mc:Choice Requires="wps">
            <w:drawing>
              <wp:anchor behindDoc="0" distT="0" distB="0" distL="0" distR="0" simplePos="0" locked="0" layoutInCell="1" allowOverlap="1" relativeHeight="29">
                <wp:simplePos x="0" y="0"/>
                <wp:positionH relativeFrom="column">
                  <wp:posOffset>0</wp:posOffset>
                </wp:positionH>
                <wp:positionV relativeFrom="paragraph">
                  <wp:posOffset>76200</wp:posOffset>
                </wp:positionV>
                <wp:extent cx="6101715" cy="2220595"/>
                <wp:effectExtent l="0" t="0" r="0" b="0"/>
                <wp:wrapSquare wrapText="largest"/>
                <wp:docPr id="24" name="Rahmen8"/>
                <a:graphic xmlns:a="http://schemas.openxmlformats.org/drawingml/2006/main">
                  <a:graphicData uri="http://schemas.microsoft.com/office/word/2010/wordprocessingShape">
                    <wps:wsp>
                      <wps:cNvSpPr txBox="1"/>
                      <wps:spPr>
                        <a:xfrm>
                          <a:off x="0" y="0"/>
                          <a:ext cx="6101715" cy="2220595"/>
                        </a:xfrm>
                        <a:prstGeom prst="rect"/>
                        <a:solidFill>
                          <a:srgbClr val="FFFFFF"/>
                        </a:solidFill>
                      </wps:spPr>
                      <wps:txbx>
                        <w:txbxContent>
                          <w:p>
                            <w:pPr>
                              <w:pStyle w:val="Abbildung"/>
                              <w:spacing w:before="120" w:after="120"/>
                              <w:rPr/>
                            </w:pPr>
                            <w:r>
                              <w:rPr/>
                              <w:drawing>
                                <wp:inline distT="0" distB="0" distL="0" distR="0">
                                  <wp:extent cx="6120130" cy="1987550"/>
                                  <wp:effectExtent l="0" t="0" r="0" b="0"/>
                                  <wp:docPr id="25"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9" descr=""/>
                                          <pic:cNvPicPr>
                                            <a:picLocks noChangeAspect="1" noChangeArrowheads="1"/>
                                          </pic:cNvPicPr>
                                        </pic:nvPicPr>
                                        <pic:blipFill>
                                          <a:blip r:embed="rId91"/>
                                          <a:stretch>
                                            <a:fillRect/>
                                          </a:stretch>
                                        </pic:blipFill>
                                        <pic:spPr bwMode="auto">
                                          <a:xfrm>
                                            <a:off x="0" y="0"/>
                                            <a:ext cx="6120130" cy="19875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7</w:t>
                            </w:r>
                            <w:r>
                              <w:fldChar w:fldCharType="end"/>
                            </w:r>
                            <w:r>
                              <w:rPr/>
                              <w:t>: Thunderbird-Plugins: Das Java-Plugin (grau unterlegt) ist deaktiviert.</w:t>
                            </w:r>
                          </w:p>
                        </w:txbxContent>
                      </wps:txbx>
                      <wps:bodyPr anchor="t" lIns="635" tIns="635" rIns="635" bIns="635">
                        <a:noAutofit/>
                      </wps:bodyPr>
                    </wps:wsp>
                  </a:graphicData>
                </a:graphic>
              </wp:anchor>
            </w:drawing>
          </mc:Choice>
          <mc:Fallback>
            <w:pict>
              <v:rect fillcolor="#FFFFFF" style="position:absolute;rotation:0;width:480.45pt;height:174.85pt;margin-top:6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987550"/>
                            <wp:effectExtent l="0" t="0" r="0" b="0"/>
                            <wp:docPr id="26"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9" descr=""/>
                                    <pic:cNvPicPr>
                                      <a:picLocks noChangeAspect="1" noChangeArrowheads="1"/>
                                    </pic:cNvPicPr>
                                  </pic:nvPicPr>
                                  <pic:blipFill>
                                    <a:blip r:embed="rId91"/>
                                    <a:stretch>
                                      <a:fillRect/>
                                    </a:stretch>
                                  </pic:blipFill>
                                  <pic:spPr bwMode="auto">
                                    <a:xfrm>
                                      <a:off x="0" y="0"/>
                                      <a:ext cx="6120130" cy="19875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7</w:t>
                      </w:r>
                      <w:r>
                        <w:fldChar w:fldCharType="end"/>
                      </w:r>
                      <w:r>
                        <w:rPr/>
                        <w:t>: Thunderbird-Plugins: Das Java-Plugin (grau unterlegt) ist deaktiviert.</w:t>
                      </w:r>
                    </w:p>
                  </w:txbxContent>
                </v:textbox>
                <w10:wrap type="square" side="largest"/>
              </v:rect>
            </w:pict>
          </mc:Fallback>
        </mc:AlternateContent>
      </w:r>
    </w:p>
    <w:p>
      <w:pPr>
        <w:pStyle w:val="Textkrper"/>
        <w:rPr/>
      </w:pPr>
      <w:r>
        <w:rPr>
          <w:i w:val="false"/>
          <w:iCs w:val="false"/>
        </w:rPr>
        <w:t xml:space="preserve">Ist Java auf dem PC installiert (dies ist auf den meisten PCs der Fall), dann findet sich in </w:t>
      </w:r>
      <w:r>
        <w:rPr>
          <w:i/>
          <w:iCs/>
        </w:rPr>
        <w:t>Thunderbird</w:t>
      </w:r>
      <w:r>
        <w:rPr>
          <w:i w:val="false"/>
          <w:iCs w:val="false"/>
        </w:rPr>
        <w:t xml:space="preserve"> auch das Java-Plugin. Unter dem Menüpunkt </w:t>
      </w:r>
      <w:r>
        <w:rPr>
          <w:i/>
          <w:iCs/>
        </w:rPr>
        <w:t>Extras → Add-ons → Plugins</w:t>
      </w:r>
      <w:r>
        <w:rPr>
          <w:i w:val="false"/>
          <w:iCs w:val="false"/>
        </w:rPr>
        <w:t xml:space="preserve"> werden alle in Thunderbird installierten Plugins aufgelistet. Hier lässt sich das Java-Plugin deaktivieren. Deaktivierte Plugins sind entsprechend gekennzeichnet und erscheinen grau unterlegt.</w:t>
      </w:r>
    </w:p>
    <w:p>
      <w:pPr>
        <w:pStyle w:val="Berschrift3"/>
        <w:numPr>
          <w:ilvl w:val="2"/>
          <w:numId w:val="1"/>
        </w:numPr>
        <w:rPr/>
      </w:pPr>
      <w:bookmarkStart w:id="1084" w:name="__RefHeading___Toc10108_577249534"/>
      <w:bookmarkStart w:id="1085" w:name="__RefHeading__7811_1555743380"/>
      <w:bookmarkStart w:id="1086" w:name="__RefHeading__26187_1211348748"/>
      <w:bookmarkStart w:id="1087" w:name="__RefHeading__10588_985861124"/>
      <w:bookmarkStart w:id="1088" w:name="__RefHeading__2611_1228592878"/>
      <w:bookmarkStart w:id="1089" w:name="__RefHeading__2356_1361198421"/>
      <w:bookmarkStart w:id="1090" w:name="__RefHeading__12751_650431726"/>
      <w:bookmarkStart w:id="1091" w:name="__RefHeading__38524_151704004"/>
      <w:bookmarkStart w:id="1092" w:name="__RefHeading__8419_165615936"/>
      <w:bookmarkStart w:id="1093" w:name="__RefHeading__4591_380202217"/>
      <w:bookmarkStart w:id="1094" w:name="__RefHeading__3070_596327227"/>
      <w:bookmarkStart w:id="1095" w:name="__RefHeading__15548_1302999682"/>
      <w:bookmarkStart w:id="1096" w:name="__RefHeading__39723_96106896"/>
      <w:bookmarkEnd w:id="1084"/>
      <w:bookmarkEnd w:id="1085"/>
      <w:bookmarkEnd w:id="1086"/>
      <w:bookmarkEnd w:id="1087"/>
      <w:bookmarkEnd w:id="1088"/>
      <w:bookmarkEnd w:id="1089"/>
      <w:bookmarkEnd w:id="1090"/>
      <w:bookmarkEnd w:id="1091"/>
      <w:bookmarkEnd w:id="1092"/>
      <w:bookmarkEnd w:id="1093"/>
      <w:bookmarkEnd w:id="1094"/>
      <w:bookmarkEnd w:id="1095"/>
      <w:bookmarkEnd w:id="1096"/>
      <w:r>
        <w:rPr/>
        <w:t>Vorsicht bei Links</w:t>
      </w:r>
    </w:p>
    <w:p>
      <w:pPr>
        <w:pStyle w:val="Textkrper"/>
        <w:rPr/>
      </w:pPr>
      <w:r>
        <w:rPr/>
        <w:t>HTML-Mails können ebenso wie HTML-Seiten Links enthalten. Beim Klick auf den Link öffnet der Browser die Webseite, auf die der Link verweist.</w:t>
      </w:r>
    </w:p>
    <w:p>
      <w:pPr>
        <w:pStyle w:val="Textkrper"/>
        <w:rPr/>
      </w:pPr>
      <w:r>
        <w:rPr/>
        <w:t>Unter dem Gesichtspunkt der Sicherheit kann man jeden Link als Verführung des Benutzers betrachten, darauf zu klicken. Der Link selbst ist in der Regel ungefährlich. Er kann jedoch zu einer infizierten Webseite führen. Sobald sie geöffnet wird, wird das in der Webseite versteckte Schadprogramm heruntergeladen und möglicherweise auch gleich ausgeführt, falls der Virenscanner nicht vorher Alarm schlägt. Doch kann man sich auf den Virenscanner nicht immer zu 100 Prozent verlassen, da er die allerneuesten Viren möglicherweise noch nicht kennt.</w:t>
      </w:r>
    </w:p>
    <w:p>
      <w:pPr>
        <w:pStyle w:val="Textkrper"/>
        <w:rPr/>
      </w:pPr>
      <w:r>
        <w:rPr/>
        <w:t>Ähnlich wie beim Öffnen von Mail-Anhängen muss der Nutzer beim Klicken auf Links in HTML-Mails besonders misstrauisch sein und prüfen, wohin der Link wirklich führt.</w:t>
      </w:r>
    </w:p>
    <w:p>
      <w:pPr>
        <w:pStyle w:val="Textkrper"/>
        <w:rPr/>
      </w:pPr>
      <w:r>
        <w:rPr/>
        <w:t xml:space="preserve">Die URL, die dem Linktext unterlegt ist, wird sichtbar, wenn man mit der Maus auf den Linktext zeigt, ohne darauf zu klicken. Die komplette URL erscheint dann in der linken unteren Ecke des  </w:t>
      </w:r>
      <w:r>
        <w:rPr>
          <w:i/>
          <w:iCs/>
        </w:rPr>
        <w:t>Thunderbird</w:t>
      </w:r>
      <w:r>
        <w:rPr/>
        <w:t>-Fensters.</w:t>
      </w:r>
    </w:p>
    <w:p>
      <w:pPr>
        <w:pStyle w:val="Textkrper"/>
        <w:rPr/>
      </w:pPr>
      <w:r>
        <w:rPr/>
        <w:t xml:space="preserve">Dort könnte dann </w:t>
      </w:r>
      <w:hyperlink r:id="rId92">
        <w:r>
          <w:rPr>
            <w:rStyle w:val="Internetlink"/>
            <w:i/>
            <w:iCs/>
          </w:rPr>
          <w:t>http://www.microsoft.com.boese-domain.net/dies/und/das/und/sonst/noch/was/</w:t>
        </w:r>
      </w:hyperlink>
      <w:r>
        <w:rPr/>
        <w:t xml:space="preserve"> stehen. Sieht man nicht genau hin, so glaubt man, der Link würde auf eine Webseite von Microsoft (bei </w:t>
      </w:r>
      <w:hyperlink r:id="rId93">
        <w:r>
          <w:rPr>
            <w:rStyle w:val="Internetlink"/>
            <w:i/>
            <w:iCs/>
          </w:rPr>
          <w:t>www.microsoft.com</w:t>
        </w:r>
      </w:hyperlink>
      <w:r>
        <w:rPr/>
        <w:t xml:space="preserve">) führen. Tatsächlich führt der Link auf eine Seite von </w:t>
      </w:r>
      <w:r>
        <w:rPr>
          <w:rFonts w:eastAsia="Arial Unicode MS" w:cs="Arial Unicode MS"/>
          <w:i/>
          <w:iCs/>
          <w:color w:val="000080"/>
          <w:sz w:val="24"/>
          <w:szCs w:val="24"/>
          <w:u w:val="single"/>
          <w:lang w:val="zxx" w:eastAsia="zxx" w:bidi="zxx"/>
        </w:rPr>
        <w:t>boese-domain.net</w:t>
      </w:r>
      <w:r>
        <w:rPr/>
        <w:t>.</w:t>
      </w:r>
    </w:p>
    <w:p>
      <w:pPr>
        <w:pStyle w:val="Textkrper"/>
        <w:rPr>
          <w:rFonts w:eastAsia="Arial" w:cs="Arial"/>
        </w:rPr>
      </w:pPr>
      <w:r>
        <w:rPr/>
        <w:t>Auch diese Falle lässt sich gefahrlos mit einer Test-Mail veranschaulichen, die man sich von Heise unter folgender URL anfordern kann:</w:t>
        <w:br/>
      </w:r>
      <w:hyperlink r:id="rId94">
        <w:r>
          <w:rPr>
            <w:rStyle w:val="Internetlink"/>
            <w:i/>
            <w:iCs/>
          </w:rPr>
          <w:t>http://www.heise.de/security/dienste/emailcheck/html-mails/link_faelschung/</w:t>
        </w:r>
      </w:hyperlink>
      <w:r>
        <w:rPr/>
        <w:t xml:space="preserve"> . Man erhält dann eine Test-Mail, die mehrere Beispiele für solche irreführenden Hyperlinks enthält.</w:t>
      </w:r>
    </w:p>
    <w:p>
      <w:pPr>
        <w:pStyle w:val="Berschrift4"/>
        <w:numPr>
          <w:ilvl w:val="3"/>
          <w:numId w:val="1"/>
        </w:numPr>
        <w:rPr>
          <w:b/>
          <w:b/>
          <w:bCs/>
        </w:rPr>
      </w:pPr>
      <w:bookmarkStart w:id="1097" w:name="__RefHeading___Toc10110_577249534"/>
      <w:bookmarkStart w:id="1098" w:name="__RefHeading__7813_1555743380"/>
      <w:bookmarkStart w:id="1099" w:name="__RefHeading__26189_1211348748"/>
      <w:bookmarkStart w:id="1100" w:name="__RefHeading__3072_596327227"/>
      <w:bookmarkStart w:id="1101" w:name="__RefHeading__15550_1302999682"/>
      <w:bookmarkStart w:id="1102" w:name="__RefHeading__39725_96106896"/>
      <w:bookmarkEnd w:id="1097"/>
      <w:bookmarkEnd w:id="1098"/>
      <w:bookmarkEnd w:id="1099"/>
      <w:bookmarkEnd w:id="1100"/>
      <w:bookmarkEnd w:id="1101"/>
      <w:bookmarkEnd w:id="1102"/>
      <w:r>
        <w:rPr>
          <w:rFonts w:eastAsia="Arial" w:cs="Arial"/>
        </w:rPr>
        <w:t xml:space="preserve"> </w:t>
      </w:r>
      <w:r>
        <w:rPr/>
        <w:t>Phishing-Mails</w:t>
      </w:r>
    </w:p>
    <w:p>
      <w:pPr>
        <w:pStyle w:val="Textkrper"/>
        <w:rPr/>
      </w:pPr>
      <w:r>
        <w:rPr>
          <w:b/>
          <w:bCs/>
        </w:rPr>
        <w:t>Phishing-Mails</w:t>
      </w:r>
      <w:r>
        <w:rPr/>
        <w:t xml:space="preserve"> sind möglichst unverdächtige Mails, die versuchen, den Benutzer zum Klick auf einen Link zu verleiten. Der Link führt dann typischerweise auf eine ebenfalls unverdächtig aussehende Webseite, auf der der Benutzer aus irgend einem vorgespiegelten, jedoch plausibel erscheinenden Grund sein Passwort oder seine Kreditkartendaten eingeben soll. Die eingegebenen Daten werden „abgefischt“, um sie danach zum Einbruch in das Konto des Benutzers oder zu unbefugten Zahlungen mit der Kreditkarte zu missbrauchen.</w:t>
      </w:r>
    </w:p>
    <w:p>
      <w:pPr>
        <w:pStyle w:val="Textkrper"/>
        <w:rPr/>
      </w:pPr>
      <w:r>
        <w:rPr/>
        <w:t>Bei Phishing-Mails ist die Mail selbst oft ungefährlich. Doch der in der Mail enthaltene Link führt zu einer Website, auf der die Gefahr lauert.</w:t>
      </w:r>
    </w:p>
    <w:p>
      <w:pPr>
        <w:pStyle w:val="Textkrper"/>
        <w:rPr/>
      </w:pPr>
      <w:r>
        <w:rPr/>
        <w:t>Phishing-Mails werden häufig an Tausende Benutzer gleichzeitig versendet. Ihr Inhalt ist meist recht allgemein und unpersönlich. Da ihr Inhalt meist nicht auf die persönlichen Verhältnisse des Empfängers zugeschnitten sind, sind sie häufig leicht zu enttarnen und werden auch von den meisten Empfängern einfach gelöscht. Doch unter mehreren Tausend fallen immer ein paar Unbedarfte auch auf die einfachsten Tricks herein.</w:t>
      </w:r>
    </w:p>
    <w:p>
      <w:pPr>
        <w:pStyle w:val="Textkrper"/>
        <w:rPr/>
      </w:pPr>
      <w:r>
        <w:rPr/>
        <w:t xml:space="preserve">Ein typisches Beispiel für Phishing ist in diesem Artikel von Ende Februar 2015 beschrieben: </w:t>
      </w:r>
      <w:hyperlink r:id="rId95">
        <w:r>
          <w:rPr>
            <w:rStyle w:val="Internetlink"/>
            <w:i/>
            <w:iCs/>
          </w:rPr>
          <w:t>http://www.heise.de/mac-and-i/meldung/Phisher-setzen-verstaerkt-auf-iCloud-Warnhinweise-2559652.html</w:t>
        </w:r>
      </w:hyperlink>
      <w:r>
        <w:rPr/>
        <w:t xml:space="preserve"> .</w:t>
      </w:r>
    </w:p>
    <w:p>
      <w:pPr>
        <w:pStyle w:val="Textkrper"/>
        <w:rPr>
          <w:rFonts w:eastAsia="Arial" w:cs="Arial"/>
          <w:b/>
          <w:b/>
          <w:bCs/>
          <w:i/>
          <w:i/>
          <w:iCs/>
          <w:color w:val="808080"/>
          <w:sz w:val="27"/>
          <w:szCs w:val="27"/>
          <w:lang w:val="de-DE" w:eastAsia="zh-CN" w:bidi="hi-IN"/>
        </w:rPr>
      </w:pPr>
      <w:r>
        <w:rPr/>
        <w:t>In diesem Fall senden die Angreifer eine Mail an die potentiellen Opfer, die einer originalen Apple-Warnmail täuschend gleichsieht. Sie empfehlen darin dem Empfänger, wegen möglicher Kompromittierung des Apple-Accounts die Apple-ID zurückzusetzen. Dazu wird auch gleich ein Link angegeben, der angeblich direkt zu Apples Webseite zur Zurücksetzung der Apple-ID führt. Dieser Link führt allerdings nicht zur richtigen Seite unter „appleid.apple.com“ sondern auf die Seite der Betrüger, die der Apple-Seite wiederum täuschend ähnlich sieht. Fällt ein Benutzer auf den Trick herein und gibt auf der Seite des Betrügers seine Apple-ID und sein Passwort ein, so werden diese Informationen dort abgefischt. Der Betrüger hat damit die Anmeldedaten für den Apple-Account abgefangen und kann nun in den Account des Getäuschten einbrechen.</w:t>
      </w:r>
    </w:p>
    <w:p>
      <w:pPr>
        <w:pStyle w:val="Berschrift3"/>
        <w:numPr>
          <w:ilvl w:val="3"/>
          <w:numId w:val="1"/>
        </w:numPr>
        <w:rPr/>
      </w:pPr>
      <w:bookmarkStart w:id="1103" w:name="__RefHeading___Toc10112_577249534"/>
      <w:bookmarkStart w:id="1104" w:name="__RefHeading__7815_1555743380"/>
      <w:bookmarkStart w:id="1105" w:name="__RefHeading__15552_1302999682"/>
      <w:bookmarkStart w:id="1106" w:name="__RefHeading__39727_96106896"/>
      <w:bookmarkEnd w:id="1103"/>
      <w:bookmarkEnd w:id="1104"/>
      <w:bookmarkEnd w:id="1105"/>
      <w:bookmarkEnd w:id="1106"/>
      <w:r>
        <w:rPr>
          <w:rFonts w:eastAsia="Arial" w:cs="Arial"/>
          <w:b/>
          <w:bCs/>
          <w:i/>
          <w:iCs/>
          <w:color w:val="808080"/>
          <w:sz w:val="27"/>
          <w:szCs w:val="27"/>
          <w:lang w:val="de-DE" w:eastAsia="zh-CN" w:bidi="hi-IN"/>
        </w:rPr>
        <w:t xml:space="preserve"> </w:t>
      </w:r>
      <w:r>
        <w:rPr>
          <w:rFonts w:eastAsia="Arial Unicode MS" w:cs="Arial Unicode MS"/>
          <w:b/>
          <w:bCs/>
          <w:i/>
          <w:iCs/>
          <w:color w:val="808080"/>
          <w:sz w:val="27"/>
          <w:szCs w:val="27"/>
          <w:lang w:val="de-DE" w:eastAsia="zh-CN" w:bidi="hi-IN"/>
        </w:rPr>
        <w:t>Spear-Phishing</w:t>
      </w:r>
    </w:p>
    <w:p>
      <w:pPr>
        <w:pStyle w:val="Textkrper"/>
        <w:rPr/>
      </w:pPr>
      <w:r>
        <w:rPr/>
        <w:t xml:space="preserve">Gefährlicher ist das sog. </w:t>
      </w:r>
      <w:r>
        <w:rPr>
          <w:b/>
          <w:bCs/>
        </w:rPr>
        <w:t>Spear-Phishing</w:t>
      </w:r>
      <w:r>
        <w:rPr/>
        <w:t>. Diese Art des Phishing funktioniert im Prinzip genau so. Sie richtet sich allerdings nicht an Tausende Benutzer, sondern zielt auf einen ganz bestimmten Benutzer, z.B. einen Politiker, den Manager oder auch den Administrator einer Bank oder eines Rüstungskonzerns. Der Angreifer sammelt möglichst viele persönliche Informationen über sein Angriffsziel (Verwandtschaftsverhältnisse, Freundschaften, Kollegen, Interessen, Hobbies, etc.) Durch die Suche bei Google und in sozialen Medien (Facebook, Twitter etc.) lassen sich manchmal viele persönliche Informationen zusammentragen.</w:t>
      </w:r>
    </w:p>
    <w:p>
      <w:pPr>
        <w:pStyle w:val="Textkrper"/>
        <w:rPr/>
      </w:pPr>
      <w:r>
        <w:rPr/>
        <w:t>Mit der Kenntnis dieser persönlichen Informationen kann der Angreifer leicht eine sehr persönliche und glaubwürdige Mail erstellen. Als gefälschter Absender wird die Email-Adresse eines Kollegen oder eines guten Bekannten oder Verwandten des Benutzers angegeben, sodass der Empfänger keinen Verdacht schöpft.</w:t>
      </w:r>
    </w:p>
    <w:p>
      <w:pPr>
        <w:pStyle w:val="Textkrper"/>
        <w:rPr/>
      </w:pPr>
      <w:r>
        <w:rPr/>
        <w:t>So persönlich angesprochen klickt der betroffene Mail-Empfänger nichts Böses ahnend auf den gefährlichen Link oder öffnet den gefährlichen Anhang. Gut gemachtem Spear-Phishing kann man sich sehr schwer entziehen, da die Phishing-Mail im täglichen Nachrichtenstrom nicht auffällt und ihr Inhalt sehr vertrauenswürdig erscheint, denn der Betrüger hat die Mail-Adresse einer bekannten Person als gefälschten Absender eingetragen.</w:t>
      </w:r>
    </w:p>
    <w:p>
      <w:pPr>
        <w:pStyle w:val="Berschrift3"/>
        <w:numPr>
          <w:ilvl w:val="2"/>
          <w:numId w:val="1"/>
        </w:numPr>
        <w:rPr/>
      </w:pPr>
      <w:bookmarkStart w:id="1107" w:name="__RefHeading___Toc10114_577249534"/>
      <w:bookmarkStart w:id="1108" w:name="__RefHeading__7817_1555743380"/>
      <w:bookmarkStart w:id="1109" w:name="__RefHeading__26191_1211348748"/>
      <w:bookmarkStart w:id="1110" w:name="__RefHeading__10590_985861124"/>
      <w:bookmarkStart w:id="1111" w:name="__RefHeading__2613_1228592878"/>
      <w:bookmarkStart w:id="1112" w:name="__RefHeading__38526_151704004"/>
      <w:bookmarkStart w:id="1113" w:name="__RefHeading__12753_650431726"/>
      <w:bookmarkStart w:id="1114" w:name="__RefHeading__2358_1361198421"/>
      <w:bookmarkStart w:id="1115" w:name="__RefHeading__8421_165615936"/>
      <w:bookmarkStart w:id="1116" w:name="__RefHeading__4593_380202217"/>
      <w:bookmarkStart w:id="1117" w:name="__RefHeading__3074_596327227"/>
      <w:bookmarkStart w:id="1118" w:name="__RefHeading__15554_1302999682"/>
      <w:bookmarkStart w:id="1119" w:name="__RefHeading__39729_96106896"/>
      <w:bookmarkEnd w:id="1107"/>
      <w:bookmarkEnd w:id="1108"/>
      <w:bookmarkEnd w:id="1109"/>
      <w:bookmarkEnd w:id="1110"/>
      <w:bookmarkEnd w:id="1111"/>
      <w:bookmarkEnd w:id="1112"/>
      <w:bookmarkEnd w:id="1113"/>
      <w:bookmarkEnd w:id="1114"/>
      <w:bookmarkEnd w:id="1115"/>
      <w:bookmarkEnd w:id="1116"/>
      <w:bookmarkEnd w:id="1117"/>
      <w:bookmarkEnd w:id="1118"/>
      <w:bookmarkEnd w:id="1119"/>
      <w:r>
        <w:rPr/>
        <w:t>User-Tracking verhindern</w:t>
      </w:r>
    </w:p>
    <w:p>
      <w:pPr>
        <w:pStyle w:val="Textkrper"/>
        <w:rPr>
          <w:i/>
          <w:i/>
          <w:iCs/>
        </w:rPr>
      </w:pPr>
      <w:r>
        <w:rPr/>
        <w:t>H</w:t>
      </w:r>
      <w:r>
        <w:rPr/>
        <w:t>TML-Mails können externe eingebettete Objekte bzw. Inhalte enthalten, die erst bei der Anzeige der Mail aus dem Web nachgeladen und dann angezeigt oder ausgeführt werden. Solche externen Objekte sind häufig Bild-Dateien (im JPEG-, PNG- oder GIF-Format). Es können jedoch auch Audio- oder Video-Dateien sein oder die in den vorigen Kapiteln bereits erwähnten JavaScript-Programme. Audio- und Video-Dateien werden allerdings in HTML-Mails wesentlich seltener eingesetzt als Bilder. Bilder in HTML-Mails zu verschicken, ist gang und gäbe. Ich beschränke mich hier auf die Bilder. Manchmal sind sie nur ein Pixel klein und damit mit bloßem Auge nicht erkennbar.</w:t>
      </w:r>
      <w:r>
        <mc:AlternateContent>
          <mc:Choice Requires="wps">
            <w:drawing>
              <wp:anchor behindDoc="0" distT="71755" distB="107950" distL="107950" distR="0" simplePos="0" locked="0" layoutInCell="1" allowOverlap="1" relativeHeight="73">
                <wp:simplePos x="0" y="0"/>
                <wp:positionH relativeFrom="column">
                  <wp:posOffset>2440305</wp:posOffset>
                </wp:positionH>
                <wp:positionV relativeFrom="paragraph">
                  <wp:posOffset>162560</wp:posOffset>
                </wp:positionV>
                <wp:extent cx="3755390" cy="3012440"/>
                <wp:effectExtent l="0" t="0" r="0" b="0"/>
                <wp:wrapSquare wrapText="largest"/>
                <wp:docPr id="27" name="Rahmen9"/>
                <a:graphic xmlns:a="http://schemas.openxmlformats.org/drawingml/2006/main">
                  <a:graphicData uri="http://schemas.microsoft.com/office/word/2010/wordprocessingShape">
                    <wps:wsp>
                      <wps:cNvSpPr txBox="1"/>
                      <wps:spPr>
                        <a:xfrm>
                          <a:off x="0" y="0"/>
                          <a:ext cx="3755390" cy="301244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3766820" cy="2540635"/>
                                  <wp:effectExtent l="0" t="0" r="0" b="0"/>
                                  <wp:docPr id="28"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0" descr=""/>
                                          <pic:cNvPicPr>
                                            <a:picLocks noChangeAspect="1" noChangeArrowheads="1"/>
                                          </pic:cNvPicPr>
                                        </pic:nvPicPr>
                                        <pic:blipFill>
                                          <a:blip r:embed="rId96"/>
                                          <a:stretch>
                                            <a:fillRect/>
                                          </a:stretch>
                                        </pic:blipFill>
                                        <pic:spPr bwMode="auto">
                                          <a:xfrm>
                                            <a:off x="0" y="0"/>
                                            <a:ext cx="3766820" cy="2540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8</w:t>
                            </w:r>
                            <w:r>
                              <w:fldChar w:fldCharType="end"/>
                            </w:r>
                            <w:r>
                              <w:rPr/>
                              <w:t>: Thunderbird-Einstellungen: Nachladen externer Inhalte deaktivieren</w:t>
                            </w:r>
                          </w:p>
                        </w:txbxContent>
                      </wps:txbx>
                      <wps:bodyPr anchor="t" lIns="635" tIns="635" rIns="635" bIns="635">
                        <a:noAutofit/>
                      </wps:bodyPr>
                    </wps:wsp>
                  </a:graphicData>
                </a:graphic>
              </wp:anchor>
            </w:drawing>
          </mc:Choice>
          <mc:Fallback>
            <w:pict>
              <v:rect fillcolor="#FFFFFF" style="position:absolute;rotation:0;width:295.7pt;height:237.2pt;mso-wrap-distance-left:8.5pt;mso-wrap-distance-right:0pt;mso-wrap-distance-top:5.65pt;mso-wrap-distance-bottom:8.5pt;margin-top:12.8pt;mso-position-vertical-relative:text;margin-left:192.1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3766820" cy="2540635"/>
                            <wp:effectExtent l="0" t="0" r="0" b="0"/>
                            <wp:docPr id="29"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10" descr=""/>
                                    <pic:cNvPicPr>
                                      <a:picLocks noChangeAspect="1" noChangeArrowheads="1"/>
                                    </pic:cNvPicPr>
                                  </pic:nvPicPr>
                                  <pic:blipFill>
                                    <a:blip r:embed="rId96"/>
                                    <a:stretch>
                                      <a:fillRect/>
                                    </a:stretch>
                                  </pic:blipFill>
                                  <pic:spPr bwMode="auto">
                                    <a:xfrm>
                                      <a:off x="0" y="0"/>
                                      <a:ext cx="3766820" cy="2540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8</w:t>
                      </w:r>
                      <w:r>
                        <w:fldChar w:fldCharType="end"/>
                      </w:r>
                      <w:r>
                        <w:rPr/>
                        <w:t>: Thunderbird-Einstellungen: Nachladen externer Inhalte deaktivieren</w:t>
                      </w:r>
                    </w:p>
                  </w:txbxContent>
                </v:textbox>
                <w10:wrap type="square" side="largest"/>
              </v:rect>
            </w:pict>
          </mc:Fallback>
        </mc:AlternateContent>
      </w:r>
    </w:p>
    <w:p>
      <w:pPr>
        <w:pStyle w:val="Textkrper"/>
        <w:rPr/>
      </w:pPr>
      <w:r>
        <w:rPr>
          <w:i/>
          <w:iCs/>
        </w:rPr>
        <w:t>Extern</w:t>
      </w:r>
      <w:r>
        <w:rPr/>
        <w:t xml:space="preserve"> nennt man diese Objekte, weil sie nicht Teil der HTML-Mail sind. In der Mail befinden sich nur die URLs dieser Objekte. Beim Empfang einer HTML-Mail befinden sich diese Objekte noch nicht auf dem Rechner. Sie werden erst aus dem Web nachgeladen, wenn die HTML-Mail angezeigt werden soll.</w:t>
      </w:r>
    </w:p>
    <w:p>
      <w:pPr>
        <w:pStyle w:val="Textkrper"/>
        <w:rPr/>
      </w:pPr>
      <w:r>
        <w:rPr/>
        <w:t xml:space="preserve">In </w:t>
      </w:r>
      <w:r>
        <w:rPr>
          <w:i/>
          <w:iCs/>
        </w:rPr>
        <w:t>Thunderbird</w:t>
      </w:r>
      <w:r>
        <w:rPr/>
        <w:t xml:space="preserve"> lässt sich das </w:t>
      </w:r>
      <w:r>
        <w:rPr>
          <w:b/>
          <w:bCs/>
        </w:rPr>
        <w:t>Nachladen externer Objekte bzw. Inhalte deaktivieren</w:t>
      </w:r>
      <w:r>
        <w:rPr/>
        <w:t xml:space="preserve"> oder aktivieren.</w:t>
      </w:r>
    </w:p>
    <w:p>
      <w:pPr>
        <w:pStyle w:val="Textkrper"/>
        <w:rPr/>
      </w:pPr>
      <w:r>
        <w:rPr/>
        <w:t>Die Deaktivierung ist die Voreinstellung.</w:t>
      </w:r>
    </w:p>
    <w:p>
      <w:pPr>
        <w:pStyle w:val="Textkrper"/>
        <w:rPr/>
      </w:pPr>
      <w:r>
        <w:rPr/>
        <w:t>A</w:t>
      </w:r>
      <w:r>
        <w:rPr/>
        <w:t xml:space="preserve">bbildung 9 und 10 zeigen eine Werbemail von </w:t>
      </w:r>
      <w:r>
        <w:rPr>
          <w:i/>
          <w:iCs/>
        </w:rPr>
        <w:t>WEB.DE</w:t>
      </w:r>
      <w:r>
        <w:rPr/>
        <w:t xml:space="preserve"> vor und nach dem Laden der externen Objekte. Dies veranschaulicht, wie sehr manche HTML-Mails auf ihre externen Inhalte angewiesen sind.</w:t>
      </w:r>
      <w:r>
        <mc:AlternateContent>
          <mc:Choice Requires="wps">
            <w:drawing>
              <wp:anchor behindDoc="0" distT="71755" distB="107950" distL="71755" distR="71755" simplePos="0" locked="0" layoutInCell="1" allowOverlap="1" relativeHeight="74">
                <wp:simplePos x="0" y="0"/>
                <wp:positionH relativeFrom="column">
                  <wp:posOffset>396240</wp:posOffset>
                </wp:positionH>
                <wp:positionV relativeFrom="paragraph">
                  <wp:posOffset>92075</wp:posOffset>
                </wp:positionV>
                <wp:extent cx="5790565" cy="3848735"/>
                <wp:effectExtent l="0" t="0" r="0" b="0"/>
                <wp:wrapTopAndBottom/>
                <wp:docPr id="30" name="Rahmen10"/>
                <a:graphic xmlns:a="http://schemas.openxmlformats.org/drawingml/2006/main">
                  <a:graphicData uri="http://schemas.microsoft.com/office/word/2010/wordprocessingShape">
                    <wps:wsp>
                      <wps:cNvSpPr txBox="1"/>
                      <wps:spPr>
                        <a:xfrm>
                          <a:off x="0" y="0"/>
                          <a:ext cx="5790565" cy="3848735"/>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5494020" cy="3601085"/>
                                  <wp:effectExtent l="0" t="0" r="0" b="0"/>
                                  <wp:docPr id="31"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11" descr=""/>
                                          <pic:cNvPicPr>
                                            <a:picLocks noChangeAspect="1" noChangeArrowheads="1"/>
                                          </pic:cNvPicPr>
                                        </pic:nvPicPr>
                                        <pic:blipFill>
                                          <a:blip r:embed="rId97"/>
                                          <a:stretch>
                                            <a:fillRect/>
                                          </a:stretch>
                                        </pic:blipFill>
                                        <pic:spPr bwMode="auto">
                                          <a:xfrm>
                                            <a:off x="0" y="0"/>
                                            <a:ext cx="5494020" cy="36010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9</w:t>
                            </w:r>
                            <w:r>
                              <w:fldChar w:fldCharType="end"/>
                            </w:r>
                            <w:r>
                              <w:rPr/>
                              <w:t>: Thunderbird: Werbemail von WEB.DE vor dem Laden der externen Inhalte</w:t>
                            </w:r>
                          </w:p>
                        </w:txbxContent>
                      </wps:txbx>
                      <wps:bodyPr anchor="t" lIns="635" tIns="635" rIns="635" bIns="635">
                        <a:noAutofit/>
                      </wps:bodyPr>
                    </wps:wsp>
                  </a:graphicData>
                </a:graphic>
              </wp:anchor>
            </w:drawing>
          </mc:Choice>
          <mc:Fallback>
            <w:pict>
              <v:rect fillcolor="#FFFFFF" style="position:absolute;rotation:0;width:455.95pt;height:303.05pt;mso-wrap-distance-left:5.65pt;mso-wrap-distance-right:5.65pt;mso-wrap-distance-top:5.65pt;mso-wrap-distance-bottom:8.5pt;margin-top:7.25pt;mso-position-vertical-relative:text;margin-left:31.2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5494020" cy="3601085"/>
                            <wp:effectExtent l="0" t="0" r="0" b="0"/>
                            <wp:docPr id="32"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11" descr=""/>
                                    <pic:cNvPicPr>
                                      <a:picLocks noChangeAspect="1" noChangeArrowheads="1"/>
                                    </pic:cNvPicPr>
                                  </pic:nvPicPr>
                                  <pic:blipFill>
                                    <a:blip r:embed="rId97"/>
                                    <a:stretch>
                                      <a:fillRect/>
                                    </a:stretch>
                                  </pic:blipFill>
                                  <pic:spPr bwMode="auto">
                                    <a:xfrm>
                                      <a:off x="0" y="0"/>
                                      <a:ext cx="5494020" cy="36010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9</w:t>
                      </w:r>
                      <w:r>
                        <w:fldChar w:fldCharType="end"/>
                      </w:r>
                      <w:r>
                        <w:rPr/>
                        <w:t>: Thunderbird: Werbemail von WEB.DE vor dem Laden der externen Inhalte</w:t>
                      </w:r>
                    </w:p>
                  </w:txbxContent>
                </v:textbox>
                <w10:wrap type="topAndBottom"/>
              </v:rect>
            </w:pict>
          </mc:Fallback>
        </mc:AlternateContent>
      </w:r>
    </w:p>
    <w:p>
      <w:pPr>
        <w:pStyle w:val="Textkrper"/>
        <w:rPr/>
      </w:pPr>
      <w:r>
        <w:rPr/>
        <w:t>In den Bildern lauert in der Regel keine Gefahr in Gestalt von Schadprogrammen, die auf dem Rechner ihr Unwesen treiben.</w:t>
      </w:r>
    </w:p>
    <w:p>
      <w:pPr>
        <w:pStyle w:val="Textkrper"/>
        <w:rPr/>
      </w:pPr>
      <w:r>
        <w:rPr/>
        <w:t>Die Gefahr ist eine andere. Die Bilder (und die anderen externen Objekte) können beim Nachladen Informationen über den Mail-Empfänger an den Versender liefern. Sie können den Mail-Empfänger quasi ausspionieren oder verfolgen (User-Tracking). Dies wird nicht nur von den vielen Versendern von Newslettern praktiziert, auch Spam-Versender sind sehr daran interessiert, etwas über die Empfänger der Spam-Mails  zu erfahren.</w:t>
      </w:r>
    </w:p>
    <w:p>
      <w:pPr>
        <w:pStyle w:val="Textkrper"/>
        <w:rPr/>
      </w:pPr>
      <w:r>
        <w:rPr/>
        <w:t>Welche Informationen lassen sich durch User-Tracking über den Mail-Empfänger herausfinden? Der Mail-Versender kann auf diesem Wege erfahren,</w:t>
      </w:r>
    </w:p>
    <w:p>
      <w:pPr>
        <w:pStyle w:val="Textkrper"/>
        <w:numPr>
          <w:ilvl w:val="0"/>
          <w:numId w:val="39"/>
        </w:numPr>
        <w:rPr/>
      </w:pPr>
      <w:r>
        <w:rPr/>
        <w:t>wann die Mail geöffnet wurde (Uhrzeit),</w:t>
      </w:r>
    </w:p>
    <w:p>
      <w:pPr>
        <w:pStyle w:val="Textkrper"/>
        <w:numPr>
          <w:ilvl w:val="0"/>
          <w:numId w:val="39"/>
        </w:numPr>
        <w:rPr/>
      </w:pPr>
      <w:r>
        <w:rPr/>
        <w:t>wo die Mail gelesen wurde (die IP-Adresse des Empfängers lässt sich ermitteln und diese lässt häufig den Rückschluss auf seinen Aufenthaltsort zu),</w:t>
      </w:r>
    </w:p>
    <w:p>
      <w:pPr>
        <w:pStyle w:val="Textkrper"/>
        <w:numPr>
          <w:ilvl w:val="0"/>
          <w:numId w:val="39"/>
        </w:numPr>
        <w:rPr/>
      </w:pPr>
      <w:r>
        <w:rPr/>
        <w:t>auf welchem Betriebssystem (Windows, OS X, iOS oder Android) die Mail gelesen wurde,</w:t>
      </w:r>
    </w:p>
    <w:p>
      <w:pPr>
        <w:pStyle w:val="Textkrper"/>
        <w:numPr>
          <w:ilvl w:val="0"/>
          <w:numId w:val="39"/>
        </w:numPr>
        <w:rPr/>
      </w:pPr>
      <w:r>
        <w:rPr/>
        <w:t>mit welchem Mail-Client die Mail gelesen wurde (Thunderbird, Outlook oder ein anderes Mail-Programm oder bei Nutzung von Webmail mit welchem Browser)</w:t>
      </w:r>
    </w:p>
    <w:p>
      <w:pPr>
        <w:pStyle w:val="Textkrper"/>
        <w:numPr>
          <w:ilvl w:val="0"/>
          <w:numId w:val="39"/>
        </w:numPr>
        <w:rPr/>
      </w:pPr>
      <w:r>
        <w:rPr/>
        <w:t>und bei welchem Internet-Provider der Mail-Empfänger aktuell seinen Internetzugang hat.</w:t>
      </w:r>
    </w:p>
    <w:p>
      <w:pPr>
        <w:pStyle w:val="Textkrper"/>
        <w:numPr>
          <w:ilvl w:val="0"/>
          <w:numId w:val="39"/>
        </w:numPr>
        <w:rPr/>
      </w:pPr>
      <w:r>
        <w:rPr/>
        <w:t>Und schließlich wurde die Existenz der Email-Adresse verifiziert. Die Tatsache, dass eine Mail geöffnet und die externen Inhalte nachgeladen wurden, ist ein Nachweis dafür, dass die betreffende Mail-Adresse gültig ist und von jemandem benutzt wird. Dies kann für Spam-Versender interessant sein, die Millionen Emails an Adressen versenden, von denen sie gar nicht wissen, ob sie existieren. Durch das Laden der externen Inhalte ist die Mail-Adresse als gültige Adresse bestätigt. Der Spam-Versender weiß nun, bei wem die Spam auch wirklich ankommt.</w:t>
      </w:r>
    </w:p>
    <w:p>
      <w:pPr>
        <w:pStyle w:val="Textkrper"/>
        <w:rPr>
          <w:i w:val="false"/>
          <w:i w:val="false"/>
          <w:iCs w:val="false"/>
        </w:rPr>
      </w:pPr>
      <w:r>
        <w:rPr/>
        <w:t>A</w:t>
      </w:r>
      <w:r>
        <w:rPr/>
        <w:t>lles in Allem sind dies durchaus sensible Informationen. Durch das Deaktivieren des Ladens der externen Inhalte schützen wir unsere Privatsphäre. Möchte man eine bestimmte Mail (von einem Absender, dem man vertraut) „in ihrer ganzen Schönheit“ sehen, dann kann man die</w:t>
      </w:r>
      <w:r>
        <w:rPr>
          <w:i w:val="false"/>
          <w:iCs w:val="false"/>
        </w:rPr>
        <w:t xml:space="preserve"> externen Inhalte in </w:t>
      </w:r>
      <w:r>
        <w:rPr>
          <w:i/>
          <w:iCs/>
        </w:rPr>
        <w:t>Thunderbird</w:t>
      </w:r>
      <w:r>
        <w:rPr>
          <w:i w:val="false"/>
          <w:iCs w:val="false"/>
        </w:rPr>
        <w:t xml:space="preserve"> jederzeit mit einem einzigen Mausklick anfordern und laden (siehe Abb. 10).</w:t>
      </w:r>
      <w:r>
        <mc:AlternateContent>
          <mc:Choice Requires="wps">
            <w:drawing>
              <wp:anchor behindDoc="0" distT="71755" distB="107950" distL="71755" distR="71755" simplePos="0" locked="0" layoutInCell="1" allowOverlap="1" relativeHeight="75">
                <wp:simplePos x="0" y="0"/>
                <wp:positionH relativeFrom="column">
                  <wp:posOffset>290195</wp:posOffset>
                </wp:positionH>
                <wp:positionV relativeFrom="paragraph">
                  <wp:posOffset>99060</wp:posOffset>
                </wp:positionV>
                <wp:extent cx="5781675" cy="3992245"/>
                <wp:effectExtent l="0" t="0" r="0" b="0"/>
                <wp:wrapTopAndBottom/>
                <wp:docPr id="33" name="Rahmen11"/>
                <a:graphic xmlns:a="http://schemas.openxmlformats.org/drawingml/2006/main">
                  <a:graphicData uri="http://schemas.microsoft.com/office/word/2010/wordprocessingShape">
                    <wps:wsp>
                      <wps:cNvSpPr txBox="1"/>
                      <wps:spPr>
                        <a:xfrm>
                          <a:off x="0" y="0"/>
                          <a:ext cx="5781675" cy="3992245"/>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5700395" cy="3759200"/>
                                  <wp:effectExtent l="0" t="0" r="0" b="0"/>
                                  <wp:docPr id="34"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2" descr=""/>
                                          <pic:cNvPicPr>
                                            <a:picLocks noChangeAspect="1" noChangeArrowheads="1"/>
                                          </pic:cNvPicPr>
                                        </pic:nvPicPr>
                                        <pic:blipFill>
                                          <a:blip r:embed="rId98"/>
                                          <a:stretch>
                                            <a:fillRect/>
                                          </a:stretch>
                                        </pic:blipFill>
                                        <pic:spPr bwMode="auto">
                                          <a:xfrm>
                                            <a:off x="0" y="0"/>
                                            <a:ext cx="5700395" cy="3759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10</w:t>
                            </w:r>
                            <w:r>
                              <w:fldChar w:fldCharType="end"/>
                            </w:r>
                            <w:r>
                              <w:rPr/>
                              <w:t>: Thunderbird: Werbemail von WEB.DE nach dem Laden der externen Inhalte</w:t>
                            </w:r>
                          </w:p>
                        </w:txbxContent>
                      </wps:txbx>
                      <wps:bodyPr anchor="t" lIns="635" tIns="635" rIns="635" bIns="635">
                        <a:noAutofit/>
                      </wps:bodyPr>
                    </wps:wsp>
                  </a:graphicData>
                </a:graphic>
              </wp:anchor>
            </w:drawing>
          </mc:Choice>
          <mc:Fallback>
            <w:pict>
              <v:rect fillcolor="#FFFFFF" style="position:absolute;rotation:0;width:455.25pt;height:314.35pt;mso-wrap-distance-left:5.65pt;mso-wrap-distance-right:5.65pt;mso-wrap-distance-top:5.65pt;mso-wrap-distance-bottom:8.5pt;margin-top:7.8pt;mso-position-vertical-relative:text;margin-left:22.8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5700395" cy="3759200"/>
                            <wp:effectExtent l="0" t="0" r="0" b="0"/>
                            <wp:docPr id="35"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12" descr=""/>
                                    <pic:cNvPicPr>
                                      <a:picLocks noChangeAspect="1" noChangeArrowheads="1"/>
                                    </pic:cNvPicPr>
                                  </pic:nvPicPr>
                                  <pic:blipFill>
                                    <a:blip r:embed="rId98"/>
                                    <a:stretch>
                                      <a:fillRect/>
                                    </a:stretch>
                                  </pic:blipFill>
                                  <pic:spPr bwMode="auto">
                                    <a:xfrm>
                                      <a:off x="0" y="0"/>
                                      <a:ext cx="5700395" cy="3759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10</w:t>
                      </w:r>
                      <w:r>
                        <w:fldChar w:fldCharType="end"/>
                      </w:r>
                      <w:r>
                        <w:rPr/>
                        <w:t>: Thunderbird: Werbemail von WEB.DE nach dem Laden der externen Inhalte</w:t>
                      </w:r>
                    </w:p>
                  </w:txbxContent>
                </v:textbox>
                <w10:wrap type="topAndBottom"/>
              </v:rect>
            </w:pict>
          </mc:Fallback>
        </mc:AlternateContent>
      </w:r>
    </w:p>
    <w:p>
      <w:pPr>
        <w:pStyle w:val="Textkrper"/>
        <w:rPr>
          <w:i w:val="false"/>
          <w:i w:val="false"/>
          <w:iCs w:val="false"/>
        </w:rPr>
      </w:pPr>
      <w:r>
        <w:rPr>
          <w:i w:val="false"/>
          <w:iCs w:val="false"/>
        </w:rPr>
        <w:t xml:space="preserve">Ein sog. </w:t>
      </w:r>
      <w:r>
        <w:rPr>
          <w:b/>
          <w:bCs/>
          <w:i w:val="false"/>
          <w:iCs w:val="false"/>
        </w:rPr>
        <w:t>Tracking-Image</w:t>
      </w:r>
      <w:r>
        <w:rPr>
          <w:i w:val="false"/>
          <w:iCs w:val="false"/>
        </w:rPr>
        <w:t xml:space="preserve"> ist ein in eine HTML-Mail eingebettetes Bild, dessen Abruf vom Server beim Nachladen der externen Inhalte protokolliert wird. Soll das Tracking-Image dem Mail-Empfänger nicht auffallen, dann ist es oft nur 1 Pixel groß und weiß wie die Hintergrundfarbe. Damit ist das Tracking-Image quasi unsichtbar.</w:t>
      </w:r>
    </w:p>
    <w:p>
      <w:pPr>
        <w:pStyle w:val="Textkrper"/>
        <w:rPr>
          <w:i w:val="false"/>
          <w:i w:val="false"/>
          <w:iCs w:val="false"/>
        </w:rPr>
      </w:pPr>
      <w:r>
        <w:rPr>
          <w:i w:val="false"/>
          <w:iCs w:val="false"/>
        </w:rPr>
        <w:t xml:space="preserve">Auch zu diesem Problemfeld kann man bei Heise unter der URL </w:t>
      </w:r>
      <w:r>
        <w:rPr>
          <w:rStyle w:val="Internetlink"/>
          <w:rFonts w:eastAsia="Arial Unicode MS" w:cs="Arial Unicode MS"/>
          <w:i/>
          <w:iCs/>
          <w:sz w:val="24"/>
          <w:szCs w:val="24"/>
        </w:rPr>
        <w:t>http://www.heise.de/security/dienste/emailcheck/html-mails/webbug/</w:t>
      </w:r>
      <w:r>
        <w:rPr>
          <w:rStyle w:val="Internetlink"/>
          <w:rFonts w:eastAsia="Arial Unicode MS" w:cs="Arial Unicode MS"/>
          <w:i w:val="false"/>
          <w:iCs w:val="false"/>
          <w:color w:val="auto"/>
          <w:sz w:val="24"/>
          <w:szCs w:val="24"/>
          <w:u w:val="none"/>
          <w:lang w:val="de-DE" w:eastAsia="zh-CN" w:bidi="hi-IN"/>
        </w:rPr>
        <w:t xml:space="preserve"> eine Test-Mail anfordern, die das Problem anschaulich demonstriert, ohne tatsächlich Schaden anzurichten.</w:t>
      </w:r>
    </w:p>
    <w:p>
      <w:pPr>
        <w:pStyle w:val="Textkrper"/>
        <w:rPr/>
      </w:pPr>
      <w:r>
        <w:rPr>
          <w:i w:val="false"/>
          <w:iCs w:val="false"/>
        </w:rPr>
        <w:t xml:space="preserve">Mehr Infos zu diesem Thema sind wieder im c't-Sonderheft „Sichere E-Mail“ im Artikel „Tracking aufspüren und abstellen“ zu finden (siehe Kap. </w:t>
      </w:r>
      <w:r>
        <w:rPr>
          <w:i w:val="false"/>
          <w:iCs w:val="false"/>
        </w:rPr>
        <w:fldChar w:fldCharType="begin"/>
      </w:r>
      <w:r>
        <w:instrText> REF __RefHeading__458_773505179 \n \h </w:instrText>
      </w:r>
      <w:r>
        <w:fldChar w:fldCharType="separate"/>
      </w:r>
      <w:r>
        <w:t>2.8</w:t>
      </w:r>
      <w:r>
        <w:fldChar w:fldCharType="end"/>
      </w:r>
      <w:r>
        <w:rPr>
          <w:i w:val="false"/>
          <w:iCs w:val="false"/>
        </w:rPr>
        <w:t>).</w:t>
      </w:r>
    </w:p>
    <w:p>
      <w:pPr>
        <w:pStyle w:val="Berschrift2"/>
        <w:numPr>
          <w:ilvl w:val="1"/>
          <w:numId w:val="1"/>
        </w:numPr>
        <w:rPr/>
      </w:pPr>
      <w:bookmarkStart w:id="1120" w:name="__RefHeading___Toc10116_577249534"/>
      <w:bookmarkStart w:id="1121" w:name="__RefHeading__7819_1555743380"/>
      <w:bookmarkStart w:id="1122" w:name="__RefHeading__26193_1211348748"/>
      <w:bookmarkStart w:id="1123" w:name="__RefHeading__59_1126951538"/>
      <w:bookmarkStart w:id="1124" w:name="__RefHeading__1411_875383275"/>
      <w:bookmarkStart w:id="1125" w:name="__RefHeading__1299_200116926"/>
      <w:bookmarkStart w:id="1126" w:name="__RefHeading__3721_547996814"/>
      <w:bookmarkStart w:id="1127" w:name="__RefHeading__4644_885010409"/>
      <w:bookmarkStart w:id="1128" w:name="__RefHeading__1062_115063090"/>
      <w:bookmarkStart w:id="1129" w:name="__RefHeading__1181_839328574"/>
      <w:bookmarkStart w:id="1130" w:name="__RefHeading__2446_287275679"/>
      <w:bookmarkStart w:id="1131" w:name="__RefHeading__529_2141851231"/>
      <w:bookmarkStart w:id="1132" w:name="__RefHeading__378_102730414"/>
      <w:bookmarkStart w:id="1133" w:name="__RefHeading__433_755415383"/>
      <w:bookmarkStart w:id="1134" w:name="__RefHeading__533_1126951538"/>
      <w:bookmarkStart w:id="1135" w:name="__RefHeading__245_1126951538"/>
      <w:bookmarkStart w:id="1136" w:name="__RefHeading__16061_296821333"/>
      <w:bookmarkStart w:id="1137" w:name="__RefHeading__2111_764558022"/>
      <w:bookmarkStart w:id="1138" w:name="__RefHeading__5776_2122064264"/>
      <w:bookmarkStart w:id="1139" w:name="__RefHeading__2615_1228592878"/>
      <w:bookmarkStart w:id="1140" w:name="__RefHeading__10592_985861124"/>
      <w:bookmarkStart w:id="1141" w:name="__RefHeading__4595_380202217"/>
      <w:bookmarkStart w:id="1142" w:name="__RefHeading__8423_165615936"/>
      <w:bookmarkStart w:id="1143" w:name="__RefHeading__6139_1622519951"/>
      <w:bookmarkStart w:id="1144" w:name="__RefHeading__22521_269172038"/>
      <w:bookmarkStart w:id="1145" w:name="__RefHeading__14871_239163478"/>
      <w:bookmarkStart w:id="1146" w:name="__RefHeading__3110_2053770044"/>
      <w:bookmarkStart w:id="1147" w:name="__RefHeading__891_1425072950"/>
      <w:bookmarkStart w:id="1148" w:name="__RefHeading__2167_1401007472"/>
      <w:bookmarkStart w:id="1149" w:name="__RefHeading__1145_2135344931"/>
      <w:bookmarkStart w:id="1150" w:name="__RefHeading__1390_773505179"/>
      <w:bookmarkStart w:id="1151" w:name="__RefHeading__5172_209127925"/>
      <w:bookmarkStart w:id="1152" w:name="__RefHeading__361_209127925"/>
      <w:bookmarkStart w:id="1153" w:name="__RefHeading__307_1926707636"/>
      <w:bookmarkStart w:id="1154" w:name="__RefHeading__192_1892353653"/>
      <w:bookmarkStart w:id="1155" w:name="__RefHeading__272_85422787"/>
      <w:bookmarkStart w:id="1156" w:name="__RefHeading__38530_151704004"/>
      <w:bookmarkStart w:id="1157" w:name="__RefHeading__12757_650431726"/>
      <w:bookmarkStart w:id="1158" w:name="__RefHeading__2362_1361198421"/>
      <w:bookmarkStart w:id="1159" w:name="__RefHeading__3076_596327227"/>
      <w:bookmarkStart w:id="1160" w:name="__RefHeading__15556_1302999682"/>
      <w:bookmarkStart w:id="1161" w:name="__RefHeading__39731_96106896"/>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Pr/>
        <w:t>Warnung vor der Nutzung von Webmail</w:t>
      </w:r>
    </w:p>
    <w:p>
      <w:pPr>
        <w:pStyle w:val="Textkrper"/>
        <w:rPr/>
      </w:pPr>
      <w:r>
        <w:rPr/>
        <w:t>Fast immer bieten die Provider auch den Webmail-Zugriff auf den Account an. Der Zugriff erfolgt mit einem beliebigen Browser auf jedem beliebigen Rechner mit Internetzugang.</w:t>
      </w:r>
    </w:p>
    <w:p>
      <w:pPr>
        <w:pStyle w:val="Textkrper"/>
        <w:rPr/>
      </w:pPr>
      <w:r>
        <w:rPr/>
        <w:t>Diese Option ist natürlich komfortabel, vor allem, wenn man auf seine Mails zugreifen möchte und nicht am eigenen Rechner sitzt und auch keinen Hosentaschenrechner (sprich: Smartphone) mit sich führt.</w:t>
      </w:r>
    </w:p>
    <w:p>
      <w:pPr>
        <w:pStyle w:val="Textkrper"/>
        <w:rPr/>
      </w:pPr>
      <w:r>
        <w:rPr/>
        <w:t>Die Web-Schnittstelle stellt allerdings auch eine zusätzliche Angriffsfläche auf den Mail-Account dar.</w:t>
      </w:r>
    </w:p>
    <w:p>
      <w:pPr>
        <w:pStyle w:val="Textkrper"/>
        <w:numPr>
          <w:ilvl w:val="0"/>
          <w:numId w:val="15"/>
        </w:numPr>
        <w:rPr/>
      </w:pPr>
      <w:r>
        <w:rPr/>
        <w:t>Der fremde Rechner (z.B. im Internet-Café) steht in der Regel nicht unter der eigenen Kontrolle. Die Gefahr, dass er mit Malware verseucht ist, ist deutlich größer als am PC zu Hause. Dies erhöht die Gefahr des Passwortdiebstahls und der Kompromittierung des Mail-Accounts.</w:t>
      </w:r>
    </w:p>
    <w:p>
      <w:pPr>
        <w:pStyle w:val="Textkrper"/>
        <w:numPr>
          <w:ilvl w:val="0"/>
          <w:numId w:val="15"/>
        </w:numPr>
        <w:rPr>
          <w:i w:val="false"/>
          <w:i w:val="false"/>
          <w:iCs w:val="false"/>
        </w:rPr>
      </w:pPr>
      <w:r>
        <w:rPr/>
        <w:t xml:space="preserve">Der Web-Server des Mail-Providers könnte gehackt und die Website des Providers mit Malware verseucht worden sein. Dann ist der Webmail-Zugriff gefährlich, gleichgültig ob man den PC zu Hause oder den fremden Rechner im Internet-Café nutzt. Mit einem Mail-Client wie </w:t>
      </w:r>
      <w:r>
        <w:rPr>
          <w:i/>
          <w:iCs/>
        </w:rPr>
        <w:t>Thunderbird</w:t>
      </w:r>
      <w:r>
        <w:rPr>
          <w:i w:val="false"/>
          <w:iCs w:val="false"/>
        </w:rPr>
        <w:t xml:space="preserve"> oder </w:t>
      </w:r>
      <w:r>
        <w:rPr>
          <w:i/>
          <w:iCs/>
        </w:rPr>
        <w:t>Outlook</w:t>
      </w:r>
      <w:r>
        <w:rPr>
          <w:i w:val="false"/>
          <w:iCs w:val="false"/>
        </w:rPr>
        <w:t xml:space="preserve"> ist man dieser Gefahr deutlich weniger ausgesetzt. Dazu müsste der Mail-Provider nicht nur den Web-Server, sondern auch den Mail-Server des Providers gehackt haben.</w:t>
      </w:r>
    </w:p>
    <w:p>
      <w:pPr>
        <w:pStyle w:val="Textkrper"/>
        <w:numPr>
          <w:ilvl w:val="0"/>
          <w:numId w:val="15"/>
        </w:numPr>
        <w:rPr/>
      </w:pPr>
      <w:r>
        <w:rPr>
          <w:i w:val="false"/>
          <w:iCs w:val="false"/>
        </w:rPr>
        <w:t xml:space="preserve">Das Laden der externen Inhalte und die Ausführung von JavaScript lassen sich im Webbrowser nicht so einfach verhindern wie in </w:t>
      </w:r>
      <w:r>
        <w:rPr>
          <w:i/>
          <w:iCs/>
        </w:rPr>
        <w:t>Thunderbird</w:t>
      </w:r>
      <w:r>
        <w:rPr>
          <w:i w:val="false"/>
          <w:iCs w:val="false"/>
        </w:rPr>
        <w:t>. Denn im Webbrowser will man das Nachladen der Bilder und die Ausführung von JavaScript-Programmen in aller Regel aktiviert lassen. Sonst könnte man nicht mehr komfortabel im Web surfen.</w:t>
      </w:r>
    </w:p>
    <w:p>
      <w:pPr>
        <w:pStyle w:val="Textkrper"/>
        <w:rPr/>
      </w:pPr>
      <w:r>
        <w:rPr/>
        <w:t xml:space="preserve">Eine gute </w:t>
      </w:r>
      <w:r>
        <w:rPr>
          <w:b/>
          <w:bCs/>
        </w:rPr>
        <w:t>Grundregel: Webmail so wenig wie möglich, am besten gar nicht benutzen</w:t>
      </w:r>
      <w:r>
        <w:rPr/>
        <w:t>. Für Smartphone-Besitzer ist das auch kaum mehr erforderlich, da sie mit dem Smartphone fast immer online sind und so nahezu an jedem Ort (Funklöcher ausgenommen) auf ihre Mails zugreifen können, ohne den Browser zu benutzen.</w:t>
      </w:r>
    </w:p>
    <w:p>
      <w:pPr>
        <w:pStyle w:val="Textkrper"/>
        <w:rPr>
          <w:rStyle w:val="Internetlink"/>
          <w:i w:val="false"/>
          <w:i w:val="false"/>
          <w:iCs w:val="false"/>
          <w:color w:val="000000"/>
          <w:u w:val="none"/>
        </w:rPr>
      </w:pPr>
      <w:r>
        <w:rPr/>
        <w:t xml:space="preserve">Entscheidet man sich später auch für die Verschlüsselung und Signierung der Mails mit PGP, kommt Webmail prinzipbedingt nicht mehr in Frage. Denn der Browser hat keinen Zugriff auf die Schlüssel, auch nicht auf dem eigenen PC. Man kann die verschlüsselten Mails mit Webmail weder lesen noch versenden (siehe Kap. </w:t>
      </w:r>
      <w:r>
        <w:rPr/>
        <w:fldChar w:fldCharType="begin"/>
      </w:r>
      <w:r>
        <w:instrText> REF __RefHeading__3176_2053770044 \n \h </w:instrText>
      </w:r>
      <w:r>
        <w:fldChar w:fldCharType="separate"/>
      </w:r>
      <w:r>
        <w:t>9.2</w:t>
      </w:r>
      <w:r>
        <w:fldChar w:fldCharType="end"/>
      </w:r>
      <w:r>
        <w:rPr/>
        <w:t>).</w:t>
      </w:r>
    </w:p>
    <w:p>
      <w:pPr>
        <w:pStyle w:val="Berschrift2"/>
        <w:numPr>
          <w:ilvl w:val="1"/>
          <w:numId w:val="1"/>
        </w:numPr>
        <w:rPr>
          <w:rStyle w:val="Internetlink"/>
          <w:i w:val="false"/>
          <w:i w:val="false"/>
          <w:iCs w:val="false"/>
          <w:color w:val="000000"/>
          <w:u w:val="none"/>
        </w:rPr>
      </w:pPr>
      <w:bookmarkStart w:id="1162" w:name="__RefHeading___Toc10118_577249534"/>
      <w:bookmarkStart w:id="1163" w:name="__RefHeading__7821_1555743380"/>
      <w:bookmarkStart w:id="1164" w:name="__RefHeading__26195_1211348748"/>
      <w:bookmarkStart w:id="1165" w:name="__RefHeading__10594_985861124"/>
      <w:bookmarkStart w:id="1166" w:name="__RefHeading__2617_1228592878"/>
      <w:bookmarkStart w:id="1167" w:name="__RefHeading__65865_1361198421"/>
      <w:bookmarkStart w:id="1168" w:name="__RefHeading__8425_165615936"/>
      <w:bookmarkStart w:id="1169" w:name="__RefHeading__4597_380202217"/>
      <w:bookmarkStart w:id="1170" w:name="__RefHeading__3078_596327227"/>
      <w:bookmarkStart w:id="1171" w:name="__RefHeading__15558_1302999682"/>
      <w:bookmarkStart w:id="1172" w:name="__RefHeading__39733_96106896"/>
      <w:bookmarkEnd w:id="1162"/>
      <w:bookmarkEnd w:id="1163"/>
      <w:bookmarkEnd w:id="1164"/>
      <w:bookmarkEnd w:id="1165"/>
      <w:bookmarkEnd w:id="1166"/>
      <w:bookmarkEnd w:id="1167"/>
      <w:bookmarkEnd w:id="1168"/>
      <w:bookmarkEnd w:id="1169"/>
      <w:bookmarkEnd w:id="1170"/>
      <w:bookmarkEnd w:id="1171"/>
      <w:bookmarkEnd w:id="1172"/>
      <w:r>
        <w:rPr>
          <w:rStyle w:val="Internetlink"/>
          <w:i w:val="false"/>
          <w:iCs w:val="false"/>
          <w:color w:val="000000"/>
          <w:u w:val="none"/>
        </w:rPr>
        <w:t>Zusammenfassung</w:t>
      </w:r>
    </w:p>
    <w:p>
      <w:pPr>
        <w:pStyle w:val="Textkrper"/>
        <w:rPr/>
      </w:pPr>
      <w:r>
        <w:rPr>
          <w:rStyle w:val="Internetlink"/>
          <w:i w:val="false"/>
          <w:iCs w:val="false"/>
          <w:color w:val="000000"/>
          <w:u w:val="none"/>
        </w:rPr>
        <w:t>Dieses Kapitel befasst sich mit dem richtigen Umgang mit empfangenen Mails. Es gibt Empfehlungen für die möglichst sichere Mail-Konfiguration und -Nutzung. Dies sind:</w:t>
      </w:r>
    </w:p>
    <w:p>
      <w:pPr>
        <w:pStyle w:val="Textkrper"/>
        <w:rPr/>
      </w:pPr>
      <w:r>
        <w:rPr/>
      </w:r>
      <w:r>
        <mc:AlternateContent>
          <mc:Choice Requires="wps">
            <w:drawing>
              <wp:anchor behindDoc="0" distT="71755" distB="71755" distL="0" distR="0" simplePos="0" locked="0" layoutInCell="1" allowOverlap="1" relativeHeight="56">
                <wp:simplePos x="0" y="0"/>
                <wp:positionH relativeFrom="column">
                  <wp:align>center</wp:align>
                </wp:positionH>
                <wp:positionV relativeFrom="paragraph">
                  <wp:posOffset>0</wp:posOffset>
                </wp:positionV>
                <wp:extent cx="6062345" cy="1896745"/>
                <wp:effectExtent l="0" t="0" r="0" b="0"/>
                <wp:wrapSquare wrapText="bothSides"/>
                <wp:docPr id="36" name="Rahmen12"/>
                <a:graphic xmlns:a="http://schemas.openxmlformats.org/drawingml/2006/main">
                  <a:graphicData uri="http://schemas.microsoft.com/office/word/2010/wordprocessingShape">
                    <wps:wsp>
                      <wps:cNvSpPr txBox="1"/>
                      <wps:spPr>
                        <a:xfrm>
                          <a:off x="0" y="0"/>
                          <a:ext cx="6062345" cy="1896745"/>
                        </a:xfrm>
                        <a:prstGeom prst="rect"/>
                        <a:solidFill>
                          <a:srgbClr val="FFFFFF"/>
                        </a:solidFill>
                        <a:ln w="8255">
                          <a:solidFill>
                            <a:srgbClr val="000000"/>
                          </a:solidFill>
                        </a:ln>
                      </wps:spPr>
                      <wps:txbx>
                        <w:txbxContent>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 xml:space="preserve">Beachtung der Rechnersicherheit (Betriebssystem, Programme und Virenscanner müssen immer aktuell sein. Siehe auch Kap. </w:t>
                            </w:r>
                            <w:r>
                              <w:rPr>
                                <w:rStyle w:val="Internetlink"/>
                                <w:i w:val="false"/>
                                <w:iCs w:val="false"/>
                                <w:color w:val="000000"/>
                                <w:u w:val="none"/>
                              </w:rPr>
                              <w:fldChar w:fldCharType="begin"/>
                            </w:r>
                            <w:r>
                              <w:instrText> REF __RefHeading__10826_985861124 \n \h </w:instrText>
                            </w:r>
                            <w:r>
                              <w:fldChar w:fldCharType="separate"/>
                            </w:r>
                            <w:r>
                              <w:t>14.2</w:t>
                            </w:r>
                            <w:r>
                              <w:fldChar w:fldCharType="end"/>
                            </w:r>
                            <w:r>
                              <w:rPr>
                                <w:rStyle w:val="Internetlink"/>
                                <w:i w:val="false"/>
                                <w:iCs w:val="false"/>
                                <w:color w:val="000000"/>
                                <w:u w:val="none"/>
                              </w:rPr>
                              <w:t>)</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 xml:space="preserve">Mail-Client (z.B. </w:t>
                            </w:r>
                            <w:r>
                              <w:rPr>
                                <w:rStyle w:val="Internetlink"/>
                                <w:i/>
                                <w:iCs/>
                                <w:color w:val="000000"/>
                                <w:u w:val="none"/>
                              </w:rPr>
                              <w:t>Thunderbird</w:t>
                            </w:r>
                            <w:r>
                              <w:rPr>
                                <w:rStyle w:val="Internetlink"/>
                                <w:i w:val="false"/>
                                <w:iCs w:val="false"/>
                                <w:color w:val="000000"/>
                                <w:u w:val="none"/>
                              </w:rPr>
                              <w:t xml:space="preserve"> oder Mail-App auf dem Smartphone) immer aktuell halten</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Absenderfälschung (Anzeigename und Email-Adresse) prüfen</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Mail-Inhalt auf Plausibilität prüfen</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Vorsicht bei Mail-Anhängen: Nicht unbedacht öffnen. Möglichst nur dann öffnen, wenn Absender bekannt. Erst speichern und mit dem Virenscanner prüfen, dann öffnen.</w:t>
                            </w:r>
                          </w:p>
                          <w:p>
                            <w:pPr>
                              <w:pStyle w:val="Textkrper"/>
                              <w:numPr>
                                <w:ilvl w:val="0"/>
                                <w:numId w:val="91"/>
                              </w:numPr>
                              <w:spacing w:before="0" w:after="120"/>
                              <w:rPr/>
                            </w:pPr>
                            <w:r>
                              <w:rPr>
                                <w:rStyle w:val="Internetlink"/>
                                <w:i w:val="false"/>
                                <w:iCs w:val="false"/>
                                <w:color w:val="000000"/>
                                <w:u w:val="none"/>
                              </w:rPr>
                              <w:t>Vorsicht bei HTML-Mails (siehe unten)</w:t>
                            </w:r>
                          </w:p>
                        </w:txbxContent>
                      </wps:txbx>
                      <wps:bodyPr anchor="t" lIns="0" tIns="0" rIns="0" bIns="0">
                        <a:noAutofit/>
                      </wps:bodyPr>
                    </wps:wsp>
                  </a:graphicData>
                </a:graphic>
              </wp:anchor>
            </w:drawing>
          </mc:Choice>
          <mc:Fallback>
            <w:pict>
              <v:rect fillcolor="#FFFFFF" strokecolor="#000000" strokeweight="0pt" style="position:absolute;rotation:0;width:477.35pt;height:149.35pt;mso-wrap-distance-top:5.65pt;mso-wrap-distance-bottom:5.65pt;margin-top:0pt;mso-position-vertical-relative:text;margin-left:2.3pt;mso-position-horizontal:center;mso-position-horizontal-relative:text">
                <v:textbox inset="0in,0in,0in,0in">
                  <w:txbxContent>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 xml:space="preserve">Beachtung der Rechnersicherheit (Betriebssystem, Programme und Virenscanner müssen immer aktuell sein. Siehe auch Kap. </w:t>
                      </w:r>
                      <w:r>
                        <w:rPr>
                          <w:rStyle w:val="Internetlink"/>
                          <w:i w:val="false"/>
                          <w:iCs w:val="false"/>
                          <w:color w:val="000000"/>
                          <w:u w:val="none"/>
                        </w:rPr>
                        <w:fldChar w:fldCharType="begin"/>
                      </w:r>
                      <w:r>
                        <w:instrText> REF __RefHeading__10826_985861124 \n \h </w:instrText>
                      </w:r>
                      <w:r>
                        <w:fldChar w:fldCharType="separate"/>
                      </w:r>
                      <w:r>
                        <w:t>14.2</w:t>
                      </w:r>
                      <w:r>
                        <w:fldChar w:fldCharType="end"/>
                      </w:r>
                      <w:r>
                        <w:rPr>
                          <w:rStyle w:val="Internetlink"/>
                          <w:i w:val="false"/>
                          <w:iCs w:val="false"/>
                          <w:color w:val="000000"/>
                          <w:u w:val="none"/>
                        </w:rPr>
                        <w:t>)</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 xml:space="preserve">Mail-Client (z.B. </w:t>
                      </w:r>
                      <w:r>
                        <w:rPr>
                          <w:rStyle w:val="Internetlink"/>
                          <w:i/>
                          <w:iCs/>
                          <w:color w:val="000000"/>
                          <w:u w:val="none"/>
                        </w:rPr>
                        <w:t>Thunderbird</w:t>
                      </w:r>
                      <w:r>
                        <w:rPr>
                          <w:rStyle w:val="Internetlink"/>
                          <w:i w:val="false"/>
                          <w:iCs w:val="false"/>
                          <w:color w:val="000000"/>
                          <w:u w:val="none"/>
                        </w:rPr>
                        <w:t xml:space="preserve"> oder Mail-App auf dem Smartphone) immer aktuell halten</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Absenderfälschung (Anzeigename und Email-Adresse) prüfen</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Mail-Inhalt auf Plausibilität prüfen</w:t>
                      </w:r>
                    </w:p>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Vorsicht bei Mail-Anhängen: Nicht unbedacht öffnen. Möglichst nur dann öffnen, wenn Absender bekannt. Erst speichern und mit dem Virenscanner prüfen, dann öffnen.</w:t>
                      </w:r>
                    </w:p>
                    <w:p>
                      <w:pPr>
                        <w:pStyle w:val="Textkrper"/>
                        <w:numPr>
                          <w:ilvl w:val="0"/>
                          <w:numId w:val="91"/>
                        </w:numPr>
                        <w:spacing w:before="0" w:after="120"/>
                        <w:rPr/>
                      </w:pPr>
                      <w:r>
                        <w:rPr>
                          <w:rStyle w:val="Internetlink"/>
                          <w:i w:val="false"/>
                          <w:iCs w:val="false"/>
                          <w:color w:val="000000"/>
                          <w:u w:val="none"/>
                        </w:rPr>
                        <w:t>Vorsicht bei HTML-Mails (siehe unten)</w:t>
                      </w:r>
                    </w:p>
                  </w:txbxContent>
                </v:textbox>
                <w10:wrap type="square"/>
              </v:rect>
            </w:pict>
          </mc:Fallback>
        </mc:AlternateContent>
      </w:r>
    </w:p>
    <w:p>
      <w:pPr>
        <w:pStyle w:val="Textkrper"/>
        <w:rPr/>
      </w:pPr>
      <w:r>
        <w:rPr>
          <w:rStyle w:val="Internetlink"/>
          <w:i w:val="false"/>
          <w:iCs w:val="false"/>
          <w:color w:val="000000"/>
          <w:u w:val="none"/>
        </w:rPr>
        <w:t xml:space="preserve">Während Text-Mails ungefährlich sind, lauern bei HTML-Mails einige Gefahren, die sich einerseits durch entsprechende </w:t>
      </w:r>
      <w:r>
        <w:rPr>
          <w:rStyle w:val="Internetlink"/>
          <w:i/>
          <w:iCs/>
          <w:color w:val="000000"/>
          <w:u w:val="none"/>
        </w:rPr>
        <w:t>Thunderbird</w:t>
      </w:r>
      <w:r>
        <w:rPr>
          <w:rStyle w:val="Internetlink"/>
          <w:i w:val="false"/>
          <w:iCs w:val="false"/>
          <w:color w:val="000000"/>
          <w:u w:val="none"/>
        </w:rPr>
        <w:t>-Einstellungen, andererseits durch vorsichtiges Verhalten minimieren lassen:</w:t>
      </w:r>
    </w:p>
    <w:p>
      <w:pPr>
        <w:pStyle w:val="Textkrper"/>
        <w:rPr/>
      </w:pPr>
      <w:r>
        <w:rPr/>
      </w:r>
      <w:r>
        <mc:AlternateContent>
          <mc:Choice Requires="wps">
            <w:drawing>
              <wp:anchor behindDoc="0" distT="71755" distB="71755" distL="0" distR="0" simplePos="0" locked="0" layoutInCell="1" allowOverlap="1" relativeHeight="57">
                <wp:simplePos x="0" y="0"/>
                <wp:positionH relativeFrom="column">
                  <wp:align>center</wp:align>
                </wp:positionH>
                <wp:positionV relativeFrom="paragraph">
                  <wp:posOffset>147955</wp:posOffset>
                </wp:positionV>
                <wp:extent cx="6006465" cy="1635760"/>
                <wp:effectExtent l="0" t="0" r="0" b="0"/>
                <wp:wrapSquare wrapText="bothSides"/>
                <wp:docPr id="37" name="Rahmen13"/>
                <a:graphic xmlns:a="http://schemas.openxmlformats.org/drawingml/2006/main">
                  <a:graphicData uri="http://schemas.microsoft.com/office/word/2010/wordprocessingShape">
                    <wps:wsp>
                      <wps:cNvSpPr txBox="1"/>
                      <wps:spPr>
                        <a:xfrm>
                          <a:off x="0" y="0"/>
                          <a:ext cx="6006465" cy="1635760"/>
                        </a:xfrm>
                        <a:prstGeom prst="rect"/>
                        <a:solidFill>
                          <a:srgbClr val="FFFFFF"/>
                        </a:solidFill>
                        <a:ln w="8255">
                          <a:solidFill>
                            <a:srgbClr val="000000"/>
                          </a:solidFill>
                        </a:ln>
                      </wps:spPr>
                      <wps:txbx>
                        <w:txbxContent>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Im Mail-Client muss JavaScript deaktiviert sein.</w:t>
                            </w:r>
                          </w:p>
                          <w:p>
                            <w:pPr>
                              <w:pStyle w:val="Textkrper"/>
                              <w:numPr>
                                <w:ilvl w:val="0"/>
                                <w:numId w:val="92"/>
                              </w:numPr>
                              <w:rPr>
                                <w:rStyle w:val="Internetlink"/>
                                <w:i w:val="false"/>
                                <w:i w:val="false"/>
                                <w:iCs w:val="false"/>
                                <w:color w:val="000000"/>
                                <w:u w:val="none"/>
                              </w:rPr>
                            </w:pPr>
                            <w:r>
                              <w:rPr>
                                <w:rStyle w:val="Internetlink"/>
                                <w:i w:val="false"/>
                                <w:iCs w:val="false"/>
                                <w:color w:val="000000"/>
                                <w:u w:val="none"/>
                              </w:rPr>
                              <w:t>Die Ausführung von Java-Applets muss deaktiviert sein.</w:t>
                            </w:r>
                          </w:p>
                          <w:p>
                            <w:pPr>
                              <w:pStyle w:val="Textkrper"/>
                              <w:numPr>
                                <w:ilvl w:val="0"/>
                                <w:numId w:val="92"/>
                              </w:numPr>
                              <w:rPr>
                                <w:rStyle w:val="Internetlink"/>
                                <w:i w:val="false"/>
                                <w:i w:val="false"/>
                                <w:iCs w:val="false"/>
                                <w:color w:val="000000"/>
                                <w:u w:val="none"/>
                              </w:rPr>
                            </w:pPr>
                            <w:r>
                              <w:rPr>
                                <w:rStyle w:val="Internetlink"/>
                                <w:i w:val="false"/>
                                <w:iCs w:val="false"/>
                                <w:color w:val="000000"/>
                                <w:u w:val="none"/>
                              </w:rPr>
                              <w:t>Beim Klicken auf in Mails enthaltene Links ist Vorsicht geboten. Zuerst genau prüfen, wohin der Link führt, bevor man darauf klickt!</w:t>
                            </w:r>
                          </w:p>
                          <w:p>
                            <w:pPr>
                              <w:pStyle w:val="Textkrper"/>
                              <w:numPr>
                                <w:ilvl w:val="0"/>
                                <w:numId w:val="92"/>
                              </w:numPr>
                              <w:spacing w:before="0" w:after="120"/>
                              <w:rPr/>
                            </w:pPr>
                            <w:r>
                              <w:rPr>
                                <w:rStyle w:val="Internetlink"/>
                                <w:i w:val="false"/>
                                <w:iCs w:val="false"/>
                                <w:color w:val="000000"/>
                                <w:u w:val="none"/>
                              </w:rPr>
                              <w:t>Indem man das automatische Laden externer Inhalte abstellt, verringert man die Gefahr, ausspioniert zu werden (User-Tracking) erheblich. Bei Bedarf und Vertrauen in die Mail kann man die externen Inhalte im Einzelfall dennoch nachladen.</w:t>
                            </w:r>
                          </w:p>
                        </w:txbxContent>
                      </wps:txbx>
                      <wps:bodyPr anchor="t" lIns="0" tIns="0" rIns="0" bIns="0">
                        <a:noAutofit/>
                      </wps:bodyPr>
                    </wps:wsp>
                  </a:graphicData>
                </a:graphic>
              </wp:anchor>
            </w:drawing>
          </mc:Choice>
          <mc:Fallback>
            <w:pict>
              <v:rect fillcolor="#FFFFFF" strokecolor="#000000" strokeweight="0pt" style="position:absolute;rotation:0;width:472.95pt;height:128.8pt;mso-wrap-distance-top:5.65pt;mso-wrap-distance-bottom:5.65pt;margin-top:11.65pt;mso-position-vertical-relative:text;margin-left:4.5pt;mso-position-horizontal:center;mso-position-horizontal-relative:text">
                <v:textbox inset="0in,0in,0in,0in">
                  <w:txbxContent>
                    <w:p>
                      <w:pPr>
                        <w:pStyle w:val="Textkrper"/>
                        <w:numPr>
                          <w:ilvl w:val="0"/>
                          <w:numId w:val="91"/>
                        </w:numPr>
                        <w:rPr>
                          <w:rStyle w:val="Internetlink"/>
                          <w:i w:val="false"/>
                          <w:i w:val="false"/>
                          <w:iCs w:val="false"/>
                          <w:color w:val="000000"/>
                          <w:u w:val="none"/>
                        </w:rPr>
                      </w:pPr>
                      <w:r>
                        <w:rPr>
                          <w:rStyle w:val="Internetlink"/>
                          <w:i w:val="false"/>
                          <w:iCs w:val="false"/>
                          <w:color w:val="000000"/>
                          <w:u w:val="none"/>
                        </w:rPr>
                        <w:t>Im Mail-Client muss JavaScript deaktiviert sein.</w:t>
                      </w:r>
                    </w:p>
                    <w:p>
                      <w:pPr>
                        <w:pStyle w:val="Textkrper"/>
                        <w:numPr>
                          <w:ilvl w:val="0"/>
                          <w:numId w:val="92"/>
                        </w:numPr>
                        <w:rPr>
                          <w:rStyle w:val="Internetlink"/>
                          <w:i w:val="false"/>
                          <w:i w:val="false"/>
                          <w:iCs w:val="false"/>
                          <w:color w:val="000000"/>
                          <w:u w:val="none"/>
                        </w:rPr>
                      </w:pPr>
                      <w:r>
                        <w:rPr>
                          <w:rStyle w:val="Internetlink"/>
                          <w:i w:val="false"/>
                          <w:iCs w:val="false"/>
                          <w:color w:val="000000"/>
                          <w:u w:val="none"/>
                        </w:rPr>
                        <w:t>Die Ausführung von Java-Applets muss deaktiviert sein.</w:t>
                      </w:r>
                    </w:p>
                    <w:p>
                      <w:pPr>
                        <w:pStyle w:val="Textkrper"/>
                        <w:numPr>
                          <w:ilvl w:val="0"/>
                          <w:numId w:val="92"/>
                        </w:numPr>
                        <w:rPr>
                          <w:rStyle w:val="Internetlink"/>
                          <w:i w:val="false"/>
                          <w:i w:val="false"/>
                          <w:iCs w:val="false"/>
                          <w:color w:val="000000"/>
                          <w:u w:val="none"/>
                        </w:rPr>
                      </w:pPr>
                      <w:r>
                        <w:rPr>
                          <w:rStyle w:val="Internetlink"/>
                          <w:i w:val="false"/>
                          <w:iCs w:val="false"/>
                          <w:color w:val="000000"/>
                          <w:u w:val="none"/>
                        </w:rPr>
                        <w:t>Beim Klicken auf in Mails enthaltene Links ist Vorsicht geboten. Zuerst genau prüfen, wohin der Link führt, bevor man darauf klickt!</w:t>
                      </w:r>
                    </w:p>
                    <w:p>
                      <w:pPr>
                        <w:pStyle w:val="Textkrper"/>
                        <w:numPr>
                          <w:ilvl w:val="0"/>
                          <w:numId w:val="92"/>
                        </w:numPr>
                        <w:spacing w:before="0" w:after="120"/>
                        <w:rPr/>
                      </w:pPr>
                      <w:r>
                        <w:rPr>
                          <w:rStyle w:val="Internetlink"/>
                          <w:i w:val="false"/>
                          <w:iCs w:val="false"/>
                          <w:color w:val="000000"/>
                          <w:u w:val="none"/>
                        </w:rPr>
                        <w:t>Indem man das automatische Laden externer Inhalte abstellt, verringert man die Gefahr, ausspioniert zu werden (User-Tracking) erheblich. Bei Bedarf und Vertrauen in die Mail kann man die externen Inhalte im Einzelfall dennoch nachladen.</w:t>
                      </w:r>
                    </w:p>
                  </w:txbxContent>
                </v:textbox>
                <w10:wrap type="square"/>
              </v:rect>
            </w:pict>
          </mc:Fallback>
        </mc:AlternateContent>
      </w:r>
    </w:p>
    <w:p>
      <w:pPr>
        <w:pStyle w:val="Textkrper"/>
        <w:rPr/>
      </w:pPr>
      <w:r>
        <w:rPr>
          <w:rStyle w:val="Internetlink"/>
          <w:i w:val="false"/>
          <w:iCs w:val="false"/>
          <w:color w:val="000000"/>
          <w:u w:val="none"/>
        </w:rPr>
        <w:t>Schließlich werden noch die Risiken von Webmail (Mailzugriff mit dem Webbrowser) erläutert.</w:t>
      </w:r>
    </w:p>
    <w:p>
      <w:pPr>
        <w:pStyle w:val="Textkrper"/>
        <w:rPr/>
      </w:pPr>
      <w:r>
        <w:rPr/>
      </w:r>
      <w:r>
        <mc:AlternateContent>
          <mc:Choice Requires="wps">
            <w:drawing>
              <wp:anchor behindDoc="0" distT="71755" distB="71755" distL="0" distR="0" simplePos="0" locked="0" layoutInCell="1" allowOverlap="1" relativeHeight="58">
                <wp:simplePos x="0" y="0"/>
                <wp:positionH relativeFrom="column">
                  <wp:align>center</wp:align>
                </wp:positionH>
                <wp:positionV relativeFrom="paragraph">
                  <wp:posOffset>147955</wp:posOffset>
                </wp:positionV>
                <wp:extent cx="6053455" cy="251460"/>
                <wp:effectExtent l="0" t="0" r="0" b="0"/>
                <wp:wrapSquare wrapText="bothSides"/>
                <wp:docPr id="38" name="Rahmen14"/>
                <a:graphic xmlns:a="http://schemas.openxmlformats.org/drawingml/2006/main">
                  <a:graphicData uri="http://schemas.microsoft.com/office/word/2010/wordprocessingShape">
                    <wps:wsp>
                      <wps:cNvSpPr txBox="1"/>
                      <wps:spPr>
                        <a:xfrm>
                          <a:off x="0" y="0"/>
                          <a:ext cx="6053455" cy="251460"/>
                        </a:xfrm>
                        <a:prstGeom prst="rect"/>
                        <a:solidFill>
                          <a:srgbClr val="FFFFFF"/>
                        </a:solidFill>
                        <a:ln w="8255">
                          <a:solidFill>
                            <a:srgbClr val="000000"/>
                          </a:solidFill>
                        </a:ln>
                      </wps:spPr>
                      <wps:txbx>
                        <w:txbxContent>
                          <w:p>
                            <w:pPr>
                              <w:pStyle w:val="Textkrper"/>
                              <w:numPr>
                                <w:ilvl w:val="0"/>
                                <w:numId w:val="123"/>
                              </w:numPr>
                              <w:spacing w:before="0" w:after="120"/>
                              <w:rPr/>
                            </w:pPr>
                            <w:r>
                              <w:rPr>
                                <w:rStyle w:val="Internetlink"/>
                                <w:i w:val="false"/>
                                <w:iCs w:val="false"/>
                                <w:color w:val="000000"/>
                                <w:u w:val="none"/>
                              </w:rPr>
                              <w:t>Mailzugriff mit dem Browser möglichst vermeiden</w:t>
                            </w:r>
                          </w:p>
                        </w:txbxContent>
                      </wps:txbx>
                      <wps:bodyPr anchor="t" lIns="0" tIns="0" rIns="0" bIns="0">
                        <a:noAutofit/>
                      </wps:bodyPr>
                    </wps:wsp>
                  </a:graphicData>
                </a:graphic>
              </wp:anchor>
            </w:drawing>
          </mc:Choice>
          <mc:Fallback>
            <w:pict>
              <v:rect fillcolor="#FFFFFF" strokecolor="#000000" strokeweight="0pt" style="position:absolute;rotation:0;width:476.65pt;height:19.8pt;mso-wrap-distance-top:5.65pt;mso-wrap-distance-bottom:5.65pt;margin-top:11.65pt;mso-position-vertical-relative:text;margin-left:2.65pt;mso-position-horizontal:center;mso-position-horizontal-relative:text">
                <v:textbox inset="0in,0in,0in,0in">
                  <w:txbxContent>
                    <w:p>
                      <w:pPr>
                        <w:pStyle w:val="Textkrper"/>
                        <w:numPr>
                          <w:ilvl w:val="0"/>
                          <w:numId w:val="123"/>
                        </w:numPr>
                        <w:spacing w:before="0" w:after="120"/>
                        <w:rPr/>
                      </w:pPr>
                      <w:r>
                        <w:rPr>
                          <w:rStyle w:val="Internetlink"/>
                          <w:i w:val="false"/>
                          <w:iCs w:val="false"/>
                          <w:color w:val="000000"/>
                          <w:u w:val="none"/>
                        </w:rPr>
                        <w:t>Mailzugriff mit dem Browser möglichst vermeiden</w:t>
                      </w:r>
                    </w:p>
                  </w:txbxContent>
                </v:textbox>
                <w10:wrap type="square"/>
              </v:rect>
            </w:pict>
          </mc:Fallback>
        </mc:AlternateContent>
      </w:r>
    </w:p>
    <w:p>
      <w:pPr>
        <w:pStyle w:val="Textkrper"/>
        <w:rPr>
          <w:rStyle w:val="Internetlink"/>
          <w:i w:val="false"/>
          <w:i w:val="false"/>
          <w:iCs w:val="false"/>
          <w:color w:val="000000"/>
          <w:u w:val="none"/>
        </w:rPr>
      </w:pPr>
      <w:r>
        <w:rPr>
          <w:rStyle w:val="Internetlink"/>
          <w:i w:val="false"/>
          <w:iCs w:val="false"/>
          <w:color w:val="000000"/>
          <w:u w:val="none"/>
        </w:rPr>
        <w:t xml:space="preserve">Das vorige Kapitel </w:t>
      </w:r>
      <w:r>
        <w:rPr>
          <w:rStyle w:val="Internetlink"/>
          <w:i w:val="false"/>
          <w:iCs w:val="false"/>
          <w:color w:val="000000"/>
          <w:u w:val="none"/>
        </w:rPr>
        <w:fldChar w:fldCharType="begin"/>
      </w:r>
      <w:r>
        <w:instrText> REF __RefHeading__39677_96106896 \n \h </w:instrText>
      </w:r>
      <w:r>
        <w:fldChar w:fldCharType="separate"/>
      </w:r>
      <w:r>
        <w:t>3</w:t>
      </w:r>
      <w:r>
        <w:fldChar w:fldCharType="end"/>
      </w:r>
      <w:r>
        <w:rPr>
          <w:rStyle w:val="Internetlink"/>
          <w:i w:val="false"/>
          <w:iCs w:val="false"/>
          <w:color w:val="000000"/>
          <w:u w:val="none"/>
        </w:rPr>
        <w:t xml:space="preserve"> und dieses Kapitel </w:t>
      </w:r>
      <w:r>
        <w:rPr>
          <w:rStyle w:val="Internetlink"/>
          <w:i w:val="false"/>
          <w:iCs w:val="false"/>
          <w:color w:val="000000"/>
          <w:u w:val="none"/>
        </w:rPr>
        <w:fldChar w:fldCharType="begin"/>
      </w:r>
      <w:r>
        <w:instrText> REF __RefHeading__10574_985861124 \n \h </w:instrText>
      </w:r>
      <w:r>
        <w:fldChar w:fldCharType="separate"/>
      </w:r>
      <w:r>
        <w:t>4</w:t>
      </w:r>
      <w:r>
        <w:fldChar w:fldCharType="end"/>
      </w:r>
      <w:r>
        <w:rPr>
          <w:rStyle w:val="Internetlink"/>
          <w:i w:val="false"/>
          <w:iCs w:val="false"/>
          <w:color w:val="000000"/>
          <w:u w:val="none"/>
        </w:rPr>
        <w:t xml:space="preserve"> hatten die Sicherheitsmaßnahmen zum Thema, die sowohl für unverschlüsselte als auch für verschlüsselte Mails wichtig sind. Erst in den folgenden Kapiteln geht es um die Verschlüsselung der Mail.</w:t>
      </w:r>
    </w:p>
    <w:p>
      <w:pPr>
        <w:pStyle w:val="Textkrper"/>
        <w:rPr/>
      </w:pPr>
      <w:r>
        <w:rPr>
          <w:rStyle w:val="Internetlink"/>
          <w:i w:val="false"/>
          <w:iCs w:val="false"/>
          <w:color w:val="000000"/>
          <w:u w:val="none"/>
        </w:rPr>
        <w:t>Die Sicherheitsmaßnahmen, die in diesen Kapiteln beschrieben wurden, und das Sicherheitsbewusstsein, das für die richtige Nutzung der Email erforderlich ist, halte ich für wichtiger als die Verschlüsselung der Mail. Derjenige, für den Email-Sicherheit ein ernstes Anliegen ist, sollte sich zunächst um die in diesen beiden Kapiteln beschriebenen Maßnahmen kümmern. Wer dann jedoch auch Google und den Geheimdiensten das Herumschnüffeln in den Mails verwehren möchte, und auch den Einstieg in das komplexe Thema nicht scheut, dem empfehle ich, die Emails zu verschlüsseln und sich auch mit den nachfolgenden Kapiteln zu befassen.</w:t>
      </w:r>
    </w:p>
    <w:p>
      <w:pPr>
        <w:pStyle w:val="Berschrift2"/>
        <w:numPr>
          <w:ilvl w:val="1"/>
          <w:numId w:val="1"/>
        </w:numPr>
        <w:rPr>
          <w:rStyle w:val="Internetlink"/>
          <w:rFonts w:eastAsia="Arial Unicode MS" w:cs="Arial Unicode MS"/>
          <w:i/>
          <w:i/>
          <w:iCs/>
          <w:color w:val="auto"/>
          <w:sz w:val="24"/>
          <w:szCs w:val="24"/>
          <w:u w:val="none"/>
          <w:lang w:val="de-DE" w:eastAsia="zh-CN" w:bidi="hi-IN"/>
        </w:rPr>
      </w:pPr>
      <w:bookmarkStart w:id="1173" w:name="__RefHeading___Toc10120_577249534"/>
      <w:bookmarkStart w:id="1174" w:name="__RefHeading__7823_1555743380"/>
      <w:bookmarkStart w:id="1175" w:name="__RefHeading__26197_1211348748"/>
      <w:bookmarkStart w:id="1176" w:name="__RefHeading__311_1926707636"/>
      <w:bookmarkStart w:id="1177" w:name="__RefHeading__489_102730414"/>
      <w:bookmarkStart w:id="1178" w:name="__RefHeading__533_2141851231"/>
      <w:bookmarkStart w:id="1179" w:name="__RefHeading__2450_287275679"/>
      <w:bookmarkStart w:id="1180" w:name="__RefHeading__1185_839328574"/>
      <w:bookmarkStart w:id="1181" w:name="__RefHeading__1066_115063090"/>
      <w:bookmarkStart w:id="1182" w:name="__RefHeading__4648_885010409"/>
      <w:bookmarkStart w:id="1183" w:name="__RefHeading__3725_547996814"/>
      <w:bookmarkStart w:id="1184" w:name="__RefHeading__1303_200116926"/>
      <w:bookmarkStart w:id="1185" w:name="__RefHeading__1415_875383275"/>
      <w:bookmarkStart w:id="1186" w:name="__RefHeading__16065_296821333"/>
      <w:bookmarkStart w:id="1187" w:name="__RefHeading__2115_764558022"/>
      <w:bookmarkStart w:id="1188" w:name="__RefHeading__5780_2122064264"/>
      <w:bookmarkStart w:id="1189" w:name="__RefHeading__2619_1228592878"/>
      <w:bookmarkStart w:id="1190" w:name="__RefHeading__10596_985861124"/>
      <w:bookmarkStart w:id="1191" w:name="__RefHeading__4599_380202217"/>
      <w:bookmarkStart w:id="1192" w:name="__RefHeading__8427_165615936"/>
      <w:bookmarkStart w:id="1193" w:name="__RefHeading__6143_1622519951"/>
      <w:bookmarkStart w:id="1194" w:name="__RefHeading__22525_269172038"/>
      <w:bookmarkStart w:id="1195" w:name="__RefHeading__14875_239163478"/>
      <w:bookmarkStart w:id="1196" w:name="__RefHeading__3114_2053770044"/>
      <w:bookmarkStart w:id="1197" w:name="__RefHeading__895_1425072950"/>
      <w:bookmarkStart w:id="1198" w:name="__RefHeading__2171_1401007472"/>
      <w:bookmarkStart w:id="1199" w:name="__RefHeading__1149_2135344931"/>
      <w:bookmarkStart w:id="1200" w:name="__RefHeading__1394_773505179"/>
      <w:bookmarkStart w:id="1201" w:name="__RefHeading__5176_209127925"/>
      <w:bookmarkStart w:id="1202" w:name="__RefHeading__365_209127925"/>
      <w:bookmarkStart w:id="1203" w:name="__RefHeading__38534_151704004"/>
      <w:bookmarkStart w:id="1204" w:name="__RefHeading__12759_650431726"/>
      <w:bookmarkStart w:id="1205" w:name="__RefHeading__2364_1361198421"/>
      <w:bookmarkStart w:id="1206" w:name="__RefHeading__3080_596327227"/>
      <w:bookmarkStart w:id="1207" w:name="__RefHeading__15560_1302999682"/>
      <w:bookmarkStart w:id="1208" w:name="__RefHeading__39735_96106896"/>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r>
        <w:rPr/>
        <w:t>Links zu diesem Kapitel</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iCs/>
          <w:color w:val="auto"/>
          <w:sz w:val="24"/>
          <w:szCs w:val="24"/>
          <w:u w:val="none"/>
          <w:lang w:val="de-DE" w:eastAsia="zh-CN" w:bidi="hi-IN"/>
        </w:rPr>
        <w:t>Thunderbird</w:t>
      </w:r>
      <w:r>
        <w:rPr>
          <w:rStyle w:val="Internetlink"/>
          <w:rFonts w:eastAsia="Arial Unicode MS" w:cs="Arial Unicode MS"/>
          <w:i w:val="false"/>
          <w:iCs w:val="false"/>
          <w:color w:val="auto"/>
          <w:sz w:val="24"/>
          <w:szCs w:val="24"/>
          <w:u w:val="none"/>
          <w:lang w:val="de-DE" w:eastAsia="zh-CN" w:bidi="hi-IN"/>
        </w:rPr>
        <w:t>-Updates:</w:t>
        <w:br/>
      </w:r>
      <w:hyperlink r:id="rId99">
        <w:r>
          <w:rPr>
            <w:rStyle w:val="Internetlink"/>
            <w:rFonts w:eastAsia="Arial Unicode MS" w:cs="Arial Unicode MS"/>
            <w:i/>
            <w:iCs/>
            <w:sz w:val="24"/>
            <w:szCs w:val="24"/>
          </w:rPr>
          <w:t>https://support.mozilla.org/de/kb/thunderbird-update-einstellungen</w:t>
        </w:r>
      </w:hyperlink>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Informationen zu schädlichen Email-Anhängen</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0">
        <w:r>
          <w:rPr>
            <w:rStyle w:val="Internetlink"/>
            <w:i/>
            <w:iCs/>
          </w:rPr>
          <w:t>http://www.heise.de/security/dienste/Dateianhaenge-472901.html</w:t>
        </w:r>
      </w:hyperlink>
      <w:r>
        <w:rPr/>
        <w:t xml:space="preserve"> </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Test-Mails mit harmlosen, schädlichen Email-Anhängen</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1">
        <w:r>
          <w:rPr>
            <w:rStyle w:val="Internetlink"/>
            <w:rFonts w:eastAsia="Arial Unicode MS" w:cs="Arial Unicode MS"/>
            <w:i/>
            <w:iCs/>
            <w:sz w:val="24"/>
            <w:szCs w:val="24"/>
          </w:rPr>
          <w:t>http://www.heise.de/security/dienste/Mails-mit-Anhaengen-777837.html</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Informationen zu gefährlichen HTML-Mails</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2">
        <w:r>
          <w:rPr>
            <w:rStyle w:val="Internetlink"/>
            <w:rFonts w:eastAsia="Arial Unicode MS" w:cs="Arial Unicode MS"/>
            <w:i/>
            <w:iCs/>
            <w:sz w:val="24"/>
            <w:szCs w:val="24"/>
          </w:rPr>
          <w:t>http://www.heise.de/security/dienste/HTML-E-Mails-472898.html</w:t>
        </w:r>
      </w:hyperlink>
      <w:r>
        <w:rPr/>
        <w:t xml:space="preserve"> </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Test-Mails mit harmlosen, gefährlichen HTML-Mails</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3">
        <w:r>
          <w:rPr>
            <w:rStyle w:val="Internetlink"/>
            <w:rFonts w:eastAsia="Arial Unicode MS" w:cs="Arial Unicode MS"/>
            <w:i/>
            <w:iCs/>
            <w:sz w:val="24"/>
            <w:szCs w:val="24"/>
          </w:rPr>
          <w:t>http://www.heise.de/security/dienste/</w:t>
        </w:r>
      </w:hyperlink>
      <w:r>
        <w:rPr>
          <w:rStyle w:val="Internetlink"/>
          <w:rFonts w:eastAsia="Arial Unicode MS" w:cs="Arial Unicode MS"/>
          <w:i/>
          <w:iCs/>
          <w:sz w:val="24"/>
          <w:szCs w:val="24"/>
        </w:rPr>
        <w:t>HTML-Mails-773971.html</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Test-Mail-Anforderung für den JavaScript-Test</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http://www.heise.de/security/dienste/emailcheck/html-mails/javascript/</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Test-Mail-Anforderung für den Java-Applet-Test</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http://www.heise.de/security/dienste/emailcheck/html-mails/java/</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Test-Mail-Anforderung für den Test falscher Links</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http://www.heise.de/security/dienste/emailcheck/html-mails/link_faelschung/</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Test-Mail-Anforderung für den Test eingebetteter Bilder</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http://www.heise.de/security/dienste/emailcheck/html-mails/webbug/</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 xml:space="preserve">Beispiel für eine Phishing-Mail (Ende Februar 2015): </w:t>
      </w:r>
      <w:hyperlink r:id="rId104">
        <w:r>
          <w:rPr>
            <w:rStyle w:val="Internetlink"/>
            <w:rFonts w:eastAsia="Arial Unicode MS" w:cs="Arial Unicode MS"/>
            <w:i/>
            <w:iCs/>
            <w:sz w:val="24"/>
            <w:szCs w:val="24"/>
          </w:rPr>
          <w:t>http://www.heise.de/mac-and-i/meldung/Phisher-setzen-verstaerkt-auf-iCloud-Warnhinweise-2559652.html</w:t>
        </w:r>
      </w:hyperlink>
      <w:r>
        <w:rPr>
          <w:rStyle w:val="Internetlink"/>
          <w:rFonts w:eastAsia="Arial Unicode MS" w:cs="Arial Unicode MS"/>
          <w:i w:val="false"/>
          <w:iCs w:val="false"/>
          <w:color w:val="auto"/>
          <w:sz w:val="24"/>
          <w:szCs w:val="24"/>
          <w:u w:val="none"/>
          <w:lang w:val="de-DE" w:eastAsia="zh-CN" w:bidi="hi-IN"/>
        </w:rPr>
        <w:t xml:space="preserve"> </w:t>
      </w:r>
      <w:r>
        <w:br w:type="page"/>
      </w:r>
    </w:p>
    <w:p>
      <w:pPr>
        <w:pStyle w:val="Berschrift1"/>
        <w:numPr>
          <w:ilvl w:val="0"/>
          <w:numId w:val="1"/>
        </w:numPr>
        <w:rPr/>
      </w:pPr>
      <w:bookmarkStart w:id="1209" w:name="__RefHeading___Toc10122_577249534"/>
      <w:bookmarkStart w:id="1210" w:name="__RefHeading__7825_1555743380"/>
      <w:bookmarkStart w:id="1211" w:name="__RefHeading__26199_1211348748"/>
      <w:bookmarkStart w:id="1212" w:name="__RefHeading__14877_239163478"/>
      <w:bookmarkStart w:id="1213" w:name="__RefHeading__1417_875383275"/>
      <w:bookmarkStart w:id="1214" w:name="__RefHeading__1305_200116926"/>
      <w:bookmarkStart w:id="1215" w:name="__RefHeading__3727_547996814"/>
      <w:bookmarkStart w:id="1216" w:name="__RefHeading__4650_885010409"/>
      <w:bookmarkStart w:id="1217" w:name="__RefHeading__1068_115063090"/>
      <w:bookmarkStart w:id="1218" w:name="__RefHeading__1187_839328574"/>
      <w:bookmarkStart w:id="1219" w:name="__RefHeading__2452_287275679"/>
      <w:bookmarkStart w:id="1220" w:name="__RefHeading__3585_209127925"/>
      <w:bookmarkStart w:id="1221" w:name="__RefHeading__535_2141851231"/>
      <w:bookmarkStart w:id="1222" w:name="__RefHeading__382_102730414"/>
      <w:bookmarkStart w:id="1223" w:name="__RefHeading__437_755415383"/>
      <w:bookmarkStart w:id="1224" w:name="__RefHeading__537_1126951538"/>
      <w:bookmarkStart w:id="1225" w:name="__RefHeading__249_1126951538"/>
      <w:bookmarkStart w:id="1226" w:name="__RefHeading__16067_296821333"/>
      <w:bookmarkStart w:id="1227" w:name="__RefHeading__16635_1796806612"/>
      <w:bookmarkStart w:id="1228" w:name="__RefHeading__2117_764558022"/>
      <w:bookmarkStart w:id="1229" w:name="__RefHeading__5782_2122064264"/>
      <w:bookmarkStart w:id="1230" w:name="__RefHeading__2621_1228592878"/>
      <w:bookmarkStart w:id="1231" w:name="__RefHeading__10598_985861124"/>
      <w:bookmarkStart w:id="1232" w:name="__RefHeading__4601_380202217"/>
      <w:bookmarkStart w:id="1233" w:name="__RefHeading__8429_165615936"/>
      <w:bookmarkStart w:id="1234" w:name="__RefHeading__6071_1622519951"/>
      <w:bookmarkStart w:id="1235" w:name="__RefHeading__22527_269172038"/>
      <w:bookmarkStart w:id="1236" w:name="__RefHeading__63_1126951538"/>
      <w:bookmarkStart w:id="1237" w:name="__RefHeading__129_85422787"/>
      <w:bookmarkStart w:id="1238" w:name="__RefHeading__349_1126951538"/>
      <w:bookmarkStart w:id="1239" w:name="__RefHeading__196_1892353653"/>
      <w:bookmarkStart w:id="1240" w:name="__RefHeading__178_1258658471"/>
      <w:bookmarkStart w:id="1241" w:name="__RefHeading__313_1926707636"/>
      <w:bookmarkStart w:id="1242" w:name="__RefHeading__2366_1361198421"/>
      <w:bookmarkStart w:id="1243" w:name="__RefHeading__12761_650431726"/>
      <w:bookmarkStart w:id="1244" w:name="__RefHeading__38536_151704004"/>
      <w:bookmarkStart w:id="1245" w:name="__RefHeading__3116_2053770044"/>
      <w:bookmarkStart w:id="1246" w:name="__RefHeading__897_1425072950"/>
      <w:bookmarkStart w:id="1247" w:name="__RefHeading__1941_1401007472"/>
      <w:bookmarkStart w:id="1248" w:name="__RefHeading__1151_2135344931"/>
      <w:bookmarkStart w:id="1249" w:name="__RefHeading__1396_773505179"/>
      <w:bookmarkStart w:id="1250" w:name="__RefHeading__5178_209127925"/>
      <w:bookmarkStart w:id="1251" w:name="__RefHeading__367_209127925"/>
      <w:bookmarkStart w:id="1252" w:name="__RefHeading__3082_596327227"/>
      <w:bookmarkStart w:id="1253" w:name="__RefHeading__15562_1302999682"/>
      <w:bookmarkStart w:id="1254" w:name="__RefHeading__39628_96106896"/>
      <w:bookmarkStart w:id="1255" w:name="__RefHeading__4103_362197444"/>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r>
        <w:rPr/>
        <w:t>Verschlüsselte und signierte Mails mit PGP – Die „graue“ Theorie</w:t>
      </w:r>
    </w:p>
    <w:p>
      <w:pPr>
        <w:pStyle w:val="Textkrper"/>
        <w:rPr/>
      </w:pPr>
      <w:r>
        <w:rPr/>
        <w:t>Wenn die Mail nicht verschlüsselt ist, brauchen Absender und Empfänger vertrauenswürdige Provider, die Mails sicher (über verschlüsselte Übertragungskanäle) transportieren, die die Mail-Inhalte selbst nicht auslesen und sie auch an keine anderen Personen oder Instanzen weitergeben.</w:t>
      </w:r>
    </w:p>
    <w:p>
      <w:pPr>
        <w:pStyle w:val="Textkrper"/>
        <w:rPr/>
      </w:pPr>
      <w:r>
        <w:rPr/>
        <w:t>Wenn wir die Mail-Inhalte verschlüsseln, können unsere Provider die Mails nicht mehr lesen (z.B. kann Google die Inhalte nicht mehr auswerten). Nicht nur die Provider – auch andere (z.B. NSA und GCHQ) haben keinen Zugriff mehr auf die Inhalte der Mails. Sie bekommen nur noch unleserlichen Datensalat zu sehen.</w:t>
      </w:r>
    </w:p>
    <w:p>
      <w:pPr>
        <w:pStyle w:val="Textkrper"/>
        <w:rPr/>
      </w:pPr>
      <w:r>
        <w:rPr/>
        <w:t>Doch auch bei verschlüsselten Mails erfahren die Provider (evtl. auch Hacker und Geheimdienste) immer noch die Metadaten der Mails (Absender-Adresse, Empfänger-Adresse, CC, Betreff, Zeit etc. – kurz gesagt: wer kommuniziert wann mit wem und worum geht's). Ohne die Metadaten könnten die Provider die Mails nicht zustellen. Auch bei verschlüsselten Mails brauchen wir vertrauenswürdige Provider, die ihren Job verstehen. Wir wollen nicht, dass die Metadaten in die falschen Hände geraten, denn auch aus den Metadaten lassen sich sehr persönliche Profile der Kommunizierenden erstellen.</w:t>
      </w:r>
    </w:p>
    <w:p>
      <w:pPr>
        <w:pStyle w:val="Textkrper"/>
        <w:rPr/>
      </w:pPr>
      <w:r>
        <w:rPr/>
        <w:t>Das Verschlüsseln der Mail-</w:t>
      </w:r>
      <w:r>
        <w:rPr>
          <w:b w:val="false"/>
          <w:bCs w:val="false"/>
        </w:rPr>
        <w:t>Inhalte</w:t>
      </w:r>
      <w:r>
        <w:rPr/>
        <w:t xml:space="preserve"> liegt ausschließlich in der Verantwortung von Absender und Empfänger. Außerdem kann ein Kommunikationspartner alleine die Verschlüsselung nicht realisieren. Es müssen immer beide Kommunikationspartner zusammenspielen.</w:t>
      </w:r>
    </w:p>
    <w:p>
      <w:pPr>
        <w:pStyle w:val="Textkrper"/>
        <w:rPr/>
      </w:pPr>
      <w:r>
        <w:rPr/>
        <w:t xml:space="preserve">Man spricht hier von der sog. </w:t>
      </w:r>
      <w:r>
        <w:rPr>
          <w:b/>
          <w:bCs/>
        </w:rPr>
        <w:t>Ende-zu-Ende-Verschlüsselung: Auf allen drei Teilstrecken des Weges vom Absender bis zum Empfänger ist die Nachricht chiffriert.</w:t>
      </w:r>
      <w:r>
        <w:rPr/>
        <w:t xml:space="preserve"> So können nur Absender und Empfänger den Inhalt der Nachricht dechiffrieren und lesen. (Übrigens bieten die neuen Dienste </w:t>
      </w:r>
      <w:r>
        <w:rPr>
          <w:i/>
          <w:iCs/>
        </w:rPr>
        <w:t>de-Mail</w:t>
      </w:r>
      <w:r>
        <w:rPr/>
        <w:t xml:space="preserve"> und </w:t>
      </w:r>
      <w:r>
        <w:rPr>
          <w:i/>
          <w:iCs/>
        </w:rPr>
        <w:t>ePost</w:t>
      </w:r>
      <w:r>
        <w:rPr>
          <w:i w:val="false"/>
          <w:iCs w:val="false"/>
        </w:rPr>
        <w:t>, die sich zurzeit als besonders sichere Email-Alternativen auf dem deutschen Markt zu präsentieren versuchen,</w:t>
      </w:r>
      <w:r>
        <w:rPr/>
        <w:t xml:space="preserve"> keine Ende-zu-Ende-Verschlüsselung.) Statt Ende-zu-Ende-Verschlüsselung findet man häufig auch den Begriff </w:t>
      </w:r>
      <w:r>
        <w:rPr>
          <w:b/>
          <w:bCs/>
        </w:rPr>
        <w:t>Zero Knowledge</w:t>
      </w:r>
      <w:r>
        <w:rPr>
          <w:b w:val="false"/>
          <w:bCs w:val="false"/>
        </w:rPr>
        <w:t>. Damit wird die Unkenntnis des Providers über die gespeicherten oder transportierten Daten zum Ausdruck gebracht.</w:t>
      </w:r>
    </w:p>
    <w:p>
      <w:pPr>
        <w:pStyle w:val="Textkrper"/>
        <w:rPr/>
      </w:pPr>
      <w:r>
        <w:rPr/>
        <w:t xml:space="preserve">Dieses und die folgenden Kapitel versuchen, das schwierige Thema Email-Verschlüsselung mit </w:t>
      </w:r>
      <w:r>
        <w:rPr>
          <w:b/>
          <w:bCs/>
        </w:rPr>
        <w:t>PGP (Pretty Good Privacy)</w:t>
      </w:r>
      <w:r>
        <w:rPr/>
        <w:t xml:space="preserve"> so einfach wie möglich zu erläutern, sodass auch der IT-Laie sie verstehen und nutzen kann. Schließlich möchte ich dich als Mail-Partner gewinnen, mit dem ich verschlüsselte Mails austauschen kann.</w:t>
      </w:r>
    </w:p>
    <w:p>
      <w:pPr>
        <w:pStyle w:val="Textkrper"/>
        <w:rPr/>
      </w:pPr>
      <w:r>
        <w:rPr/>
        <w:t>Ich erläutere in diesem Kapitel die wichtigsten Konzepte der Verschlüsselung mit PGP und gebe in den darauf folgenden Kapiteln die praktischen Anleitungen dazu. Ich liefere auch viele Web-Links mit, die es den Lesern ermöglichen, weitergehende Informationen an den betreffenden Web-Adressen abzurufen. Technische Details beschreibe ich nur in dem Umfang, wie sie zum Verständnis unbedingt erforderlich sind.</w:t>
      </w:r>
    </w:p>
    <w:p>
      <w:pPr>
        <w:pStyle w:val="Textkrper"/>
        <w:rPr>
          <w:b/>
          <w:b/>
          <w:bCs/>
        </w:rPr>
      </w:pPr>
      <w:r>
        <w:rPr/>
        <w:t>Die Email-Verschlüsselung bleibt ein komplexes Thema. Insbesondere die Schlüsselverwaltung ist so schwierig, dass sich PGP-Verschlüsselung in der heutigen Form kaum in der Breite durchsetzen wird. Doch haben wir zurzeit nichts Besseres. Wenn wir durch die Verschlüsselung unsere Mails wieder unter unsere Kontrolle bringen und die Nachrichten vor der NSA und GCHQ, vor Google und Co. und vor neugierigen Internet-Kriminellen verbergen können, dann ist es die Mühe wert.</w:t>
      </w:r>
    </w:p>
    <w:p>
      <w:pPr>
        <w:pStyle w:val="Textkrper"/>
        <w:rPr/>
      </w:pPr>
      <w:r>
        <w:rPr>
          <w:b/>
          <w:bCs/>
        </w:rPr>
        <w:t>Verschlüsselung und besonders die Schlüssel-Verwaltung zu verstehen und einzurichten, ist eine harte Nuss. Doch es lohnt sich, sie zu knacken.</w:t>
      </w:r>
      <w:r>
        <w:rPr>
          <w:b w:val="false"/>
          <w:bCs w:val="false"/>
        </w:rPr>
        <w:t xml:space="preserve"> Ich liefere hiermit den Nussknacker dazu. Hat man die Mail-Verschlüsselung erst einmal eingerichtet, dann funktioniert das Versenden und Empfangen verschlüsselter (und signierter) Mails fast genau so wie bei unverschlüsselten Mails.</w:t>
      </w:r>
    </w:p>
    <w:p>
      <w:pPr>
        <w:pStyle w:val="Berschrift2"/>
        <w:numPr>
          <w:ilvl w:val="1"/>
          <w:numId w:val="1"/>
        </w:numPr>
        <w:rPr/>
      </w:pPr>
      <w:bookmarkStart w:id="1256" w:name="__RefHeading___Toc10124_577249534"/>
      <w:bookmarkStart w:id="1257" w:name="__RefHeading__7827_1555743380"/>
      <w:bookmarkStart w:id="1258" w:name="__RefHeading__26201_1211348748"/>
      <w:bookmarkStart w:id="1259" w:name="__RefHeading__10600_985861124"/>
      <w:bookmarkStart w:id="1260" w:name="__RefHeading__2623_1228592878"/>
      <w:bookmarkStart w:id="1261" w:name="__RefHeading__30568_2106445448"/>
      <w:bookmarkStart w:id="1262" w:name="__RefHeading__8431_165615936"/>
      <w:bookmarkStart w:id="1263" w:name="__RefHeading__4603_380202217"/>
      <w:bookmarkStart w:id="1264" w:name="__RefHeading__3084_596327227"/>
      <w:bookmarkStart w:id="1265" w:name="__RefHeading__15564_1302999682"/>
      <w:bookmarkStart w:id="1266" w:name="__RefHeading__39737_96106896"/>
      <w:bookmarkEnd w:id="1256"/>
      <w:bookmarkEnd w:id="1257"/>
      <w:bookmarkEnd w:id="1258"/>
      <w:bookmarkEnd w:id="1259"/>
      <w:bookmarkEnd w:id="1260"/>
      <w:bookmarkEnd w:id="1261"/>
      <w:bookmarkEnd w:id="1262"/>
      <w:bookmarkEnd w:id="1263"/>
      <w:bookmarkEnd w:id="1264"/>
      <w:bookmarkEnd w:id="1265"/>
      <w:bookmarkEnd w:id="1266"/>
      <w:r>
        <w:rPr/>
        <w:t>Ziele der Verschlüsselung und Signierung von Nachrichten</w:t>
      </w:r>
    </w:p>
    <w:p>
      <w:pPr>
        <w:pStyle w:val="Textkrper"/>
        <w:rPr/>
      </w:pPr>
      <w:r>
        <w:rPr/>
        <w:t>Ohne weitere Vorkehrungen können Email-Nachrichten von jedem (der ein wenig technisches Know-how und die richtigen Tools dafür besitzt) gelesen und verfälscht werden.</w:t>
      </w:r>
    </w:p>
    <w:p>
      <w:pPr>
        <w:pStyle w:val="Textkrper"/>
        <w:rPr/>
      </w:pPr>
      <w:r>
        <w:rPr/>
        <w:t xml:space="preserve">Auch der Absender lässt sich fälschen (siehe Kap. </w:t>
      </w:r>
      <w:r>
        <w:rPr/>
        <w:fldChar w:fldCharType="begin"/>
      </w:r>
      <w:r>
        <w:instrText> REF __RefHeading__15952_1211348748 \n \h </w:instrText>
      </w:r>
      <w:r>
        <w:fldChar w:fldCharType="separate"/>
      </w:r>
      <w:r>
        <w:t>4.3.3</w:t>
      </w:r>
      <w:r>
        <w:fldChar w:fldCharType="end"/>
      </w:r>
      <w:r>
        <w:rPr/>
        <w:t>). Ich kann mir nicht sicher sein, dass der Absender wirklich der ist, von dem ich es annehme. Und ein Absender kann auch jeder Zeit abstreiten, dass eine bestimmte Email von ihm geschrieben wurde, denn es könnte ja ein Betrüger seine Mail-Adresse missbraucht und die Mail gewissermaßen in seinem Namen versandt haben.</w:t>
      </w:r>
    </w:p>
    <w:p>
      <w:pPr>
        <w:pStyle w:val="Textkrper"/>
        <w:rPr>
          <w:b/>
          <w:b/>
          <w:bCs/>
        </w:rPr>
      </w:pPr>
      <w:r>
        <w:rPr/>
        <w:t>Folgende Sicherheitsziele sind durch die Signierung und Verschlüsselung der Mails erreichbar:</w:t>
      </w:r>
    </w:p>
    <w:p>
      <w:pPr>
        <w:pStyle w:val="Textkrper"/>
        <w:numPr>
          <w:ilvl w:val="0"/>
          <w:numId w:val="98"/>
        </w:numPr>
        <w:rPr>
          <w:b/>
          <w:b/>
          <w:bCs/>
        </w:rPr>
      </w:pPr>
      <w:r>
        <w:rPr>
          <w:b/>
          <w:bCs/>
        </w:rPr>
        <w:t>Vertraulichkeit</w:t>
      </w:r>
      <w:r>
        <w:rPr/>
        <w:t xml:space="preserve"> der Nachricht: Nur die Kommunikationspartner können die Nachricht lesen. Für andere bleibt der Nachrichteninhalt verborgen. (Dies wird durch Verschlüsselung der Nachricht erreicht.)</w:t>
      </w:r>
    </w:p>
    <w:p>
      <w:pPr>
        <w:pStyle w:val="Textkrper"/>
        <w:numPr>
          <w:ilvl w:val="0"/>
          <w:numId w:val="98"/>
        </w:numPr>
        <w:rPr>
          <w:b/>
          <w:b/>
          <w:bCs/>
        </w:rPr>
      </w:pPr>
      <w:r>
        <w:rPr>
          <w:b/>
          <w:bCs/>
        </w:rPr>
        <w:t>Integrität</w:t>
      </w:r>
      <w:r>
        <w:rPr>
          <w:b w:val="false"/>
          <w:bCs w:val="false"/>
        </w:rPr>
        <w:t xml:space="preserve"> </w:t>
      </w:r>
      <w:r>
        <w:rPr>
          <w:rStyle w:val="Internetlink"/>
          <w:b w:val="false"/>
          <w:bCs w:val="false"/>
          <w:i w:val="false"/>
          <w:iCs w:val="false"/>
          <w:color w:val="000000"/>
          <w:u w:val="none"/>
        </w:rPr>
        <w:t xml:space="preserve">(oder </w:t>
      </w:r>
      <w:r>
        <w:rPr>
          <w:rStyle w:val="Internetlink"/>
          <w:b/>
          <w:bCs/>
          <w:i w:val="false"/>
          <w:iCs w:val="false"/>
          <w:color w:val="000000"/>
          <w:u w:val="none"/>
        </w:rPr>
        <w:t>Unverfälschtheit</w:t>
      </w:r>
      <w:r>
        <w:rPr>
          <w:rStyle w:val="Internetlink"/>
          <w:b w:val="false"/>
          <w:bCs w:val="false"/>
          <w:i w:val="false"/>
          <w:iCs w:val="false"/>
          <w:color w:val="000000"/>
          <w:u w:val="none"/>
        </w:rPr>
        <w:t>)</w:t>
      </w:r>
      <w:r>
        <w:rPr/>
        <w:t xml:space="preserve"> der Nachricht: Die Nachricht kann nicht manipuliert werden; bzw. der Empfänger erhält die Nachricht unverfälscht, genau so wie sie der Absender verfasst und verschickt hat. (Dies wird durch die Signierung der Nachricht erreicht.) </w:t>
      </w:r>
    </w:p>
    <w:p>
      <w:pPr>
        <w:pStyle w:val="Textkrper"/>
        <w:numPr>
          <w:ilvl w:val="0"/>
          <w:numId w:val="98"/>
        </w:numPr>
        <w:rPr>
          <w:b/>
          <w:b/>
          <w:bCs/>
        </w:rPr>
      </w:pPr>
      <w:r>
        <w:rPr>
          <w:b/>
          <w:bCs/>
        </w:rPr>
        <w:t>Authentizität</w:t>
      </w:r>
      <w:r>
        <w:rPr/>
        <w:t xml:space="preserve"> des Absenders: Der Empfänger kann sicher sein, wer der Urheber und Absender der Nachricht ist. (Dies wird ebenfalls durch die Signierung der Nachricht erreicht.)</w:t>
      </w:r>
    </w:p>
    <w:p>
      <w:pPr>
        <w:pStyle w:val="Textkrper"/>
        <w:numPr>
          <w:ilvl w:val="0"/>
          <w:numId w:val="98"/>
        </w:numPr>
        <w:rPr/>
      </w:pPr>
      <w:r>
        <w:rPr>
          <w:b/>
          <w:bCs/>
        </w:rPr>
        <w:t>Verbindlichkeit</w:t>
      </w:r>
      <w:r>
        <w:rPr/>
        <w:t xml:space="preserve"> (oder </w:t>
      </w:r>
      <w:r>
        <w:rPr>
          <w:b/>
          <w:bCs/>
        </w:rPr>
        <w:t>Nicht-Abstreitbarkeit</w:t>
      </w:r>
      <w:r>
        <w:rPr/>
        <w:t>) der Nachricht: Der Urheber und Absender kann nicht abstreiten, dass er die Nachricht verfasst und versendet hat. (Auch dies wird durch die Signierung der Nachricht erreicht.) Erhalte ich eine signierte Mail, dann kann ich sicher sein, dass sie exakt von dem stammt, der sie signiert hat.</w:t>
      </w:r>
    </w:p>
    <w:p>
      <w:pPr>
        <w:pStyle w:val="Berschrift2"/>
        <w:numPr>
          <w:ilvl w:val="1"/>
          <w:numId w:val="1"/>
        </w:numPr>
        <w:rPr/>
      </w:pPr>
      <w:bookmarkStart w:id="1267" w:name="__RefHeading___Toc10126_577249534"/>
      <w:bookmarkStart w:id="1268" w:name="__RefHeading__7829_1555743380"/>
      <w:bookmarkStart w:id="1269" w:name="__RefHeading__26203_1211348748"/>
      <w:bookmarkStart w:id="1270" w:name="__RefHeading__14879_239163478"/>
      <w:bookmarkStart w:id="1271" w:name="__RefHeading__15641_1194988551"/>
      <w:bookmarkStart w:id="1272" w:name="__RefHeading__1419_875383275"/>
      <w:bookmarkStart w:id="1273" w:name="__RefHeading__1307_200116926"/>
      <w:bookmarkStart w:id="1274" w:name="__RefHeading__3729_547996814"/>
      <w:bookmarkStart w:id="1275" w:name="__RefHeading__4652_885010409"/>
      <w:bookmarkStart w:id="1276" w:name="__RefHeading__1070_115063090"/>
      <w:bookmarkStart w:id="1277" w:name="__RefHeading__1189_839328574"/>
      <w:bookmarkStart w:id="1278" w:name="__RefHeading__2454_287275679"/>
      <w:bookmarkStart w:id="1279" w:name="__RefHeading__537_2141851231"/>
      <w:bookmarkStart w:id="1280" w:name="__RefHeading__384_102730414"/>
      <w:bookmarkStart w:id="1281" w:name="__RefHeading__16069_296821333"/>
      <w:bookmarkStart w:id="1282" w:name="__RefHeading__2119_764558022"/>
      <w:bookmarkStart w:id="1283" w:name="__RefHeading__5784_2122064264"/>
      <w:bookmarkStart w:id="1284" w:name="__RefHeading__2625_1228592878"/>
      <w:bookmarkStart w:id="1285" w:name="__RefHeading__10602_985861124"/>
      <w:bookmarkStart w:id="1286" w:name="__RefHeading__4605_380202217"/>
      <w:bookmarkStart w:id="1287" w:name="__RefHeading__8433_165615936"/>
      <w:bookmarkStart w:id="1288" w:name="__RefHeading__6145_1622519951"/>
      <w:bookmarkStart w:id="1289" w:name="__RefHeading__22529_269172038"/>
      <w:bookmarkStart w:id="1290" w:name="__RefHeading__801_755415383"/>
      <w:bookmarkStart w:id="1291" w:name="__RefHeading__315_1926707636"/>
      <w:bookmarkStart w:id="1292" w:name="__RefHeading__369_209127925"/>
      <w:bookmarkStart w:id="1293" w:name="__RefHeading__5180_209127925"/>
      <w:bookmarkStart w:id="1294" w:name="__RefHeading__1398_773505179"/>
      <w:bookmarkStart w:id="1295" w:name="__RefHeading__1153_2135344931"/>
      <w:bookmarkStart w:id="1296" w:name="__RefHeading__2173_1401007472"/>
      <w:bookmarkStart w:id="1297" w:name="__RefHeading__899_1425072950"/>
      <w:bookmarkStart w:id="1298" w:name="__RefHeading__3118_2053770044"/>
      <w:bookmarkStart w:id="1299" w:name="__RefHeading__38538_151704004"/>
      <w:bookmarkStart w:id="1300" w:name="__RefHeading__12763_650431726"/>
      <w:bookmarkStart w:id="1301" w:name="__RefHeading__2368_1361198421"/>
      <w:bookmarkStart w:id="1302" w:name="__RefHeading__3086_596327227"/>
      <w:bookmarkStart w:id="1303" w:name="__RefHeading__15566_1302999682"/>
      <w:bookmarkStart w:id="1304" w:name="__RefHeading__39739_9610689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r>
        <w:rPr/>
        <w:t>Asymmetrische Verschlüsselung</w:t>
      </w:r>
    </w:p>
    <w:p>
      <w:pPr>
        <w:pStyle w:val="Textkrper"/>
        <w:rPr/>
      </w:pPr>
      <w:r>
        <w:rPr/>
        <w:t xml:space="preserve">Einige wichtige Grundbegriffe (siehe auch Kap. </w:t>
      </w:r>
      <w:r>
        <w:rPr/>
        <w:fldChar w:fldCharType="begin"/>
      </w:r>
      <w:r>
        <w:instrText> REF __RefHeading__15954_1211348748 \n \h </w:instrText>
      </w:r>
      <w:r>
        <w:fldChar w:fldCharType="separate"/>
      </w:r>
      <w:r>
        <w:t>2.6</w:t>
      </w:r>
      <w:r>
        <w:fldChar w:fldCharType="end"/>
      </w:r>
      <w:r>
        <w:rPr/>
        <w:t>) erleichtern das Verständnis der nachfolgenden Kapitel.</w:t>
      </w:r>
    </w:p>
    <w:p>
      <w:pPr>
        <w:pStyle w:val="Textkrper"/>
        <w:rPr/>
      </w:pPr>
      <w:r>
        <w:rPr/>
        <w:t xml:space="preserve">Bei der </w:t>
      </w:r>
      <w:r>
        <w:rPr>
          <w:b/>
          <w:bCs/>
        </w:rPr>
        <w:t>symmetrischen Verschlüsselung</w:t>
      </w:r>
      <w:r>
        <w:rPr/>
        <w:t xml:space="preserve"> wird derselbe digitale Schlüssel zur Verschlüsselung und zur Entschlüsselung verwendet. Werden für Verschlüsselung und Entschlüsselung zwei unterschiedliche (aber zusammengehörende) digitale Schlüssel verwendet, so spricht man von </w:t>
      </w:r>
      <w:r>
        <w:rPr>
          <w:b/>
          <w:bCs/>
        </w:rPr>
        <w:t>asymmetrischer Verschlüsselung</w:t>
      </w:r>
      <w:r>
        <w:rPr/>
        <w:t>. Emails werden immer asymmetrisch verschlüsselt. Sowohl S/MIME als auch PGP sind asymmetrische Verschlüsselungsverfahren.</w:t>
      </w:r>
    </w:p>
    <w:p>
      <w:pPr>
        <w:pStyle w:val="Textkrper"/>
        <w:rPr/>
      </w:pPr>
      <w:r>
        <w:rPr/>
        <w:t>Zur asymmetrischen Verschlüsselung von Nachrichten benötigen beide Kommunikationspartner ein Schlüsselpaar. Jedes Schlüsselpaar besteht aus einem privaten Schlüssel (</w:t>
      </w:r>
      <w:r>
        <w:rPr>
          <w:b/>
          <w:bCs/>
        </w:rPr>
        <w:t>Private Key</w:t>
      </w:r>
      <w:r>
        <w:rPr/>
        <w:t>), der niemals an andere weitergegeben werden darf, und aus einem öffentlichen Schlüssel (</w:t>
      </w:r>
      <w:r>
        <w:rPr>
          <w:b/>
          <w:bCs/>
        </w:rPr>
        <w:t>Public Key</w:t>
      </w:r>
      <w:r>
        <w:rPr/>
        <w:t>), den man möglichst an alle Kommunikationspartner weiterreicht.</w:t>
      </w:r>
    </w:p>
    <w:p>
      <w:pPr>
        <w:pStyle w:val="Textkrper"/>
        <w:rPr/>
      </w:pPr>
      <w:r>
        <w:rPr/>
        <w:t>Will Alice Bob eine verschlüsselte Mail schicken, muss sie den Mail-Inhalt mit Bob's öffentlichem Schlüssel verschlüsseln und Bob entschlüsselt die Mail mit seinem dazugehörigen privaten Schlüssel. Nur er kann sie entschlüsseln, solange er der Einzige ist, der im Besitz dieses privaten Schlüssels ist. Umgekehrt verschlüsselt Bob die Mail an Alice mit ihrem öffentlichen Schlüssel und sie entschlüsselt sie mit ihrem privaten Schlüssel.</w:t>
      </w:r>
    </w:p>
    <w:p>
      <w:pPr>
        <w:pStyle w:val="Textkrper"/>
        <w:rPr/>
      </w:pPr>
      <w:r>
        <w:rPr/>
        <w:t>Das digitale Schlüsselpaar kann auch zum Signieren der Mails verwendet werden.</w:t>
      </w:r>
    </w:p>
    <w:p>
      <w:pPr>
        <w:pStyle w:val="Textkrper"/>
        <w:rPr/>
      </w:pPr>
      <w:r>
        <w:rPr/>
        <w:t>Wenn Alice die Mail an Bob mit ihrem privaten Schlüssel signiert, kann er die Echtheit der Signatur mit Alice' öffentlichen Schlüssel überprüfen. Umgekehrt geht’s natürlich genau so.</w:t>
      </w:r>
    </w:p>
    <w:p>
      <w:pPr>
        <w:pStyle w:val="Textkrper"/>
        <w:rPr/>
      </w:pPr>
      <w:r>
        <w:rPr/>
        <mc:AlternateContent>
          <mc:Choice Requires="wps">
            <w:drawing>
              <wp:anchor behindDoc="0" distT="0" distB="0" distL="114935" distR="114935" simplePos="0" locked="0" layoutInCell="1" allowOverlap="1" relativeHeight="14">
                <wp:simplePos x="0" y="0"/>
                <wp:positionH relativeFrom="column">
                  <wp:posOffset>1202055</wp:posOffset>
                </wp:positionH>
                <wp:positionV relativeFrom="paragraph">
                  <wp:posOffset>1307465</wp:posOffset>
                </wp:positionV>
                <wp:extent cx="3543300" cy="10160"/>
                <wp:effectExtent l="0" t="0" r="0" b="0"/>
                <wp:wrapNone/>
                <wp:docPr id="39" name=""/>
                <a:graphic xmlns:a="http://schemas.openxmlformats.org/drawingml/2006/main">
                  <a:graphicData uri="http://schemas.microsoft.com/office/word/2010/wordprocessingShape">
                    <wps:wsp>
                      <wps:cNvSpPr/>
                      <wps:spPr>
                        <a:xfrm flipV="1">
                          <a:off x="0" y="0"/>
                          <a:ext cx="3542760" cy="9360"/>
                        </a:xfrm>
                        <a:prstGeom prst="line">
                          <a:avLst/>
                        </a:prstGeom>
                        <a:ln w="9360">
                          <a:solidFill>
                            <a:srgbClr val="3465a4"/>
                          </a:solidFill>
                          <a:round/>
                          <a:tailEnd len="med" type="triangle" w="med"/>
                        </a:ln>
                      </wps:spPr>
                      <wps:style>
                        <a:lnRef idx="0"/>
                        <a:fillRef idx="0"/>
                        <a:effectRef idx="0"/>
                        <a:fontRef idx="minor"/>
                      </wps:style>
                      <wps:bodyPr/>
                    </wps:wsp>
                  </a:graphicData>
                </a:graphic>
              </wp:anchor>
            </w:drawing>
          </mc:Choice>
          <mc:Fallback>
            <w:pict>
              <v:line id="shape_0" from="94.65pt,102.6pt" to="373.55pt,103.3pt" stroked="t" style="position:absolute;flip:y">
                <v:stroke color="#3465a4" weight="9360" endarrow="block" endarrowwidth="medium" endarrowlength="medium" joinstyle="round" endcap="flat"/>
                <v:fill o:detectmouseclick="t" on="false"/>
              </v:line>
            </w:pict>
          </mc:Fallback>
        </mc:AlternateContent>
        <mc:AlternateContent>
          <mc:Choice Requires="wps">
            <w:drawing>
              <wp:anchor behindDoc="0" distT="0" distB="0" distL="114935" distR="114935" simplePos="0" locked="0" layoutInCell="1" allowOverlap="1" relativeHeight="15">
                <wp:simplePos x="0" y="0"/>
                <wp:positionH relativeFrom="column">
                  <wp:posOffset>1231265</wp:posOffset>
                </wp:positionH>
                <wp:positionV relativeFrom="paragraph">
                  <wp:posOffset>2004060</wp:posOffset>
                </wp:positionV>
                <wp:extent cx="3446780" cy="20320"/>
                <wp:effectExtent l="0" t="0" r="0" b="0"/>
                <wp:wrapNone/>
                <wp:docPr id="40" name=""/>
                <a:graphic xmlns:a="http://schemas.openxmlformats.org/drawingml/2006/main">
                  <a:graphicData uri="http://schemas.microsoft.com/office/word/2010/wordprocessingShape">
                    <wps:wsp>
                      <wps:cNvSpPr/>
                      <wps:spPr>
                        <a:xfrm flipV="1">
                          <a:off x="0" y="0"/>
                          <a:ext cx="3446280" cy="19800"/>
                        </a:xfrm>
                        <a:prstGeom prst="line">
                          <a:avLst/>
                        </a:prstGeom>
                        <a:ln w="9360">
                          <a:solidFill>
                            <a:srgbClr val="3465a4"/>
                          </a:solidFill>
                          <a:round/>
                          <a:headEnd len="med" type="triangle" w="med"/>
                        </a:ln>
                      </wps:spPr>
                      <wps:style>
                        <a:lnRef idx="0"/>
                        <a:fillRef idx="0"/>
                        <a:effectRef idx="0"/>
                        <a:fontRef idx="minor"/>
                      </wps:style>
                      <wps:bodyPr/>
                    </wps:wsp>
                  </a:graphicData>
                </a:graphic>
              </wp:anchor>
            </w:drawing>
          </mc:Choice>
          <mc:Fallback>
            <w:pict>
              <v:line id="shape_0" from="96.95pt,157.05pt" to="368.25pt,158.55pt" stroked="t" style="position:absolute;flip:y">
                <v:stroke color="#3465a4" weight="9360" startarrow="block" startarrowwidth="medium" startarrowlength="medium" joinstyle="round" endcap="flat"/>
                <v:fill o:detectmouseclick="t" on="false"/>
              </v:line>
            </w:pict>
          </mc:Fallback>
        </mc:AlternateContent>
        <mc:AlternateContent>
          <mc:Choice Requires="wps">
            <w:drawing>
              <wp:anchor behindDoc="0" distT="0" distB="0" distL="114935" distR="114935" simplePos="0" locked="0" layoutInCell="1" allowOverlap="1" relativeHeight="16">
                <wp:simplePos x="0" y="0"/>
                <wp:positionH relativeFrom="column">
                  <wp:posOffset>342900</wp:posOffset>
                </wp:positionH>
                <wp:positionV relativeFrom="paragraph">
                  <wp:posOffset>254000</wp:posOffset>
                </wp:positionV>
                <wp:extent cx="1846580" cy="529590"/>
                <wp:effectExtent l="0" t="0" r="0" b="0"/>
                <wp:wrapNone/>
                <wp:docPr id="41" name=""/>
                <a:graphic xmlns:a="http://schemas.openxmlformats.org/drawingml/2006/main">
                  <a:graphicData uri="http://schemas.microsoft.com/office/word/2010/wordprocessingShape">
                    <wps:wsp>
                      <wps:cNvSpPr txBox="1"/>
                      <wps:spPr>
                        <a:xfrm>
                          <a:off x="0" y="0"/>
                          <a:ext cx="1846080" cy="52884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auto"/>
                                <w:lang w:val="de-DE" w:eastAsia="zh-CN" w:bidi="hi-IN"/>
                              </w:rPr>
                              <w:t xml:space="preserve">Alice verfasst die Nachricht an Bob und verschlüsselt sie mit </w:t>
                            </w:r>
                            <w:r>
                              <w:rPr>
                                <w:sz w:val="18"/>
                                <w:szCs w:val="18"/>
                                <w:rFonts w:ascii="Times New Roman" w:hAnsi="Times New Roman" w:eastAsia="Arial Unicode MS" w:cs="Arial Unicode MS"/>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 Sie signiert sie mit ihrem eigenen privaten Schlüssel.</w:t>
                            </w:r>
                          </w:p>
                        </w:txbxContent>
                      </wps:txbx>
                      <wps:bodyPr wrap="square" lIns="0" rIns="0" tIns="0" bIns="0">
                        <a:noAutofit/>
                      </wps:bodyPr>
                    </wps:wsp>
                  </a:graphicData>
                </a:graphic>
              </wp:anchor>
            </w:drawing>
          </mc:Choice>
          <mc:Fallback>
            <w:pict>
              <v:shapetype id="shapetype_202" coordsize="21600,21600" o:spt="202" path="m,l,21600l21600,21600l21600,xe">
                <v:stroke joinstyle="miter"/>
                <v:path gradientshapeok="t" o:connecttype="rect"/>
              </v:shapetype>
              <v:shape id="shape_0" stroked="t" style="position:absolute;margin-left:27pt;margin-top:20pt;width:145.3pt;height:41.6pt" type="shapetype_202">
                <v:textbox>
                  <w:txbxContent>
                    <w:p>
                      <w:pPr>
                        <w:bidi w:val="0"/>
                        <w:jc w:val="center"/>
                        <w:rPr/>
                      </w:pPr>
                      <w:r>
                        <w:rPr>
                          <w:sz w:val="18"/>
                          <w:szCs w:val="18"/>
                          <w:rFonts w:ascii="Times New Roman" w:hAnsi="Times New Roman" w:eastAsia="Arial Unicode MS" w:cs="Times New Roman"/>
                          <w:color w:val="auto"/>
                          <w:lang w:val="de-DE" w:eastAsia="zh-CN" w:bidi="hi-IN"/>
                        </w:rPr>
                        <w:t xml:space="preserve">Alice verfasst die Nachricht an Bob und verschlüsselt sie mit </w:t>
                      </w:r>
                      <w:r>
                        <w:rPr>
                          <w:sz w:val="18"/>
                          <w:szCs w:val="18"/>
                          <w:rFonts w:ascii="Times New Roman" w:hAnsi="Times New Roman" w:eastAsia="Arial Unicode MS" w:cs="Arial Unicode MS"/>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 Sie signiert sie mit ihrem eigenen privaten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17">
                <wp:simplePos x="0" y="0"/>
                <wp:positionH relativeFrom="column">
                  <wp:posOffset>4188460</wp:posOffset>
                </wp:positionH>
                <wp:positionV relativeFrom="paragraph">
                  <wp:posOffset>203835</wp:posOffset>
                </wp:positionV>
                <wp:extent cx="1767205" cy="658495"/>
                <wp:effectExtent l="0" t="0" r="0" b="0"/>
                <wp:wrapNone/>
                <wp:docPr id="42" name=""/>
                <a:graphic xmlns:a="http://schemas.openxmlformats.org/drawingml/2006/main">
                  <a:graphicData uri="http://schemas.microsoft.com/office/word/2010/wordprocessingShape">
                    <wps:wsp>
                      <wps:cNvSpPr txBox="1"/>
                      <wps:spPr>
                        <a:xfrm>
                          <a:off x="0" y="0"/>
                          <a:ext cx="1766520" cy="65772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seinem eigenen privaten Schlüssel. Er überprüft die Echtheit der Nachricht mit </w:t>
                            </w: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w:t>
                            </w:r>
                          </w:p>
                        </w:txbxContent>
                      </wps:txbx>
                      <wps:bodyPr wrap="square" lIns="0" rIns="0" tIns="0" bIns="0">
                        <a:noAutofit/>
                      </wps:bodyPr>
                    </wps:wsp>
                  </a:graphicData>
                </a:graphic>
              </wp:anchor>
            </w:drawing>
          </mc:Choice>
          <mc:Fallback>
            <w:pict>
              <v:shape id="shape_0" stroked="t" style="position:absolute;margin-left:329.8pt;margin-top:16.05pt;width:139.05pt;height:51.75pt" type="shapetype_202">
                <v:textbox>
                  <w:txbxContent>
                    <w:p>
                      <w:pPr>
                        <w:bidi w:val="0"/>
                        <w:jc w:val="center"/>
                        <w:rPr/>
                      </w:pP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seinem eigenen privaten Schlüssel. Er überprüft die Echtheit der Nachricht mit </w:t>
                      </w: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18">
                <wp:simplePos x="0" y="0"/>
                <wp:positionH relativeFrom="column">
                  <wp:posOffset>4087495</wp:posOffset>
                </wp:positionH>
                <wp:positionV relativeFrom="paragraph">
                  <wp:posOffset>2398395</wp:posOffset>
                </wp:positionV>
                <wp:extent cx="1850390" cy="527050"/>
                <wp:effectExtent l="0" t="0" r="0" b="0"/>
                <wp:wrapNone/>
                <wp:docPr id="43" name=""/>
                <a:graphic xmlns:a="http://schemas.openxmlformats.org/drawingml/2006/main">
                  <a:graphicData uri="http://schemas.microsoft.com/office/word/2010/wordprocessingShape">
                    <wps:wsp>
                      <wps:cNvSpPr txBox="1"/>
                      <wps:spPr>
                        <a:xfrm>
                          <a:off x="0" y="0"/>
                          <a:ext cx="1849680" cy="52632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auto"/>
                                <w:lang w:val="de-DE" w:eastAsia="zh-CN" w:bidi="hi-IN"/>
                              </w:rPr>
                              <w:t xml:space="preserve">Bob verfasst die Nachricht an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xml:space="preserve"> und verschlüsselt sie mit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 Er signiert sie mit seinem eigenen privaten Schlüssel.</w:t>
                            </w:r>
                          </w:p>
                        </w:txbxContent>
                      </wps:txbx>
                      <wps:bodyPr wrap="square" lIns="0" rIns="0" tIns="0" bIns="0">
                        <a:noAutofit/>
                      </wps:bodyPr>
                    </wps:wsp>
                  </a:graphicData>
                </a:graphic>
              </wp:anchor>
            </w:drawing>
          </mc:Choice>
          <mc:Fallback>
            <w:pict>
              <v:shape id="shape_0" stroked="t" style="position:absolute;margin-left:321.85pt;margin-top:188.85pt;width:145.6pt;height:41.4pt" type="shapetype_202">
                <v:textbox>
                  <w:txbxContent>
                    <w:p>
                      <w:pPr>
                        <w:bidi w:val="0"/>
                        <w:jc w:val="center"/>
                        <w:rPr/>
                      </w:pPr>
                      <w:r>
                        <w:rPr>
                          <w:sz w:val="18"/>
                          <w:szCs w:val="18"/>
                          <w:rFonts w:ascii="Times New Roman" w:hAnsi="Times New Roman" w:eastAsia="Arial Unicode MS" w:cs="Times New Roman"/>
                          <w:color w:val="auto"/>
                          <w:lang w:val="de-DE" w:eastAsia="zh-CN" w:bidi="hi-IN"/>
                        </w:rPr>
                        <w:t xml:space="preserve">Bob verfasst die Nachricht an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xml:space="preserve"> und verschlüsselt sie mit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 Er signiert sie mit seinem eigenen privaten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19">
                <wp:simplePos x="0" y="0"/>
                <wp:positionH relativeFrom="column">
                  <wp:posOffset>367030</wp:posOffset>
                </wp:positionH>
                <wp:positionV relativeFrom="paragraph">
                  <wp:posOffset>2268220</wp:posOffset>
                </wp:positionV>
                <wp:extent cx="1769110" cy="659765"/>
                <wp:effectExtent l="0" t="0" r="0" b="0"/>
                <wp:wrapNone/>
                <wp:docPr id="44" name=""/>
                <a:graphic xmlns:a="http://schemas.openxmlformats.org/drawingml/2006/main">
                  <a:graphicData uri="http://schemas.microsoft.com/office/word/2010/wordprocessingShape">
                    <wps:wsp>
                      <wps:cNvSpPr txBox="1"/>
                      <wps:spPr>
                        <a:xfrm>
                          <a:off x="0" y="0"/>
                          <a:ext cx="1768320" cy="65916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ihrem eigenen privaten Schlüssel. Sie überprüft die Echtheit der Nachricht mit </w:t>
                            </w: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w:t>
                            </w:r>
                          </w:p>
                        </w:txbxContent>
                      </wps:txbx>
                      <wps:bodyPr wrap="square" lIns="0" rIns="0" tIns="0" bIns="0">
                        <a:noAutofit/>
                      </wps:bodyPr>
                    </wps:wsp>
                  </a:graphicData>
                </a:graphic>
              </wp:anchor>
            </w:drawing>
          </mc:Choice>
          <mc:Fallback>
            <w:pict>
              <v:shape id="shape_0" stroked="t" style="position:absolute;margin-left:28.9pt;margin-top:178.6pt;width:139.2pt;height:51.85pt" type="shapetype_202">
                <v:textbox>
                  <w:txbxContent>
                    <w:p>
                      <w:pPr>
                        <w:bidi w:val="0"/>
                        <w:jc w:val="center"/>
                        <w:rPr/>
                      </w:pP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ihrem eigenen privaten Schlüssel. Sie überprüft die Echtheit der Nachricht mit </w:t>
                      </w: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20">
                <wp:simplePos x="0" y="0"/>
                <wp:positionH relativeFrom="column">
                  <wp:posOffset>10795</wp:posOffset>
                </wp:positionH>
                <wp:positionV relativeFrom="paragraph">
                  <wp:posOffset>73025</wp:posOffset>
                </wp:positionV>
                <wp:extent cx="6269990" cy="3367405"/>
                <wp:effectExtent l="0" t="0" r="0" b="0"/>
                <wp:wrapTopAndBottom/>
                <wp:docPr id="45" name=""/>
                <a:graphic xmlns:a="http://schemas.openxmlformats.org/drawingml/2006/main">
                  <a:graphicData uri="http://schemas.microsoft.com/office/word/2010/wordprocessingShape">
                    <wps:wsp>
                      <wps:cNvSpPr/>
                      <wps:spPr>
                        <a:xfrm>
                          <a:off x="0" y="0"/>
                          <a:ext cx="6269400" cy="3366720"/>
                        </a:xfrm>
                        <a:prstGeom prst="rect">
                          <a:avLst/>
                        </a:prstGeom>
                        <a:noFill/>
                        <a:ln w="9360">
                          <a:solidFill>
                            <a:srgbClr val="3465a4"/>
                          </a:solidFill>
                          <a:round/>
                        </a:ln>
                      </wps:spPr>
                      <wps:style>
                        <a:lnRef idx="0"/>
                        <a:fillRef idx="0"/>
                        <a:effectRef idx="0"/>
                        <a:fontRef idx="minor"/>
                      </wps:style>
                      <wps:bodyPr/>
                    </wps:wsp>
                  </a:graphicData>
                </a:graphic>
              </wp:anchor>
            </w:drawing>
          </mc:Choice>
          <mc:Fallback>
            <w:pict>
              <v:rect id="shape_0" fillcolor="white" stroked="t" style="position:absolute;margin-left:0.85pt;margin-top:5.75pt;width:493.6pt;height:265.05pt">
                <w10:wrap type="none"/>
                <v:fill o:detectmouseclick="t" type="solid" color2="black" opacity="0"/>
                <v:stroke color="#3465a4" weight="9360" joinstyle="round" endcap="flat"/>
              </v:rect>
            </w:pict>
          </mc:Fallback>
        </mc:AlternateContent>
        <mc:AlternateContent>
          <mc:Choice Requires="wps">
            <w:drawing>
              <wp:anchor behindDoc="0" distT="0" distB="0" distL="114935" distR="114935" simplePos="0" locked="0" layoutInCell="1" allowOverlap="1" relativeHeight="21">
                <wp:simplePos x="0" y="0"/>
                <wp:positionH relativeFrom="column">
                  <wp:posOffset>471805</wp:posOffset>
                </wp:positionH>
                <wp:positionV relativeFrom="paragraph">
                  <wp:posOffset>1429385</wp:posOffset>
                </wp:positionV>
                <wp:extent cx="674370" cy="480695"/>
                <wp:effectExtent l="0" t="0" r="0" b="0"/>
                <wp:wrapNone/>
                <wp:docPr id="46" name=""/>
                <a:graphic xmlns:a="http://schemas.openxmlformats.org/drawingml/2006/main">
                  <a:graphicData uri="http://schemas.microsoft.com/office/word/2010/wordprocessingShape">
                    <wps:wsp>
                      <wps:cNvSpPr/>
                      <wps:spPr>
                        <a:xfrm>
                          <a:off x="0" y="0"/>
                          <a:ext cx="673560" cy="480240"/>
                        </a:xfrm>
                        <a:prstGeom prst="smileyFace">
                          <a:avLst>
                            <a:gd name="adj" fmla="val 18520"/>
                          </a:avLst>
                        </a:prstGeom>
                        <a:solidFill>
                          <a:srgbClr val="729fcf"/>
                        </a:solidFill>
                        <a:ln w="9360">
                          <a:solidFill>
                            <a:srgbClr val="3465a4"/>
                          </a:solidFill>
                          <a:round/>
                        </a:ln>
                      </wps:spPr>
                      <wps:style>
                        <a:lnRef idx="0"/>
                        <a:fillRef idx="0"/>
                        <a:effectRef idx="0"/>
                        <a:fontRef idx="minor"/>
                      </wps:style>
                      <wps:bodyPr/>
                    </wps:wsp>
                  </a:graphicData>
                </a:graphic>
              </wp:anchor>
            </w:drawing>
          </mc:Choice>
          <mc:Fallback>
            <w:pict>
              <v:shapetype id="shapetype_96" coordsize="21600,21600" o:spt="96" adj="1005" path="m,10800qy@19@20qx@21@22qy@23@24qx@25@26xnsem@2@5qy@27@28qx@29@30qy@31@32qx@33@34m@3@5qy@35@28qx@36@30qy@37@32qx@38@34em@1@7c@41@47@44@50@4@7nfem,10800qy@19@20qx@21@22qy@23@24qx@25@26xnfe">
                <v:stroke joinstyle="miter"/>
                <v:formulas>
                  <v:f eqn="val #0"/>
                  <v:f eqn="prod width 4969 21699"/>
                  <v:f eqn="val 6215"/>
                  <v:f eqn="val 13135"/>
                  <v:f eqn="val 16640"/>
                  <v:f eqn="val 7570"/>
                  <v:f eqn="val 16515"/>
                  <v:f eqn="sum @6 0 @0"/>
                  <v:f eqn="sum @6 @0 0"/>
                  <v:f eqn="prod 2 @0 1"/>
                  <v:f eqn="sum @8 @9 0"/>
                  <v:f eqn="sumangle 0 45 0"/>
                  <v:f eqn="cos 10800 @11"/>
                  <v:f eqn="sin 10800 @11"/>
                  <v:f eqn="sum 10800 0 @12"/>
                  <v:f eqn="sum 10800 @12 0"/>
                  <v:f eqn="sum 10800 0 @13"/>
                  <v:f eqn="sum 10800 @13 0"/>
                  <v:f eqn="val 1125"/>
                  <v:f eqn="sum 10800 0 0"/>
                  <v:f eqn="sum 0 10800 10800"/>
                  <v:f eqn="sum 10800 @19 0"/>
                  <v:f eqn="sum 10800 @20 0"/>
                  <v:f eqn="sum 0 @21 10800"/>
                  <v:f eqn="sum 10800 @22 0"/>
                  <v:f eqn="sum 0 @23 10800"/>
                  <v:f eqn="sum 0 @24 10800"/>
                  <v:f eqn="sum @18 @2 0"/>
                  <v:f eqn="sum 0 @5 @18"/>
                  <v:f eqn="sum @18 @27 0"/>
                  <v:f eqn="sum @18 @28 0"/>
                  <v:f eqn="sum 0 @29 @18"/>
                  <v:f eqn="sum @18 @30 0"/>
                  <v:f eqn="sum 0 @31 @18"/>
                  <v:f eqn="sum 0 @32 @18"/>
                  <v:f eqn="sum @18 @3 0"/>
                  <v:f eqn="sum @18 @35 0"/>
                  <v:f eqn="sum 0 @36 @18"/>
                  <v:f eqn="sum 0 @37 @18"/>
                  <v:f eqn="sum 0 10800 @1"/>
                  <v:f eqn="prod 2 @39 3"/>
                  <v:f eqn="sum @1 @40 0"/>
                  <v:f eqn="sum 0 @4 @1"/>
                  <v:f eqn="prod 1 @42 3"/>
                  <v:f eqn="sum @41 @43 0"/>
                  <v:f eqn="sum 0 @10 @7"/>
                  <v:f eqn="prod 2 @45 3"/>
                  <v:f eqn="sum @7 @46 0"/>
                  <v:f eqn="sum 0 @7 @7"/>
                  <v:f eqn="prod 1 @48 3"/>
                  <v:f eqn="sum @47 @49 0"/>
                </v:formulas>
                <v:path gradientshapeok="t" o:connecttype="rect" textboxrect="@14,@16,@15,@17"/>
                <v:handles>
                  <v:h position="10800,@8"/>
                </v:handles>
              </v:shapetype>
              <v:shape id="shape_0" fillcolor="#729fcf" stroked="t" style="position:absolute;margin-left:37.15pt;margin-top:112.55pt;width:53pt;height:37.75pt" type="shapetype_96">
                <w10:wrap type="none"/>
                <v:fill o:detectmouseclick="t" type="solid" color2="#8d6030"/>
                <v:stroke color="#3465a4" weight="9360" joinstyle="round" endcap="flat"/>
              </v:shape>
            </w:pict>
          </mc:Fallback>
        </mc:AlternateContent>
        <mc:AlternateContent>
          <mc:Choice Requires="wps">
            <w:drawing>
              <wp:anchor behindDoc="0" distT="0" distB="0" distL="114935" distR="114935" simplePos="0" locked="0" layoutInCell="1" allowOverlap="1" relativeHeight="22">
                <wp:simplePos x="0" y="0"/>
                <wp:positionH relativeFrom="column">
                  <wp:posOffset>4869815</wp:posOffset>
                </wp:positionH>
                <wp:positionV relativeFrom="paragraph">
                  <wp:posOffset>1380490</wp:posOffset>
                </wp:positionV>
                <wp:extent cx="480060" cy="624840"/>
                <wp:effectExtent l="0" t="0" r="0" b="0"/>
                <wp:wrapNone/>
                <wp:docPr id="47" name=""/>
                <a:graphic xmlns:a="http://schemas.openxmlformats.org/drawingml/2006/main">
                  <a:graphicData uri="http://schemas.microsoft.com/office/word/2010/wordprocessingShape">
                    <wps:wsp>
                      <wps:cNvSpPr/>
                      <wps:spPr>
                        <a:xfrm>
                          <a:off x="0" y="0"/>
                          <a:ext cx="479520" cy="624240"/>
                        </a:xfrm>
                        <a:prstGeom prst="smileyFace">
                          <a:avLst>
                            <a:gd name="adj" fmla="val 18520"/>
                          </a:avLst>
                        </a:prstGeom>
                        <a:solidFill>
                          <a:srgbClr val="729fcf"/>
                        </a:solidFill>
                        <a:ln w="9360">
                          <a:solidFill>
                            <a:srgbClr val="3465a4"/>
                          </a:solidFill>
                          <a:round/>
                        </a:ln>
                      </wps:spPr>
                      <wps:style>
                        <a:lnRef idx="0"/>
                        <a:fillRef idx="0"/>
                        <a:effectRef idx="0"/>
                        <a:fontRef idx="minor"/>
                      </wps:style>
                      <wps:bodyPr/>
                    </wps:wsp>
                  </a:graphicData>
                </a:graphic>
              </wp:anchor>
            </w:drawing>
          </mc:Choice>
          <mc:Fallback>
            <w:pict>
              <v:shape id="shape_0" fillcolor="#729fcf" stroked="t" style="position:absolute;margin-left:383.45pt;margin-top:108.7pt;width:37.7pt;height:49.1pt" type="shapetype_96">
                <w10:wrap type="none"/>
                <v:fill o:detectmouseclick="t" type="solid" color2="#8d6030"/>
                <v:stroke color="#3465a4" weight="9360" joinstyle="round" endcap="flat"/>
              </v:shape>
            </w:pict>
          </mc:Fallback>
        </mc:AlternateContent>
        <mc:AlternateContent>
          <mc:Choice Requires="wps">
            <w:drawing>
              <wp:anchor behindDoc="0" distT="0" distB="0" distL="114935" distR="114935" simplePos="0" locked="0" layoutInCell="1" allowOverlap="1" relativeHeight="23">
                <wp:simplePos x="0" y="0"/>
                <wp:positionH relativeFrom="column">
                  <wp:posOffset>271145</wp:posOffset>
                </wp:positionH>
                <wp:positionV relativeFrom="paragraph">
                  <wp:posOffset>1141730</wp:posOffset>
                </wp:positionV>
                <wp:extent cx="356235" cy="250825"/>
                <wp:effectExtent l="0" t="0" r="0" b="0"/>
                <wp:wrapNone/>
                <wp:docPr id="48" name=""/>
                <a:graphic xmlns:a="http://schemas.openxmlformats.org/drawingml/2006/main">
                  <a:graphicData uri="http://schemas.microsoft.com/office/word/2010/wordprocessingShape">
                    <wps:wsp>
                      <wps:cNvSpPr txBox="1"/>
                      <wps:spPr>
                        <a:xfrm>
                          <a:off x="0" y="0"/>
                          <a:ext cx="355680" cy="250200"/>
                        </a:xfrm>
                        <a:prstGeom prst="rect">
                          <a:avLst/>
                        </a:prstGeom>
                        <a:noFill/>
                        <a:ln w="9360">
                          <a:solidFill>
                            <a:srgbClr val="3465a4"/>
                          </a:solidFill>
                          <a:round/>
                        </a:ln>
                      </wps:spPr>
                      <wps:txbx>
                        <w:txbxContent>
                          <w:p>
                            <w:pPr>
                              <w:bidi w:val="0"/>
                              <w:jc w:val="center"/>
                              <w:rPr/>
                            </w:pPr>
                            <w:r>
                              <w:rPr>
                                <w:sz w:val="24"/>
                                <w:szCs w:val="24"/>
                                <w:rFonts w:ascii="Times New Roman" w:hAnsi="Times New Roman" w:eastAsia="Arial Unicode MS" w:cs="Arial Unicode MS"/>
                                <w:color w:val="auto"/>
                                <w:lang w:val="de-DE" w:eastAsia="zh-CN" w:bidi="hi-IN"/>
                              </w:rPr>
                              <w:t>Alice</w:t>
                            </w:r>
                          </w:p>
                        </w:txbxContent>
                      </wps:txbx>
                      <wps:bodyPr wrap="square" lIns="0" rIns="0" tIns="0" bIns="0" anchor="ctr">
                        <a:noAutofit/>
                      </wps:bodyPr>
                    </wps:wsp>
                  </a:graphicData>
                </a:graphic>
              </wp:anchor>
            </w:drawing>
          </mc:Choice>
          <mc:Fallback>
            <w:pict>
              <v:shape id="shape_0" fillcolor="white" stroked="t" style="position:absolute;margin-left:21.35pt;margin-top:89.9pt;width:27.95pt;height:19.65pt" type="shapetype_202">
                <v:textbox>
                  <w:txbxContent>
                    <w:p>
                      <w:pPr>
                        <w:bidi w:val="0"/>
                        <w:jc w:val="center"/>
                        <w:rPr/>
                      </w:pPr>
                      <w:r>
                        <w:rPr>
                          <w:sz w:val="24"/>
                          <w:szCs w:val="24"/>
                          <w:rFonts w:ascii="Times New Roman" w:hAnsi="Times New Roman" w:eastAsia="Arial Unicode MS" w:cs="Arial Unicode MS"/>
                          <w:color w:val="auto"/>
                          <w:lang w:val="de-DE" w:eastAsia="zh-CN" w:bidi="hi-IN"/>
                        </w:rPr>
                        <w:t>Alice</w:t>
                      </w:r>
                    </w:p>
                  </w:txbxContent>
                </v:textbox>
                <w10:wrap type="square"/>
                <v:fill o:detectmouseclick="t" type="solid" color2="black" opacity="0"/>
                <v:stroke color="#3465a4" weight="9360" joinstyle="round" endcap="flat"/>
              </v:shape>
            </w:pict>
          </mc:Fallback>
        </mc:AlternateContent>
        <mc:AlternateContent>
          <mc:Choice Requires="wps">
            <w:drawing>
              <wp:anchor behindDoc="0" distT="0" distB="0" distL="114935" distR="114935" simplePos="0" locked="0" layoutInCell="1" allowOverlap="1" relativeHeight="24">
                <wp:simplePos x="0" y="0"/>
                <wp:positionH relativeFrom="column">
                  <wp:posOffset>5397500</wp:posOffset>
                </wp:positionH>
                <wp:positionV relativeFrom="paragraph">
                  <wp:posOffset>1236980</wp:posOffset>
                </wp:positionV>
                <wp:extent cx="528955" cy="250190"/>
                <wp:effectExtent l="0" t="0" r="0" b="0"/>
                <wp:wrapNone/>
                <wp:docPr id="49" name=""/>
                <a:graphic xmlns:a="http://schemas.openxmlformats.org/drawingml/2006/main">
                  <a:graphicData uri="http://schemas.microsoft.com/office/word/2010/wordprocessingShape">
                    <wps:wsp>
                      <wps:cNvSpPr txBox="1"/>
                      <wps:spPr>
                        <a:xfrm>
                          <a:off x="0" y="0"/>
                          <a:ext cx="528480" cy="249480"/>
                        </a:xfrm>
                        <a:prstGeom prst="rect">
                          <a:avLst/>
                        </a:prstGeom>
                        <a:noFill/>
                        <a:ln w="9360">
                          <a:solidFill>
                            <a:srgbClr val="3465a4"/>
                          </a:solidFill>
                          <a:round/>
                        </a:ln>
                      </wps:spPr>
                      <wps:txbx>
                        <w:txbxContent>
                          <w:p>
                            <w:pPr>
                              <w:bidi w:val="0"/>
                              <w:jc w:val="center"/>
                              <w:rPr/>
                            </w:pPr>
                            <w:r>
                              <w:rPr>
                                <w:sz w:val="24"/>
                                <w:szCs w:val="24"/>
                                <w:rFonts w:ascii="Times New Roman" w:hAnsi="Times New Roman" w:eastAsia="Arial Unicode MS" w:cs="Arial Unicode MS"/>
                                <w:color w:val="auto"/>
                                <w:lang w:val="de-DE" w:eastAsia="zh-CN" w:bidi="hi-IN"/>
                              </w:rPr>
                              <w:t>Bob</w:t>
                            </w:r>
                          </w:p>
                        </w:txbxContent>
                      </wps:txbx>
                      <wps:bodyPr wrap="square" lIns="0" rIns="0" tIns="0" bIns="0" anchor="ctr">
                        <a:noAutofit/>
                      </wps:bodyPr>
                    </wps:wsp>
                  </a:graphicData>
                </a:graphic>
              </wp:anchor>
            </w:drawing>
          </mc:Choice>
          <mc:Fallback>
            <w:pict>
              <v:shape id="shape_0" fillcolor="white" stroked="t" style="position:absolute;margin-left:425pt;margin-top:97.4pt;width:41.55pt;height:19.6pt" type="shapetype_202">
                <v:textbox>
                  <w:txbxContent>
                    <w:p>
                      <w:pPr>
                        <w:bidi w:val="0"/>
                        <w:jc w:val="center"/>
                        <w:rPr/>
                      </w:pPr>
                      <w:r>
                        <w:rPr>
                          <w:sz w:val="24"/>
                          <w:szCs w:val="24"/>
                          <w:rFonts w:ascii="Times New Roman" w:hAnsi="Times New Roman" w:eastAsia="Arial Unicode MS" w:cs="Arial Unicode MS"/>
                          <w:color w:val="auto"/>
                          <w:lang w:val="de-DE" w:eastAsia="zh-CN" w:bidi="hi-IN"/>
                        </w:rPr>
                        <w:t>Bob</w:t>
                      </w:r>
                    </w:p>
                  </w:txbxContent>
                </v:textbox>
                <w10:wrap type="square"/>
                <v:fill o:detectmouseclick="t" type="solid" color2="black" opacity="0"/>
                <v:stroke color="#3465a4" weight="9360" joinstyle="round" endcap="flat"/>
              </v:shape>
            </w:pict>
          </mc:Fallback>
        </mc:AlternateContent>
      </w:r>
      <w:r>
        <mc:AlternateContent>
          <mc:Choice Requires="wps">
            <w:drawing>
              <wp:anchor behindDoc="0" distT="0" distB="0" distL="0" distR="0" simplePos="0" locked="0" layoutInCell="1" allowOverlap="1" relativeHeight="45">
                <wp:simplePos x="0" y="0"/>
                <wp:positionH relativeFrom="column">
                  <wp:posOffset>2416175</wp:posOffset>
                </wp:positionH>
                <wp:positionV relativeFrom="paragraph">
                  <wp:posOffset>901065</wp:posOffset>
                </wp:positionV>
                <wp:extent cx="1416050" cy="285750"/>
                <wp:effectExtent l="0" t="0" r="0" b="0"/>
                <wp:wrapNone/>
                <wp:docPr id="50" name="Rahmen15"/>
                <a:graphic xmlns:a="http://schemas.openxmlformats.org/drawingml/2006/main">
                  <a:graphicData uri="http://schemas.microsoft.com/office/word/2010/wordprocessingShape">
                    <wps:wsp>
                      <wps:cNvSpPr txBox="1"/>
                      <wps:spPr>
                        <a:xfrm>
                          <a:off x="0" y="0"/>
                          <a:ext cx="1416050" cy="285750"/>
                        </a:xfrm>
                        <a:prstGeom prst="rect"/>
                        <a:solidFill>
                          <a:srgbClr val="FFFFFF"/>
                        </a:solidFill>
                      </wps:spPr>
                      <wps:txbx>
                        <w:txbxContent>
                          <w:p>
                            <w:pPr>
                              <w:pStyle w:val="Beschriftung"/>
                              <w:suppressLineNumbers/>
                              <w:spacing w:before="120" w:after="120"/>
                              <w:rPr/>
                            </w:pPr>
                            <w:r>
                              <w:rPr>
                                <w:rFonts w:eastAsia="Times New Roman" w:cs="Times New Roman"/>
                              </w:rPr>
                              <w:t xml:space="preserve">  </w:t>
                            </w:r>
                            <w:r>
                              <w:rPr/>
                              <w:t>Nachricht an Bob</w:t>
                            </w:r>
                          </w:p>
                        </w:txbxContent>
                      </wps:txbx>
                      <wps:bodyPr anchor="t" lIns="635" tIns="635" rIns="635" bIns="635">
                        <a:noAutofit/>
                      </wps:bodyPr>
                    </wps:wsp>
                  </a:graphicData>
                </a:graphic>
              </wp:anchor>
            </w:drawing>
          </mc:Choice>
          <mc:Fallback>
            <w:pict>
              <v:rect fillcolor="#FFFFFF" style="position:absolute;rotation:0;width:111.5pt;height:22.5pt;margin-top:70.95pt;mso-position-vertical-relative:text;margin-left:190.25pt;mso-position-horizontal-relative:text">
                <v:textbox inset="0.000694444444444444in,0.000694444444444444in,0.000694444444444444in,0.000694444444444444in">
                  <w:txbxContent>
                    <w:p>
                      <w:pPr>
                        <w:pStyle w:val="Beschriftung"/>
                        <w:suppressLineNumbers/>
                        <w:spacing w:before="120" w:after="120"/>
                        <w:rPr/>
                      </w:pPr>
                      <w:r>
                        <w:rPr>
                          <w:rFonts w:eastAsia="Times New Roman" w:cs="Times New Roman"/>
                        </w:rPr>
                        <w:t xml:space="preserve">  </w:t>
                      </w:r>
                      <w:r>
                        <w:rPr/>
                        <w:t>Nachricht an Bob</w:t>
                      </w:r>
                    </w:p>
                  </w:txbxContent>
                </v:textbox>
              </v:rect>
            </w:pict>
          </mc:Fallback>
        </mc:AlternateContent>
      </w:r>
      <w:r>
        <mc:AlternateContent>
          <mc:Choice Requires="wps">
            <w:drawing>
              <wp:anchor behindDoc="0" distT="0" distB="0" distL="0" distR="0" simplePos="0" locked="0" layoutInCell="1" allowOverlap="1" relativeHeight="46">
                <wp:simplePos x="0" y="0"/>
                <wp:positionH relativeFrom="column">
                  <wp:posOffset>2426335</wp:posOffset>
                </wp:positionH>
                <wp:positionV relativeFrom="paragraph">
                  <wp:posOffset>2090420</wp:posOffset>
                </wp:positionV>
                <wp:extent cx="1454150" cy="294005"/>
                <wp:effectExtent l="0" t="0" r="0" b="0"/>
                <wp:wrapNone/>
                <wp:docPr id="51" name="Rahmen16"/>
                <a:graphic xmlns:a="http://schemas.openxmlformats.org/drawingml/2006/main">
                  <a:graphicData uri="http://schemas.microsoft.com/office/word/2010/wordprocessingShape">
                    <wps:wsp>
                      <wps:cNvSpPr txBox="1"/>
                      <wps:spPr>
                        <a:xfrm>
                          <a:off x="0" y="0"/>
                          <a:ext cx="1454150" cy="294005"/>
                        </a:xfrm>
                        <a:prstGeom prst="rect"/>
                        <a:solidFill>
                          <a:srgbClr val="FFFFFF"/>
                        </a:solidFill>
                      </wps:spPr>
                      <wps:txbx>
                        <w:txbxContent>
                          <w:p>
                            <w:pPr>
                              <w:pStyle w:val="Beschriftung"/>
                              <w:suppressLineNumbers/>
                              <w:spacing w:before="120" w:after="120"/>
                              <w:rPr/>
                            </w:pPr>
                            <w:r>
                              <w:rPr>
                                <w:rFonts w:eastAsia="Times New Roman" w:cs="Times New Roman"/>
                              </w:rPr>
                              <w:t xml:space="preserve">    </w:t>
                            </w:r>
                            <w:r>
                              <w:rPr/>
                              <w:t>Nachricht an Alice</w:t>
                            </w:r>
                          </w:p>
                        </w:txbxContent>
                      </wps:txbx>
                      <wps:bodyPr anchor="t" lIns="635" tIns="635" rIns="635" bIns="635">
                        <a:noAutofit/>
                      </wps:bodyPr>
                    </wps:wsp>
                  </a:graphicData>
                </a:graphic>
              </wp:anchor>
            </w:drawing>
          </mc:Choice>
          <mc:Fallback>
            <w:pict>
              <v:rect fillcolor="#FFFFFF" style="position:absolute;rotation:0;width:114.5pt;height:23.15pt;margin-top:164.6pt;mso-position-vertical-relative:text;margin-left:191.05pt;mso-position-horizontal-relative:text">
                <v:textbox inset="0.000694444444444444in,0.000694444444444444in,0.000694444444444444in,0.000694444444444444in">
                  <w:txbxContent>
                    <w:p>
                      <w:pPr>
                        <w:pStyle w:val="Beschriftung"/>
                        <w:suppressLineNumbers/>
                        <w:spacing w:before="120" w:after="120"/>
                        <w:rPr/>
                      </w:pPr>
                      <w:r>
                        <w:rPr>
                          <w:rFonts w:eastAsia="Times New Roman" w:cs="Times New Roman"/>
                        </w:rPr>
                        <w:t xml:space="preserve">    </w:t>
                      </w:r>
                      <w:r>
                        <w:rPr/>
                        <w:t>Nachricht an Alice</w:t>
                      </w:r>
                    </w:p>
                  </w:txbxContent>
                </v:textbox>
              </v:rect>
            </w:pict>
          </mc:Fallback>
        </mc:AlternateContent>
      </w:r>
      <w:r>
        <mc:AlternateContent>
          <mc:Choice Requires="wps">
            <w:drawing>
              <wp:anchor behindDoc="0" distT="0" distB="0" distL="0" distR="0" simplePos="0" locked="0" layoutInCell="1" allowOverlap="1" relativeHeight="47">
                <wp:simplePos x="0" y="0"/>
                <wp:positionH relativeFrom="column">
                  <wp:posOffset>47625</wp:posOffset>
                </wp:positionH>
                <wp:positionV relativeFrom="paragraph">
                  <wp:posOffset>3104515</wp:posOffset>
                </wp:positionV>
                <wp:extent cx="6225540" cy="280670"/>
                <wp:effectExtent l="0" t="0" r="0" b="0"/>
                <wp:wrapNone/>
                <wp:docPr id="52" name="Rahmen17"/>
                <a:graphic xmlns:a="http://schemas.openxmlformats.org/drawingml/2006/main">
                  <a:graphicData uri="http://schemas.microsoft.com/office/word/2010/wordprocessingShape">
                    <wps:wsp>
                      <wps:cNvSpPr txBox="1"/>
                      <wps:spPr>
                        <a:xfrm>
                          <a:off x="0" y="0"/>
                          <a:ext cx="6225540" cy="280670"/>
                        </a:xfrm>
                        <a:prstGeom prst="rect"/>
                        <a:solidFill>
                          <a:srgbClr val="FFFFFF"/>
                        </a:solidFill>
                      </wps:spPr>
                      <wps:txbx>
                        <w:txbxContent>
                          <w:p>
                            <w:pPr>
                              <w:pStyle w:val="Abbildung"/>
                              <w:spacing w:before="120" w:after="120"/>
                              <w:rPr/>
                            </w:pPr>
                            <w:r>
                              <w:rPr>
                                <w:rFonts w:eastAsia="Times New Roman" w:cs="Times New Roman"/>
                              </w:rPr>
                              <w:t xml:space="preserve"> </w:t>
                            </w:r>
                            <w:r>
                              <w:rPr/>
                              <w:t xml:space="preserve">Abbildung </w:t>
                            </w:r>
                            <w:r>
                              <w:rPr/>
                              <w:fldChar w:fldCharType="begin"/>
                            </w:r>
                            <w:r>
                              <w:instrText> SEQ Abbildung \* ARABIC </w:instrText>
                            </w:r>
                            <w:r>
                              <w:fldChar w:fldCharType="separate"/>
                            </w:r>
                            <w:r>
                              <w:t>11</w:t>
                            </w:r>
                            <w:r>
                              <w:fldChar w:fldCharType="end"/>
                            </w:r>
                            <w:r>
                              <w:rPr/>
                              <w:t>: Asymmetrisch verschlüsselte Kommunikation</w:t>
                            </w:r>
                          </w:p>
                        </w:txbxContent>
                      </wps:txbx>
                      <wps:bodyPr anchor="t" lIns="635" tIns="635" rIns="635" bIns="635">
                        <a:noAutofit/>
                      </wps:bodyPr>
                    </wps:wsp>
                  </a:graphicData>
                </a:graphic>
              </wp:anchor>
            </w:drawing>
          </mc:Choice>
          <mc:Fallback>
            <w:pict>
              <v:rect fillcolor="#FFFFFF" style="position:absolute;rotation:0;width:490.2pt;height:22.1pt;margin-top:244.45pt;mso-position-vertical-relative:text;margin-left:3.7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t xml:space="preserve"> </w:t>
                      </w:r>
                      <w:r>
                        <w:rPr/>
                        <w:t xml:space="preserve">Abbildung </w:t>
                      </w:r>
                      <w:r>
                        <w:rPr/>
                        <w:fldChar w:fldCharType="begin"/>
                      </w:r>
                      <w:r>
                        <w:instrText> SEQ Abbildung \* ARABIC </w:instrText>
                      </w:r>
                      <w:r>
                        <w:fldChar w:fldCharType="separate"/>
                      </w:r>
                      <w:r>
                        <w:t>11</w:t>
                      </w:r>
                      <w:r>
                        <w:fldChar w:fldCharType="end"/>
                      </w:r>
                      <w:r>
                        <w:rPr/>
                        <w:t>: Asymmetrisch verschlüsselte Kommunikation</w:t>
                      </w:r>
                    </w:p>
                  </w:txbxContent>
                </v:textbox>
              </v:rect>
            </w:pict>
          </mc:Fallback>
        </mc:AlternateContent>
      </w:r>
    </w:p>
    <w:p>
      <w:pPr>
        <w:pStyle w:val="Textkrper"/>
        <w:rPr/>
      </w:pPr>
      <w:r>
        <w:rPr/>
        <w:t xml:space="preserve">Damit Verschlüsselung und Signierung richtig funktionieren, muss sichergestellt sein, dass der öffentliche Schlüssel des Empfängers, den der Absender zum Verschlüsseln verwendet, auch wirklich diesem Empfänger gehört. Eine eindeutige </w:t>
      </w:r>
      <w:r>
        <w:rPr>
          <w:b/>
          <w:bCs/>
        </w:rPr>
        <w:t>Zuordnung des Schlüssels zu einem Benutzer</w:t>
      </w:r>
      <w:r>
        <w:rPr/>
        <w:t xml:space="preserve"> (identifiziert durch seinen Namen und seine Email-Adresse) muss garantiert sein. Dazu muss man den öffentlichen Schlüssel auf irgend eine Art beglaubigen (siehe Kap. </w:t>
      </w:r>
      <w:r>
        <w:rPr/>
        <w:fldChar w:fldCharType="begin"/>
      </w:r>
      <w:r>
        <w:instrText> REF __RefHeading__1121_547996814 \n \h </w:instrText>
      </w:r>
      <w:r>
        <w:fldChar w:fldCharType="separate"/>
      </w:r>
      <w:r>
        <w:t>7.1.9</w:t>
      </w:r>
      <w:r>
        <w:fldChar w:fldCharType="end"/>
      </w:r>
      <w:r>
        <w:rPr/>
        <w:t>).</w:t>
      </w:r>
    </w:p>
    <w:p>
      <w:pPr>
        <w:pStyle w:val="Berschrift3"/>
        <w:numPr>
          <w:ilvl w:val="2"/>
          <w:numId w:val="1"/>
        </w:numPr>
        <w:rPr/>
      </w:pPr>
      <w:bookmarkStart w:id="1305" w:name="__RefHeading___Toc10128_577249534"/>
      <w:bookmarkStart w:id="1306" w:name="__RefHeading__7831_1555743380"/>
      <w:bookmarkStart w:id="1307" w:name="__RefHeading__26205_1211348748"/>
      <w:bookmarkStart w:id="1308" w:name="__RefHeading__10604_985861124"/>
      <w:bookmarkStart w:id="1309" w:name="__RefHeading__2627_1228592878"/>
      <w:bookmarkStart w:id="1310" w:name="__RefHeading__7333_2106445448"/>
      <w:bookmarkStart w:id="1311" w:name="__RefHeading__8435_165615936"/>
      <w:bookmarkStart w:id="1312" w:name="__RefHeading__4607_380202217"/>
      <w:bookmarkStart w:id="1313" w:name="__RefHeading__3088_596327227"/>
      <w:bookmarkStart w:id="1314" w:name="__RefHeading__15568_1302999682"/>
      <w:bookmarkStart w:id="1315" w:name="__RefHeading__39741_96106896"/>
      <w:bookmarkEnd w:id="1305"/>
      <w:bookmarkEnd w:id="1306"/>
      <w:bookmarkEnd w:id="1307"/>
      <w:bookmarkEnd w:id="1308"/>
      <w:bookmarkEnd w:id="1309"/>
      <w:bookmarkEnd w:id="1310"/>
      <w:bookmarkEnd w:id="1311"/>
      <w:bookmarkEnd w:id="1312"/>
      <w:bookmarkEnd w:id="1313"/>
      <w:bookmarkEnd w:id="1314"/>
      <w:bookmarkEnd w:id="1315"/>
      <w:r>
        <w:rPr/>
        <w:t>Hybride Verschlüsselung</w:t>
      </w:r>
    </w:p>
    <w:p>
      <w:pPr>
        <w:pStyle w:val="Textkrper"/>
        <w:rPr/>
      </w:pPr>
      <w:r>
        <w:rPr/>
        <w:t>Technisch betrachtet kommt bei der Verschlüsselung von Emails eine Kombination aus symmetrischer und asymmetrischer Verschlüsselung, die sog. hybride Verschlüsselung zum Einsatz. Aus der Perspektive des Anwenders kann man ohne Weiteres von asymmetrischer Verschlüsselung sprechen, da dieser sich nur mit dem asymmetrischen Schlüsselpaar (Public Key und Private Key) beschäftigen muss.</w:t>
      </w:r>
    </w:p>
    <w:p>
      <w:pPr>
        <w:pStyle w:val="Textkrper"/>
        <w:rPr>
          <w:sz w:val="21"/>
          <w:szCs w:val="21"/>
        </w:rPr>
      </w:pPr>
      <w:r>
        <w:rPr/>
        <w:t>Ich werde in den folgenden Abschnitten das Prinzip der hybriden Verschlüsselung für die technisch Interessierten kurz erläutern. Leser, die das technische Interesse dafür nicht mitbringen, können die folgenden Abschnitte problemlos überspringen und mit dem nächsten Kapitel fortfahren.</w:t>
      </w:r>
    </w:p>
    <w:p>
      <w:pPr>
        <w:pStyle w:val="Textkrper"/>
        <w:rPr>
          <w:sz w:val="21"/>
          <w:szCs w:val="21"/>
        </w:rPr>
      </w:pPr>
      <w:r>
        <w:rPr>
          <w:sz w:val="21"/>
          <w:szCs w:val="21"/>
        </w:rPr>
        <w:t xml:space="preserve">Symmetrische Verschlüsselung ist besonders effizient. Der Nachteil dieses Verfahrens ist das sog. </w:t>
      </w:r>
      <w:r>
        <w:rPr>
          <w:b/>
          <w:bCs/>
          <w:sz w:val="21"/>
          <w:szCs w:val="21"/>
        </w:rPr>
        <w:t>Schlüsselaustauschproblem</w:t>
      </w:r>
      <w:r>
        <w:rPr>
          <w:sz w:val="21"/>
          <w:szCs w:val="21"/>
        </w:rPr>
        <w:t>.</w:t>
      </w:r>
    </w:p>
    <w:p>
      <w:pPr>
        <w:pStyle w:val="Textkrper"/>
        <w:rPr>
          <w:sz w:val="21"/>
          <w:szCs w:val="21"/>
        </w:rPr>
      </w:pPr>
      <w:r>
        <w:rPr>
          <w:sz w:val="21"/>
          <w:szCs w:val="21"/>
        </w:rPr>
        <w:t>Alice erzeugt einen symmetrischen Schlüssel, um mit Bob zu verschlüsselt kommunizieren. Bob benötigt nun den Schlüssel, den Alice erzeugt hat. Die Frage ist nun: Wie kommt Bob an diesen Schlüssel, ohne dass ein anderer ihn abfangen kann?</w:t>
      </w:r>
    </w:p>
    <w:p>
      <w:pPr>
        <w:pStyle w:val="Textkrper"/>
        <w:rPr>
          <w:b/>
          <w:b/>
          <w:bCs/>
          <w:sz w:val="21"/>
          <w:szCs w:val="21"/>
        </w:rPr>
      </w:pPr>
      <w:r>
        <w:rPr>
          <w:sz w:val="21"/>
          <w:szCs w:val="21"/>
        </w:rPr>
        <w:t>Die Übertragung dieses Schlüssels über einen offenen Kommunikationskanal kommt nicht in Frage. Dabei könnte der Schlüssel von einem Unbefugten abgefangen und missbraucht werden. Um dies zu verhindern, könnte Alice Bob persönlich treffen und ihm den Schlüssel auf einem USB-Stick übergeben. Dass sich die Kommunikations-partner zum Schlüsselaustausch persönlich treffen, ist im internationalen Netz allerdings keine praktikable Lösung.</w:t>
      </w:r>
      <w:r>
        <w:rPr>
          <w:b/>
          <w:bCs/>
          <w:sz w:val="21"/>
          <w:szCs w:val="21"/>
        </w:rPr>
        <w:t xml:space="preserve"> </w:t>
      </w:r>
      <w:r>
        <w:rPr>
          <w:b w:val="false"/>
          <w:bCs w:val="false"/>
          <w:sz w:val="21"/>
          <w:szCs w:val="21"/>
        </w:rPr>
        <w:t>Nehmen wir an, Alice überwirft sich mit Bob. Bob hätte dann aber immer noch ihren Schlüssel und könnte ihr durch die Nutzung dieses Schlüssels schaden. Für Kommunikationsszenarien sind symmetrische Schlüssel also nicht zu gebrauchen.</w:t>
      </w:r>
    </w:p>
    <w:p>
      <w:pPr>
        <w:pStyle w:val="Textkrper"/>
        <w:rPr>
          <w:sz w:val="21"/>
          <w:szCs w:val="21"/>
        </w:rPr>
      </w:pPr>
      <w:r>
        <w:rPr>
          <w:b/>
          <w:bCs/>
          <w:sz w:val="21"/>
          <w:szCs w:val="21"/>
        </w:rPr>
        <w:t>Das Schlüsselaustauschproblem wird mit hybrider Verschlüsselung gelöst.</w:t>
      </w:r>
    </w:p>
    <w:p>
      <w:pPr>
        <w:pStyle w:val="Textkrper"/>
        <w:rPr>
          <w:sz w:val="21"/>
          <w:szCs w:val="21"/>
        </w:rPr>
      </w:pPr>
      <w:r>
        <w:rPr>
          <w:sz w:val="21"/>
          <w:szCs w:val="21"/>
        </w:rPr>
        <w:t>Dabei wird der symmetrische Schlüssel mit dem asymmetrischen Verschlüsselungsverfahren verschlüsselt. Der verschlüsselte symmetrische Schlüssel wird zum Kommunikationspartner übertragen und von diesem wieder entschlüsselt.</w:t>
      </w:r>
    </w:p>
    <w:p>
      <w:pPr>
        <w:pStyle w:val="Textkrper"/>
        <w:rPr>
          <w:sz w:val="21"/>
          <w:szCs w:val="21"/>
        </w:rPr>
      </w:pPr>
      <w:r>
        <w:rPr>
          <w:sz w:val="21"/>
          <w:szCs w:val="21"/>
        </w:rPr>
        <w:t>Bei verschlüsselter Email-Kommunikation (aber auch bei der Verschlüsselung von Transportkanälen mit SSL/TLS) kommt in Wirklichkeit die hybride Verschlüsselung zum Einsatz.</w:t>
      </w:r>
    </w:p>
    <w:p>
      <w:pPr>
        <w:pStyle w:val="Textkrper"/>
        <w:rPr>
          <w:sz w:val="21"/>
          <w:szCs w:val="21"/>
        </w:rPr>
      </w:pPr>
      <w:r>
        <w:rPr>
          <w:sz w:val="21"/>
          <w:szCs w:val="21"/>
        </w:rPr>
        <w:t>Das funktioniert so: Alice erzeugt – bei jeder Mail einen neuen – symmetrischen Schlüssel – den sog. Sitzungsschlüssel – und verschlüsselt damit zunächst die Nachricht an Bob. Dann verschlüsselt sie den Sitzungsschlüssel mit Bob's öffentlichem Schlüssel. In der verschlüsselten Mail werden sowohl der verschlüsselte Sitzungsschlüssel als auch die verschlüsselte Nachricht an Bob übertragen. Ein Unbefugter, der die Mail abfängt, kann die Nachricht nicht lesen, denn dazu benötigt er den unverschlüsselten Sitzungsschlüssel. Er kann aber auch den Sitzungsschlüssel nicht ohne den privaten Schlüssel von Bob entschlüsseln. Bob empfängt nun die Mail und entschlüsselt zunächst den Sitzungsschlüssel mit seinem privaten Schlüssel. Mit diesem kann er nun die Nachricht von Alice entschlüsseln und lesen.</w:t>
      </w:r>
    </w:p>
    <w:p>
      <w:pPr>
        <w:pStyle w:val="Textkrper"/>
        <w:rPr>
          <w:sz w:val="21"/>
          <w:szCs w:val="21"/>
        </w:rPr>
      </w:pPr>
      <w:r>
        <w:rPr>
          <w:sz w:val="21"/>
          <w:szCs w:val="21"/>
        </w:rPr>
        <w:t>Auf diese Weise lassen sich die Vorteile der symmetrischen und der asymmetrischen Verschlüsselung verbinden. Durch das symmetrische Verfahren ist die Verschlüsselung effizient. Durch die asymmetrische Verschlüsselung des symmetrischen Sitzungsschlüssels lässt sich das Schlüsselaustauschproblem lösen.</w:t>
      </w:r>
    </w:p>
    <w:p>
      <w:pPr>
        <w:pStyle w:val="Textkrper"/>
        <w:rPr>
          <w:sz w:val="21"/>
          <w:szCs w:val="21"/>
        </w:rPr>
      </w:pPr>
      <w:r>
        <w:rPr>
          <w:sz w:val="21"/>
          <w:szCs w:val="21"/>
        </w:rPr>
        <w:t>Für den Benutzer ist der symmetrische Anteil der Verschlüsselung transparent; d.h. er hat damit nichts zu tun. Die Generierung und Verschlüsselung des Sitzungsschlüssels sowie die Verschlüsselung der Nachricht erledigt die PGP-Software automatisch. Der Benutzer ist nur für sein asymmetrisches Schlüsselpaar verantwortlich. Deshalb kann man bei der Email-Verschlüsselung (aus der Perspektive des Benutzers gesehen) auch gut von asymmetrischer Verschlüsselung sprechen.</w:t>
      </w:r>
    </w:p>
    <w:p>
      <w:pPr>
        <w:pStyle w:val="Berschrift2"/>
        <w:numPr>
          <w:ilvl w:val="1"/>
          <w:numId w:val="1"/>
        </w:numPr>
        <w:rPr/>
      </w:pPr>
      <w:bookmarkStart w:id="1316" w:name="__RefHeading___Toc10130_577249534"/>
      <w:bookmarkStart w:id="1317" w:name="__RefHeading__7833_1555743380"/>
      <w:bookmarkStart w:id="1318" w:name="__RefHeading__26207_1211348748"/>
      <w:bookmarkStart w:id="1319" w:name="__RefHeading__2370_1361198421"/>
      <w:bookmarkStart w:id="1320" w:name="__RefHeading__803_755415383"/>
      <w:bookmarkStart w:id="1321" w:name="__RefHeading__386_102730414"/>
      <w:bookmarkStart w:id="1322" w:name="__RefHeading__539_2141851231"/>
      <w:bookmarkStart w:id="1323" w:name="__RefHeading__2456_287275679"/>
      <w:bookmarkStart w:id="1324" w:name="__RefHeading__1191_839328574"/>
      <w:bookmarkStart w:id="1325" w:name="__RefHeading__1072_115063090"/>
      <w:bookmarkStart w:id="1326" w:name="__RefHeading__4654_885010409"/>
      <w:bookmarkStart w:id="1327" w:name="__RefHeading__3731_547996814"/>
      <w:bookmarkStart w:id="1328" w:name="__RefHeading__1309_200116926"/>
      <w:bookmarkStart w:id="1329" w:name="__RefHeading__1421_875383275"/>
      <w:bookmarkStart w:id="1330" w:name="__RefHeading__16071_296821333"/>
      <w:bookmarkStart w:id="1331" w:name="__RefHeading__2121_764558022"/>
      <w:bookmarkStart w:id="1332" w:name="__RefHeading__5786_2122064264"/>
      <w:bookmarkStart w:id="1333" w:name="__RefHeading__2629_1228592878"/>
      <w:bookmarkStart w:id="1334" w:name="__RefHeading__10606_985861124"/>
      <w:bookmarkStart w:id="1335" w:name="__RefHeading__4609_380202217"/>
      <w:bookmarkStart w:id="1336" w:name="__RefHeading__8437_165615936"/>
      <w:bookmarkStart w:id="1337" w:name="__RefHeading__43200_2106445448"/>
      <w:bookmarkStart w:id="1338" w:name="__RefHeading__6147_1622519951"/>
      <w:bookmarkStart w:id="1339" w:name="__RefHeading__22531_269172038"/>
      <w:bookmarkStart w:id="1340" w:name="__RefHeading__14881_239163478"/>
      <w:bookmarkStart w:id="1341" w:name="__RefHeading__3120_2053770044"/>
      <w:bookmarkStart w:id="1342" w:name="__RefHeading__901_1425072950"/>
      <w:bookmarkStart w:id="1343" w:name="__RefHeading__2175_1401007472"/>
      <w:bookmarkStart w:id="1344" w:name="__RefHeading__1155_2135344931"/>
      <w:bookmarkStart w:id="1345" w:name="__RefHeading__1400_773505179"/>
      <w:bookmarkStart w:id="1346" w:name="__RefHeading__5182_209127925"/>
      <w:bookmarkStart w:id="1347" w:name="__RefHeading__371_209127925"/>
      <w:bookmarkStart w:id="1348" w:name="__RefHeading__317_1926707636"/>
      <w:bookmarkStart w:id="1349" w:name="__RefHeading__38540_151704004"/>
      <w:bookmarkStart w:id="1350" w:name="__RefHeading__12765_650431726"/>
      <w:bookmarkStart w:id="1351" w:name="__RefHeading__3090_596327227"/>
      <w:bookmarkStart w:id="1352" w:name="__RefHeading__15570_1302999682"/>
      <w:bookmarkStart w:id="1353" w:name="__RefHeading__39743_96106896"/>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r>
        <w:rPr/>
        <w:t>Welches Verschlüsselungsverfahren – S/MIME oder PGP?</w:t>
      </w:r>
    </w:p>
    <w:p>
      <w:pPr>
        <w:pStyle w:val="Textkrper"/>
        <w:rPr>
          <w:b/>
          <w:b/>
          <w:bCs/>
        </w:rPr>
      </w:pPr>
      <w:r>
        <w:rPr/>
        <w:t>Zwei digitale asymmetrische Verschlüsselungsverfahren stehen zur Verfügung:</w:t>
      </w:r>
    </w:p>
    <w:p>
      <w:pPr>
        <w:pStyle w:val="Textkrper"/>
        <w:numPr>
          <w:ilvl w:val="0"/>
          <w:numId w:val="16"/>
        </w:numPr>
        <w:rPr>
          <w:b/>
          <w:b/>
          <w:bCs/>
        </w:rPr>
      </w:pPr>
      <w:r>
        <w:rPr>
          <w:b/>
          <w:bCs/>
        </w:rPr>
        <w:t>S/MIME</w:t>
      </w:r>
      <w:r>
        <w:rPr/>
        <w:t xml:space="preserve"> (Secure / Multipurpose Internet Mail Extensions); siehe auch</w:t>
        <w:br/>
      </w:r>
      <w:hyperlink r:id="rId105">
        <w:r>
          <w:rPr>
            <w:rStyle w:val="Internetlink"/>
            <w:i/>
            <w:iCs/>
          </w:rPr>
          <w:t>http://de.wikipedia.org/wiki/S/MIME</w:t>
        </w:r>
      </w:hyperlink>
    </w:p>
    <w:p>
      <w:pPr>
        <w:pStyle w:val="Textkrper"/>
        <w:numPr>
          <w:ilvl w:val="0"/>
          <w:numId w:val="16"/>
        </w:numPr>
        <w:rPr>
          <w:i w:val="false"/>
          <w:i w:val="false"/>
          <w:iCs w:val="false"/>
        </w:rPr>
      </w:pPr>
      <w:r>
        <w:rPr>
          <w:b/>
          <w:bCs/>
        </w:rPr>
        <w:t>PGP</w:t>
      </w:r>
      <w:r>
        <w:rPr/>
        <w:t xml:space="preserve"> (Pretty Good Privacy):</w:t>
        <w:br/>
      </w:r>
      <w:hyperlink r:id="rId106">
        <w:r>
          <w:rPr>
            <w:rStyle w:val="Internetlink"/>
            <w:i/>
            <w:iCs/>
          </w:rPr>
          <w:t>http://de.wikipedia.org/wiki/OpenPGP</w:t>
        </w:r>
      </w:hyperlink>
      <w:r>
        <w:rPr/>
        <w:br/>
        <w:t>Die gängige Implementierung ist OpenPGP oder auch GnuPG (GNU Privacy Guard); siehe auch:</w:t>
        <w:br/>
      </w:r>
      <w:hyperlink r:id="rId107">
        <w:r>
          <w:rPr>
            <w:rStyle w:val="Internetlink"/>
            <w:i/>
            <w:iCs/>
          </w:rPr>
          <w:t>https://www.gnupg.org/</w:t>
        </w:r>
      </w:hyperlink>
      <w:r>
        <w:rPr/>
        <w:t xml:space="preserve"> </w:t>
        <w:br/>
      </w:r>
      <w:hyperlink r:id="rId108">
        <w:r>
          <w:rPr>
            <w:rStyle w:val="Internetlink"/>
            <w:i/>
            <w:iCs/>
          </w:rPr>
          <w:t>http://de.wikipedia.org/wiki/Pretty_Good_Privacy</w:t>
        </w:r>
      </w:hyperlink>
    </w:p>
    <w:p>
      <w:pPr>
        <w:pStyle w:val="Textkrper"/>
        <w:rPr>
          <w:i w:val="false"/>
          <w:i w:val="false"/>
          <w:iCs w:val="false"/>
        </w:rPr>
      </w:pPr>
      <w:r>
        <w:rPr>
          <w:i w:val="false"/>
          <w:iCs w:val="false"/>
        </w:rPr>
        <w:t xml:space="preserve">Beide Verfahren sind asymmetrische Verschlüsselungsverfahren (siehe Kap. </w:t>
      </w:r>
      <w:r>
        <w:rPr>
          <w:i w:val="false"/>
          <w:iCs w:val="false"/>
        </w:rPr>
        <w:fldChar w:fldCharType="begin"/>
      </w:r>
      <w:r>
        <w:instrText> REF __RefHeading__439_755415383 \n \h </w:instrText>
      </w:r>
      <w:r>
        <w:fldChar w:fldCharType="separate"/>
      </w:r>
      <w:r>
        <w:t>5.5</w:t>
      </w:r>
      <w:r>
        <w:fldChar w:fldCharType="end"/>
      </w:r>
      <w:r>
        <w:rPr>
          <w:i w:val="false"/>
          <w:iCs w:val="false"/>
        </w:rPr>
        <w:t>). Bei beiden Verfahren erzeugt der Benutzer ein Schlüsselpaar aus privatem und öffentlichem Schlüssel. Das Schlüsselpaar kann sowohl zum Verschlüsseln/Entschlüsseln von Dateien und Mails als auch zum Signieren von Mails oder zum Signieren von Schlüsseln verwendet werden. Der private Schlüssel muss beim Benutzer verbleiben. Damit kein Missbrauch möglich ist, muss er sicher verwahrt werden und darf nicht in fremde Hände geraten. Der öffentliche Schlüssel wird möglichst vielen anderen Benutzern zugänglich gemacht.</w:t>
      </w:r>
    </w:p>
    <w:p>
      <w:pPr>
        <w:pStyle w:val="Textkrper"/>
        <w:rPr>
          <w:i w:val="false"/>
          <w:i w:val="false"/>
          <w:iCs w:val="false"/>
        </w:rPr>
      </w:pPr>
      <w:r>
        <w:rPr>
          <w:i w:val="false"/>
          <w:iCs w:val="false"/>
        </w:rPr>
        <w:t>Damit ein öffentlicher Schlüssel sinnvoll verwendet werden kann, muss sichergestellt sein, wem der betreffende Schlüssel gehört. Dazu muss er beglaubigt werden; danach gilt er als vertrauenswürdig. Durch die Beglaubigung kann man darauf vertrauen, dass ein bestimmter Schlüssel einem bestimmten Benutzer mit einer Email-Adresse gehört. Eine mit dem Schlüssel unterschriebene Mail kann so dem Benutzer mit Sicherheit zugeordnet werden (vorausgesetzt, man vertraut der Instanz, die die Beglaubigung vorgenommen hat).</w:t>
      </w:r>
    </w:p>
    <w:p>
      <w:pPr>
        <w:pStyle w:val="Textkrper"/>
        <w:rPr>
          <w:i w:val="false"/>
          <w:i w:val="false"/>
          <w:iCs w:val="false"/>
        </w:rPr>
      </w:pPr>
      <w:r>
        <w:rPr>
          <w:i w:val="false"/>
          <w:iCs w:val="false"/>
        </w:rPr>
        <w:t xml:space="preserve">S/MIME und PGP verschlüsseln grundsätzlich auf die gleiche Art mit asymmetrischer Verschlüsselung. Die Konzepte unterscheiden sich jedoch fundamental durch das Beglaubigungs-verfahren und die sog. </w:t>
      </w:r>
      <w:r>
        <w:rPr>
          <w:b/>
          <w:bCs/>
          <w:i w:val="false"/>
          <w:iCs w:val="false"/>
        </w:rPr>
        <w:t>PKI</w:t>
      </w:r>
      <w:r>
        <w:rPr>
          <w:i w:val="false"/>
          <w:iCs w:val="false"/>
        </w:rPr>
        <w:t xml:space="preserve">, die </w:t>
      </w:r>
      <w:r>
        <w:rPr>
          <w:b/>
          <w:bCs/>
          <w:i w:val="false"/>
          <w:iCs w:val="false"/>
        </w:rPr>
        <w:t>Public Key Infrastructure</w:t>
      </w:r>
      <w:r>
        <w:rPr>
          <w:i w:val="false"/>
          <w:iCs w:val="false"/>
        </w:rPr>
        <w:t>.</w:t>
      </w:r>
    </w:p>
    <w:p>
      <w:pPr>
        <w:pStyle w:val="Textkrper"/>
        <w:rPr/>
      </w:pPr>
      <w:r>
        <w:rPr>
          <w:i w:val="false"/>
          <w:iCs w:val="false"/>
        </w:rPr>
        <w:t xml:space="preserve">Eine PKI ist – wie der Name sagt – eine Infrastruktur zur Verwaltung und Beglaubigung öffentlicher Schlüssel. S/MIME basiert auf einer hierarchischen PKI (die übrigens auch von SSL/TLS verwendet wird, siehe Kap. </w:t>
      </w:r>
      <w:r>
        <w:rPr>
          <w:i w:val="false"/>
          <w:iCs w:val="false"/>
        </w:rPr>
        <w:fldChar w:fldCharType="begin"/>
      </w:r>
      <w:r>
        <w:instrText> REF __RefHeading__39745_96106896 \n \h </w:instrText>
      </w:r>
      <w:r>
        <w:fldChar w:fldCharType="separate"/>
      </w:r>
      <w:r>
        <w:t>5.3.1</w:t>
      </w:r>
      <w:r>
        <w:fldChar w:fldCharType="end"/>
      </w:r>
      <w:r>
        <w:rPr>
          <w:i w:val="false"/>
          <w:iCs w:val="false"/>
        </w:rPr>
        <w:t xml:space="preserve"> und </w:t>
      </w:r>
      <w:r>
        <w:rPr>
          <w:i w:val="false"/>
          <w:iCs w:val="false"/>
        </w:rPr>
        <w:fldChar w:fldCharType="begin"/>
      </w:r>
      <w:r>
        <w:instrText> REF __RefHeading__3416_596327227 \n \h </w:instrText>
      </w:r>
      <w:r>
        <w:fldChar w:fldCharType="separate"/>
      </w:r>
      <w:r>
        <w:t>16.1</w:t>
      </w:r>
      <w:r>
        <w:fldChar w:fldCharType="end"/>
      </w:r>
      <w:r>
        <w:rPr>
          <w:i w:val="false"/>
          <w:iCs w:val="false"/>
        </w:rPr>
        <w:t xml:space="preserve">). PGP basiert auf einem Netz gleichberechtigter Benutzer, die sich wechselseitig ihre Schlüssel beglaubigen, dem WoT oder Web of Trust (siehe Kap. </w:t>
      </w:r>
      <w:r>
        <w:rPr>
          <w:i w:val="false"/>
          <w:iCs w:val="false"/>
        </w:rPr>
        <w:fldChar w:fldCharType="begin"/>
      </w:r>
      <w:r>
        <w:instrText> REF __RefHeading__39747_96106896 \n \h </w:instrText>
      </w:r>
      <w:r>
        <w:fldChar w:fldCharType="separate"/>
      </w:r>
      <w:r>
        <w:t>5.3.2</w:t>
      </w:r>
      <w:r>
        <w:fldChar w:fldCharType="end"/>
      </w:r>
      <w:r>
        <w:rPr>
          <w:i w:val="false"/>
          <w:iCs w:val="false"/>
        </w:rPr>
        <w:t>).</w:t>
      </w:r>
    </w:p>
    <w:p>
      <w:pPr>
        <w:pStyle w:val="Berschrift3"/>
        <w:numPr>
          <w:ilvl w:val="2"/>
          <w:numId w:val="1"/>
        </w:numPr>
        <w:rPr>
          <w:i w:val="false"/>
          <w:i w:val="false"/>
          <w:iCs w:val="false"/>
        </w:rPr>
      </w:pPr>
      <w:bookmarkStart w:id="1354" w:name="__RefHeading___Toc10132_577249534"/>
      <w:bookmarkStart w:id="1355" w:name="__RefHeading__7835_1555743380"/>
      <w:bookmarkStart w:id="1356" w:name="__RefHeading__26209_1211348748"/>
      <w:bookmarkStart w:id="1357" w:name="__RefHeading__5263_596327227"/>
      <w:bookmarkStart w:id="1358" w:name="__RefHeading__15572_1302999682"/>
      <w:bookmarkStart w:id="1359" w:name="__RefHeading__39745_96106896"/>
      <w:bookmarkEnd w:id="1354"/>
      <w:bookmarkEnd w:id="1355"/>
      <w:bookmarkEnd w:id="1356"/>
      <w:bookmarkEnd w:id="1357"/>
      <w:bookmarkEnd w:id="1358"/>
      <w:bookmarkEnd w:id="1359"/>
      <w:r>
        <w:rPr/>
        <w:t>Die hierarchische PKI von S/MIME</w:t>
      </w:r>
    </w:p>
    <w:p>
      <w:pPr>
        <w:pStyle w:val="Textkrper"/>
        <w:rPr>
          <w:i w:val="false"/>
          <w:i w:val="false"/>
          <w:iCs w:val="false"/>
        </w:rPr>
      </w:pPr>
      <w:r>
        <w:rPr>
          <w:i w:val="false"/>
          <w:iCs w:val="false"/>
        </w:rPr>
        <w:t xml:space="preserve">Bei S/MIME basiert die Beglaubigung auf Zertifizierungsstellen, denen man vertrauen muss. Diese nennt man </w:t>
      </w:r>
      <w:r>
        <w:rPr>
          <w:b/>
          <w:bCs/>
          <w:i w:val="false"/>
          <w:iCs w:val="false"/>
        </w:rPr>
        <w:t>CAs</w:t>
      </w:r>
      <w:r>
        <w:rPr>
          <w:i w:val="false"/>
          <w:iCs w:val="false"/>
        </w:rPr>
        <w:t xml:space="preserve"> (</w:t>
      </w:r>
      <w:r>
        <w:rPr>
          <w:b/>
          <w:bCs/>
          <w:i w:val="false"/>
          <w:iCs w:val="false"/>
        </w:rPr>
        <w:t>Certificate Authorities</w:t>
      </w:r>
      <w:r>
        <w:rPr>
          <w:i w:val="false"/>
          <w:iCs w:val="false"/>
        </w:rPr>
        <w:t>). Bei solch einer CA kann kann man seinen öffentlichen Schlüssel beglaubigen/zertifizieren lassen. Dazu signiert die CA den öffentlichen Schlüssel mit ihrem eigenen privaten Schlüssel. Die Prüfung der Signierung kann mit dem öffentlichen Schlüssel der CA erfolgen. Nach Abschluss der Zertifizierung bekommt man den beglaubigten öffentlichen Schlüssel zurück, um ihn dann zu verwenden. Ist der öffentliche Schlüssel beglaubigt, spricht man auch von einem Zertifikat. Man kann sich das so vorstellen, als würde man zum Notar gehen und sich eine notarielle Beglaubigung für seinen Schlüssel holen. Der Notar beglaubigt, dass der Schlüssel wirklich mir gehört. Die mit diesem Schlüssel signierte Mail kann mir nun eindeutig zugeordnet werden. Dazu muss der Empfänger meiner Mail allerdings meinem Notar vertrauen.</w:t>
      </w:r>
    </w:p>
    <w:p>
      <w:pPr>
        <w:pStyle w:val="Textkrper"/>
        <w:rPr>
          <w:i w:val="false"/>
          <w:i w:val="false"/>
          <w:iCs w:val="false"/>
        </w:rPr>
      </w:pPr>
      <w:r>
        <w:rPr>
          <w:i w:val="false"/>
          <w:iCs w:val="false"/>
        </w:rPr>
        <w:t>Eine CA erhält ihre eigene Glaubwürdigkeit dadurch, dass sie ihren öffentlichen Schlüssel wiederum von einer übergeordneten CA unterschreiben lässt. Auch die unterschreibende CA kann sich von einer weiteren CA zertifizieren lassen. So entsteht eine hierarchische Beglaubigungsinfrastruktur, an deren Spitze sog. Root-CAs stehen. Die Zertifikate der Root-CAs werden von keiner anderen CA beglaubigt, eine Root-CA kann ihren öffentlichen Schlüssel selbst signieren. Man spricht von einem „selbst signierten Zertifikat“. Weltweit gibt es etwa 200 solcher Root-CAs.</w:t>
      </w:r>
    </w:p>
    <w:p>
      <w:pPr>
        <w:pStyle w:val="Textkrper"/>
        <w:rPr>
          <w:i w:val="false"/>
          <w:i w:val="false"/>
          <w:iCs w:val="false"/>
        </w:rPr>
      </w:pPr>
      <w:r>
        <w:rPr>
          <w:i w:val="false"/>
          <w:iCs w:val="false"/>
        </w:rPr>
        <w:t xml:space="preserve">Bei jedem gültigen Zertifikat kann die Zertifikatskette bis zur Root-CA zurückverfolgt werden. Einem beglaubigten öffentlichen Schlüssel (dem Zertifikat) vertrauen die Benutzer, da die Browser, die Betriebssysteme und auch Mail-Clients wie </w:t>
      </w:r>
      <w:r>
        <w:rPr>
          <w:i/>
          <w:iCs/>
        </w:rPr>
        <w:t>Thunderbird</w:t>
      </w:r>
      <w:r>
        <w:rPr>
          <w:i w:val="false"/>
          <w:iCs w:val="false"/>
        </w:rPr>
        <w:t xml:space="preserve"> schon bei der Installation eine Liste von Root-CAs mitbringen.</w:t>
      </w:r>
    </w:p>
    <w:p>
      <w:pPr>
        <w:pStyle w:val="Textkrper"/>
        <w:rPr>
          <w:i w:val="false"/>
          <w:i w:val="false"/>
          <w:iCs w:val="false"/>
        </w:rPr>
      </w:pPr>
      <w:r>
        <w:rPr>
          <w:i w:val="false"/>
          <w:iCs w:val="false"/>
        </w:rPr>
        <w:t xml:space="preserve">Rufe ich z.B. die HTTPS-URL </w:t>
      </w:r>
      <w:hyperlink r:id="rId109">
        <w:r>
          <w:rPr>
            <w:rStyle w:val="Internetlink"/>
            <w:i/>
            <w:iCs/>
          </w:rPr>
          <w:t>https:</w:t>
        </w:r>
        <w:r>
          <w:rPr>
            <w:rStyle w:val="Internetlink"/>
            <w:rFonts w:eastAsia="Arial Unicode MS" w:cs="Arial Unicode MS"/>
            <w:i/>
            <w:iCs/>
            <w:color w:val="000080"/>
            <w:sz w:val="24"/>
            <w:szCs w:val="24"/>
            <w:u w:val="single"/>
            <w:lang w:val="zxx" w:eastAsia="zxx" w:bidi="zxx"/>
          </w:rPr>
          <w:t>//w</w:t>
        </w:r>
      </w:hyperlink>
      <w:r>
        <w:rPr>
          <w:rFonts w:eastAsia="Arial Unicode MS" w:cs="Arial Unicode MS"/>
          <w:i/>
          <w:iCs/>
          <w:color w:val="000080"/>
          <w:sz w:val="24"/>
          <w:szCs w:val="24"/>
          <w:u w:val="single"/>
          <w:lang w:val="zxx" w:eastAsia="zxx" w:bidi="zxx"/>
        </w:rPr>
        <w:t>ww.meine-bank.de</w:t>
      </w:r>
      <w:r>
        <w:rPr>
          <w:i w:val="false"/>
          <w:iCs w:val="false"/>
        </w:rPr>
        <w:t xml:space="preserve"> auf, kann der Webbrowser die Echtheit des Server-Zertifikats vom </w:t>
      </w:r>
      <w:r>
        <w:rPr>
          <w:i/>
          <w:iCs/>
        </w:rPr>
        <w:t>www.meine-bank.de</w:t>
      </w:r>
      <w:r>
        <w:rPr>
          <w:i w:val="false"/>
          <w:iCs w:val="false"/>
        </w:rPr>
        <w:t xml:space="preserve"> feststellen, indem er prüft, ob sich dessen Zertifikatskette bis zu einer der bekannten, auf dem Rechner installierten Root-CAs zurück-verfolgen lässt. Die Zertifikatsprüfung führt der Browser selbständig aus. Der Benutzer hat damit nichts zu tun, er tippt nur eine HTTPS-URL in den Browser ein, um die Zertifikatsprüfung und die anschließende Verschlüsselung der Kommunikation anzustoßen. Erkennt der Browser allerdings ein ungültiges Zertifikat, wird die Website nicht automatisch geöffnet, sondern der Browser warnt den Benutzer, die angeforderte Website zu besuchen. Es könnte sich ja um die Website eines Bankbetrügers handeln, der sich als meine Bank ausgeben will. Durch die Zertifikatsprüfung verhindert der Browser, dass ich auf die Täuschung hereinfalle.</w:t>
      </w:r>
    </w:p>
    <w:p>
      <w:pPr>
        <w:pStyle w:val="Textkrper"/>
        <w:rPr>
          <w:i w:val="false"/>
          <w:i w:val="false"/>
          <w:iCs w:val="false"/>
        </w:rPr>
      </w:pPr>
      <w:r>
        <w:rPr>
          <w:i w:val="false"/>
          <w:iCs w:val="false"/>
        </w:rPr>
        <w:t>Wie der Browser beim Aufruf einer HTTPS-URL so prüft bei S/MIME der Mail-Client, ob sich das Zertifikat (der beglaubigte öffentliche Schlüssel) des Kommunikationspartners bis zu einer bekannten, auf dem System installierten Root-CA zurückverfolgen lässt. Schlägt diese Verifikation fehl, kann auch der Mail-Client mir in einer Warnung zeigen, dass er die Identität meines Kommunikationspartners nicht verifizieren kann.</w:t>
      </w:r>
    </w:p>
    <w:p>
      <w:pPr>
        <w:pStyle w:val="Textkrper"/>
        <w:rPr>
          <w:i w:val="false"/>
          <w:i w:val="false"/>
          <w:iCs w:val="false"/>
        </w:rPr>
      </w:pPr>
      <w:r>
        <w:rPr>
          <w:i w:val="false"/>
          <w:iCs w:val="false"/>
        </w:rPr>
        <w:t>Ebenso wie HTTPS (und andere transport-verschlüsselte Kommunikation) steht und fällt das ganze S/MIME-System mit der Glaubwürdigkeit der Root-CAs. Zwei HTTPS-Szenarien sollen die Schwachstellen dieses System deutlich machen.</w:t>
      </w:r>
    </w:p>
    <w:p>
      <w:pPr>
        <w:pStyle w:val="Textkrper"/>
        <w:rPr>
          <w:i w:val="false"/>
          <w:i w:val="false"/>
          <w:iCs w:val="false"/>
        </w:rPr>
      </w:pPr>
      <w:r>
        <w:rPr>
          <w:i w:val="false"/>
          <w:iCs w:val="false"/>
        </w:rPr>
        <w:t xml:space="preserve">Erstes Szenario: Zertifikatsfälschung durch staatlichen Druck: Man stelle sich vor, die NSA zwingt Verisign (eine der bekanntesten CAs), ein Zertifikat für </w:t>
      </w:r>
      <w:r>
        <w:rPr>
          <w:i/>
          <w:iCs/>
        </w:rPr>
        <w:t>google.com</w:t>
      </w:r>
      <w:r>
        <w:rPr>
          <w:i w:val="false"/>
          <w:iCs w:val="false"/>
        </w:rPr>
        <w:t xml:space="preserve"> auszustellen. Damit könnte die NSA z.B. einen falschen Web-Server </w:t>
      </w:r>
      <w:r>
        <w:rPr>
          <w:i/>
          <w:iCs/>
        </w:rPr>
        <w:t>falscher-google.com</w:t>
      </w:r>
      <w:r>
        <w:rPr>
          <w:i w:val="false"/>
          <w:iCs w:val="false"/>
        </w:rPr>
        <w:t xml:space="preserve"> mit einem beglaubigten Zertifikat von </w:t>
      </w:r>
      <w:r>
        <w:rPr>
          <w:i/>
          <w:iCs/>
        </w:rPr>
        <w:t>google.com</w:t>
      </w:r>
      <w:r>
        <w:rPr>
          <w:i w:val="false"/>
          <w:iCs w:val="false"/>
        </w:rPr>
        <w:t xml:space="preserve"> betreiben. Nehmen wir an, ich besuche den Server (</w:t>
      </w:r>
      <w:r>
        <w:rPr>
          <w:i/>
          <w:iCs/>
        </w:rPr>
        <w:t>https://falscher-google.com</w:t>
      </w:r>
      <w:r>
        <w:rPr>
          <w:i w:val="false"/>
          <w:iCs w:val="false"/>
        </w:rPr>
        <w:t xml:space="preserve">) mit meinem Browser mit HTTPS. Dabei muss dem Angreifer nur gelingen, meine Kommunikation mit </w:t>
      </w:r>
      <w:r>
        <w:rPr>
          <w:i/>
          <w:iCs/>
        </w:rPr>
        <w:t>google.com</w:t>
      </w:r>
      <w:r>
        <w:rPr>
          <w:i w:val="false"/>
          <w:iCs w:val="false"/>
        </w:rPr>
        <w:t xml:space="preserve"> unbemerkt umzuleiten auf </w:t>
      </w:r>
      <w:r>
        <w:rPr>
          <w:i/>
          <w:iCs/>
        </w:rPr>
        <w:t>falscher-google.com</w:t>
      </w:r>
      <w:r>
        <w:rPr>
          <w:i w:val="false"/>
          <w:iCs w:val="false"/>
        </w:rPr>
        <w:t xml:space="preserve">. Bei HTTPS wird die Übertragung zwischen Web-Server und Browser verschlüsselt. Vor dem Aufbau der verschlüsselten Verbindung prüft mein Browser das Zertifikat, das der Server </w:t>
      </w:r>
      <w:r>
        <w:rPr>
          <w:i/>
          <w:iCs/>
        </w:rPr>
        <w:t>falscher-google.com</w:t>
      </w:r>
      <w:r>
        <w:rPr>
          <w:i w:val="false"/>
          <w:iCs w:val="false"/>
        </w:rPr>
        <w:t xml:space="preserve"> schickt und vertraut diesem, da es von Verisign beglaubigt wurde und Verisign sich in der Liste vertrauenswürdiger Root-CAs meines Browsers befindet. Tatsächlich kommuniziere ich dann (ohne dass der Browser es bemerkt) nicht mit dem echten Server von Google, sondern mit dem falschen Server der NSA, der sich als Google-Server ausgibt.</w:t>
      </w:r>
    </w:p>
    <w:p>
      <w:pPr>
        <w:pStyle w:val="Textkrper"/>
        <w:rPr>
          <w:i w:val="false"/>
          <w:i w:val="false"/>
          <w:iCs w:val="false"/>
        </w:rPr>
      </w:pPr>
      <w:r>
        <w:rPr>
          <w:i w:val="false"/>
          <w:iCs w:val="false"/>
        </w:rPr>
        <w:t xml:space="preserve">Zweites Szenario: Zertifikatsfälschung durch Einbruch bei einer Zertifizierungsstelle: Hacker brechen bei einer CA ein und und können ihre eigenen Zertifikate im Namen der gehackten CA ausstellen. Sie können damit ebenfalls einen falschen Google-Server mit vermeintlich echten Zertifikaten betreiben. Sie könnten aber z.B auch einen falschen Bank-Server </w:t>
      </w:r>
      <w:r>
        <w:rPr>
          <w:i/>
          <w:iCs/>
        </w:rPr>
        <w:t>betrueger-bank.de</w:t>
      </w:r>
      <w:r>
        <w:rPr>
          <w:i w:val="false"/>
          <w:iCs w:val="false"/>
        </w:rPr>
        <w:t xml:space="preserve"> mit dem vertrauenswürdigen, aber gefälschten Zertifikat von </w:t>
      </w:r>
      <w:r>
        <w:rPr>
          <w:i/>
          <w:iCs/>
        </w:rPr>
        <w:t>meine-bank.de</w:t>
      </w:r>
      <w:r>
        <w:rPr>
          <w:i w:val="false"/>
          <w:iCs w:val="false"/>
        </w:rPr>
        <w:t xml:space="preserve"> betreiben. Ist die Website von </w:t>
      </w:r>
      <w:r>
        <w:rPr>
          <w:i/>
          <w:iCs/>
        </w:rPr>
        <w:t>betrueger-bank.de</w:t>
      </w:r>
      <w:r>
        <w:rPr>
          <w:i w:val="false"/>
          <w:iCs w:val="false"/>
        </w:rPr>
        <w:t xml:space="preserve"> gut gemacht und sieht genau so aus wie </w:t>
      </w:r>
      <w:r>
        <w:rPr>
          <w:i/>
          <w:iCs/>
        </w:rPr>
        <w:t>meine-bank.de</w:t>
      </w:r>
      <w:r>
        <w:rPr>
          <w:i w:val="false"/>
          <w:iCs w:val="false"/>
        </w:rPr>
        <w:t>, dann merkt der Benutzer den Betrug nicht, da die Website täuschend echt aussieht und der Browser dem gefälschten Zertifikat vertraut, weil es von einer vertrauenswürdigen CA ausgestellt wurde.</w:t>
      </w:r>
    </w:p>
    <w:p>
      <w:pPr>
        <w:pStyle w:val="Textkrper"/>
        <w:rPr>
          <w:i w:val="false"/>
          <w:i w:val="false"/>
          <w:iCs w:val="false"/>
        </w:rPr>
      </w:pPr>
      <w:r>
        <w:rPr>
          <w:i w:val="false"/>
          <w:iCs w:val="false"/>
        </w:rPr>
        <w:t xml:space="preserve">Nach den Enthüllungen von Edward Snowden müssen wir davon ausgehen, dass die Geheimdienste die Zertifizierungsstellen schon längst korrumpiert haben und so die Ausstellung jedes gewünschten Zertifikats erzwingen können. Auch das zweite Szenario ist kein theoretisches. Im Jahr 2012 wurde die holländische CA </w:t>
      </w:r>
      <w:r>
        <w:rPr>
          <w:i/>
          <w:iCs/>
        </w:rPr>
        <w:t>Diginotar</w:t>
      </w:r>
      <w:r>
        <w:rPr>
          <w:i w:val="false"/>
          <w:iCs w:val="false"/>
        </w:rPr>
        <w:t xml:space="preserve"> gehackt. (</w:t>
      </w:r>
      <w:r>
        <w:rPr>
          <w:i/>
          <w:iCs/>
        </w:rPr>
        <w:t>Diginotar</w:t>
      </w:r>
      <w:r>
        <w:rPr>
          <w:i w:val="false"/>
          <w:iCs w:val="false"/>
        </w:rPr>
        <w:t xml:space="preserve"> hatte die Sicherheitsvorkehrungen auf seinen Servern sträflich vernachlässigt.) Als der Fall bekannt wurde, mussten die Hersteller der Browser schnell Updates mit aktualisierten CA-Listen liefern. </w:t>
      </w:r>
      <w:r>
        <w:rPr>
          <w:i/>
          <w:iCs/>
        </w:rPr>
        <w:t>Diginotar</w:t>
      </w:r>
      <w:r>
        <w:rPr>
          <w:i w:val="false"/>
          <w:iCs w:val="false"/>
        </w:rPr>
        <w:t xml:space="preserve"> war danach nicht mehr in der Liste der vertrauenswürdigen CAs enthalten. Somit wurden alle von </w:t>
      </w:r>
      <w:r>
        <w:rPr>
          <w:i/>
          <w:iCs/>
        </w:rPr>
        <w:t>Diginotar</w:t>
      </w:r>
      <w:r>
        <w:rPr>
          <w:i w:val="false"/>
          <w:iCs w:val="false"/>
        </w:rPr>
        <w:t xml:space="preserve"> beglaubigten Zertifikate ungültig. Danach warnten die aktualisierten Browser, wenn eine Website mit einem von Diginotar beglaubigten Zertifikat per HTTPS besucht wurde. Damit waren natürlich alle Zertifikate, die jemals von Diginotar ausgestellt wurden, ungültig und nicht mehr zu gebrauchen. Alle Kunden von Diginotar brauchten neue Zertifikate.</w:t>
      </w:r>
    </w:p>
    <w:p>
      <w:pPr>
        <w:pStyle w:val="Textkrper"/>
        <w:rPr>
          <w:i w:val="false"/>
          <w:i w:val="false"/>
          <w:iCs w:val="false"/>
        </w:rPr>
      </w:pPr>
      <w:r>
        <w:rPr>
          <w:i w:val="false"/>
          <w:iCs w:val="false"/>
        </w:rPr>
        <w:t>So wie der Browser mit gefälschten Zertifikaten „hinters Licht geführt“ werden kann, genau so ließe sich auch eine auf S/MIME basierende Mail-Verschlüsselung und Mail-Signierung korrumpieren. Der Email-Client lässt sich mit gefälschten Zertifikaten ebenso leicht täuschen und würde den Schüsseln vertrauen, die von einer korrumpierten CA beglaubigt/signiert wurden.</w:t>
      </w:r>
    </w:p>
    <w:p>
      <w:pPr>
        <w:pStyle w:val="Textkrper"/>
        <w:rPr>
          <w:i w:val="false"/>
          <w:i w:val="false"/>
          <w:iCs w:val="false"/>
        </w:rPr>
      </w:pPr>
      <w:r>
        <w:rPr>
          <w:i w:val="false"/>
          <w:iCs w:val="false"/>
        </w:rPr>
        <w:t>Kein Wunder, dass Edward Snowden bei der Kommunikation mit Glenn Greenwald und Laura Poitras nicht auf S/MIME, sondern auf PGP gesetzt hat.</w:t>
      </w:r>
    </w:p>
    <w:p>
      <w:pPr>
        <w:pStyle w:val="Textkrper"/>
        <w:rPr>
          <w:i w:val="false"/>
          <w:i w:val="false"/>
          <w:iCs w:val="false"/>
        </w:rPr>
      </w:pPr>
      <w:r>
        <w:rPr>
          <w:i w:val="false"/>
          <w:iCs w:val="false"/>
        </w:rPr>
        <w:t xml:space="preserve">Abgesehen von dieser kurzen Übersicht gehe ich zunächst nicht weiter auf die Mail-Verschlüsselung mit S/MIME ein. Da dieselbe PKI auch für jede mit SSL/TLS verschlüsselte Transportverbindung verwendet wird, werde ich im Kapitel </w:t>
      </w:r>
      <w:r>
        <w:rPr>
          <w:i w:val="false"/>
          <w:iCs w:val="false"/>
        </w:rPr>
        <w:fldChar w:fldCharType="begin"/>
      </w:r>
      <w:r>
        <w:instrText> REF __RefHeading__21478_1211348748 \n \h </w:instrText>
      </w:r>
      <w:r>
        <w:fldChar w:fldCharType="separate"/>
      </w:r>
      <w:r>
        <w:t>16</w:t>
      </w:r>
      <w:r>
        <w:fldChar w:fldCharType="end"/>
      </w:r>
      <w:r>
        <w:rPr>
          <w:i w:val="false"/>
          <w:iCs w:val="false"/>
        </w:rPr>
        <w:t xml:space="preserve"> nochmals Bezug darauf nehmen.</w:t>
      </w:r>
    </w:p>
    <w:p>
      <w:pPr>
        <w:pStyle w:val="Berschrift3"/>
        <w:numPr>
          <w:ilvl w:val="2"/>
          <w:numId w:val="1"/>
        </w:numPr>
        <w:rPr>
          <w:i w:val="false"/>
          <w:i w:val="false"/>
          <w:iCs w:val="false"/>
        </w:rPr>
      </w:pPr>
      <w:bookmarkStart w:id="1360" w:name="__RefHeading___Toc10134_577249534"/>
      <w:bookmarkStart w:id="1361" w:name="__RefHeading__7837_1555743380"/>
      <w:bookmarkStart w:id="1362" w:name="__RefHeading__26211_1211348748"/>
      <w:bookmarkStart w:id="1363" w:name="__RefHeading__5265_596327227"/>
      <w:bookmarkStart w:id="1364" w:name="__RefHeading__15574_1302999682"/>
      <w:bookmarkStart w:id="1365" w:name="__RefHeading__39747_96106896"/>
      <w:bookmarkEnd w:id="1360"/>
      <w:bookmarkEnd w:id="1361"/>
      <w:bookmarkEnd w:id="1362"/>
      <w:bookmarkEnd w:id="1363"/>
      <w:bookmarkEnd w:id="1364"/>
      <w:bookmarkEnd w:id="1365"/>
      <w:r>
        <w:rPr>
          <w:i w:val="false"/>
          <w:iCs w:val="false"/>
        </w:rPr>
        <w:t>Die PKI von PGP – ein Netz des Vertrauens</w:t>
      </w:r>
    </w:p>
    <w:p>
      <w:pPr>
        <w:pStyle w:val="Textkrper"/>
        <w:rPr>
          <w:i w:val="false"/>
          <w:i w:val="false"/>
          <w:iCs w:val="false"/>
        </w:rPr>
      </w:pPr>
      <w:r>
        <w:rPr>
          <w:i w:val="false"/>
          <w:iCs w:val="false"/>
        </w:rPr>
        <w:t xml:space="preserve">Bei </w:t>
      </w:r>
      <w:r>
        <w:rPr>
          <w:b/>
          <w:bCs/>
          <w:i w:val="false"/>
          <w:iCs w:val="false"/>
        </w:rPr>
        <w:t>PGP</w:t>
      </w:r>
      <w:r>
        <w:rPr>
          <w:i w:val="false"/>
          <w:iCs w:val="false"/>
        </w:rPr>
        <w:t xml:space="preserve"> gibt es keine zentralen Beglaubigungsstellen. Benutzer, die sich kennen, können ihre Schlüssel wechselseitig signieren und damit beglaubigen. Dadurch bildet sich ein Netz von Vertrauensbeziehungen, das </w:t>
      </w:r>
      <w:r>
        <w:rPr>
          <w:b/>
          <w:bCs/>
          <w:i w:val="false"/>
          <w:iCs w:val="false"/>
        </w:rPr>
        <w:t>Web of Trust</w:t>
      </w:r>
      <w:r>
        <w:rPr>
          <w:b w:val="false"/>
          <w:bCs w:val="false"/>
          <w:i w:val="false"/>
          <w:iCs w:val="false"/>
        </w:rPr>
        <w:t xml:space="preserve"> (</w:t>
      </w:r>
      <w:r>
        <w:rPr>
          <w:b/>
          <w:bCs/>
          <w:i w:val="false"/>
          <w:iCs w:val="false"/>
        </w:rPr>
        <w:t>WoT</w:t>
      </w:r>
      <w:r>
        <w:rPr>
          <w:b w:val="false"/>
          <w:bCs w:val="false"/>
          <w:i w:val="false"/>
          <w:iCs w:val="false"/>
        </w:rPr>
        <w:t>)</w:t>
      </w:r>
      <w:r>
        <w:rPr>
          <w:i w:val="false"/>
          <w:iCs w:val="false"/>
        </w:rPr>
        <w:t>. In diesem Vertrauensnetzwerk sind keine Notare erforderlich. Gewissermaßen kann jeder Teilnehmer der Notar jedes anderen Teilnehmers werden.</w:t>
      </w:r>
    </w:p>
    <w:p>
      <w:pPr>
        <w:pStyle w:val="Textkrper"/>
        <w:rPr/>
      </w:pPr>
      <w:r>
        <w:rPr>
          <w:i w:val="false"/>
          <w:iCs w:val="false"/>
        </w:rPr>
        <w:t xml:space="preserve">Kennen sie sich nicht, müssen sie sich vor der Schlüsselsignierung gegenseitig ausweisen, z.B. mit dem Personalausweis oder einem anderen Ausweis-Dokument (Führerschein, Versicherungsausweis etc.). Das Kapitel </w:t>
      </w:r>
      <w:r>
        <w:rPr>
          <w:i w:val="false"/>
          <w:iCs w:val="false"/>
        </w:rPr>
        <w:fldChar w:fldCharType="begin"/>
      </w:r>
      <w:r>
        <w:instrText> REF __RefHeading__22402_1211348748 \n \h </w:instrText>
      </w:r>
      <w:r>
        <w:fldChar w:fldCharType="separate"/>
      </w:r>
      <w:r>
        <w:t>5.5</w:t>
      </w:r>
      <w:r>
        <w:fldChar w:fldCharType="end"/>
      </w:r>
      <w:r>
        <w:rPr>
          <w:i w:val="false"/>
          <w:iCs w:val="false"/>
        </w:rPr>
        <w:t xml:space="preserve"> erläutert, wie es praktisch funktioniert.</w:t>
      </w:r>
    </w:p>
    <w:p>
      <w:pPr>
        <w:pStyle w:val="Berschrift2"/>
        <w:numPr>
          <w:ilvl w:val="1"/>
          <w:numId w:val="1"/>
        </w:numPr>
        <w:rPr>
          <w:b/>
          <w:b/>
          <w:bCs/>
          <w:i w:val="false"/>
          <w:i w:val="false"/>
          <w:iCs w:val="false"/>
        </w:rPr>
      </w:pPr>
      <w:bookmarkStart w:id="1366" w:name="__RefHeading___Toc10136_577249534"/>
      <w:bookmarkStart w:id="1367" w:name="__RefHeading__7839_1555743380"/>
      <w:bookmarkStart w:id="1368" w:name="__RefHeading__26213_1211348748"/>
      <w:bookmarkStart w:id="1369" w:name="__RefHeading__10608_985861124"/>
      <w:bookmarkStart w:id="1370" w:name="__RefHeading__2631_1228592878"/>
      <w:bookmarkStart w:id="1371" w:name="__RefHeading__30570_2106445448"/>
      <w:bookmarkStart w:id="1372" w:name="__RefHeading__8439_165615936"/>
      <w:bookmarkStart w:id="1373" w:name="__RefHeading__4611_380202217"/>
      <w:bookmarkStart w:id="1374" w:name="__RefHeading__3092_596327227"/>
      <w:bookmarkStart w:id="1375" w:name="__RefHeading__15576_1302999682"/>
      <w:bookmarkStart w:id="1376" w:name="__RefHeading__39749_96106896"/>
      <w:bookmarkEnd w:id="1366"/>
      <w:bookmarkEnd w:id="1367"/>
      <w:bookmarkEnd w:id="1368"/>
      <w:bookmarkEnd w:id="1369"/>
      <w:bookmarkEnd w:id="1370"/>
      <w:bookmarkEnd w:id="1371"/>
      <w:bookmarkEnd w:id="1372"/>
      <w:bookmarkEnd w:id="1373"/>
      <w:bookmarkEnd w:id="1374"/>
      <w:bookmarkEnd w:id="1375"/>
      <w:bookmarkEnd w:id="1376"/>
      <w:r>
        <w:rPr/>
        <w:t>PGP und GnuPG – ein kurzer Blick in die Historie</w:t>
      </w:r>
    </w:p>
    <w:p>
      <w:pPr>
        <w:pStyle w:val="Textkrper"/>
        <w:rPr>
          <w:i w:val="false"/>
          <w:i w:val="false"/>
          <w:iCs w:val="false"/>
        </w:rPr>
      </w:pPr>
      <w:r>
        <w:rPr>
          <w:b/>
          <w:bCs/>
          <w:i w:val="false"/>
          <w:iCs w:val="false"/>
        </w:rPr>
        <w:t>PGP (Pretty Good Privacy)</w:t>
      </w:r>
      <w:r>
        <w:rPr>
          <w:i w:val="false"/>
          <w:iCs w:val="false"/>
        </w:rPr>
        <w:t xml:space="preserve"> bezeichnet einerseits das Verschlüsselungsverfahren und andererseits die konkrete Implementierung, die heute im Besitz von Symantec ist.</w:t>
      </w:r>
    </w:p>
    <w:p>
      <w:pPr>
        <w:pStyle w:val="Textkrper"/>
        <w:rPr>
          <w:i w:val="false"/>
          <w:i w:val="false"/>
          <w:iCs w:val="false"/>
        </w:rPr>
      </w:pPr>
      <w:r>
        <w:rPr>
          <w:i w:val="false"/>
          <w:iCs w:val="false"/>
        </w:rPr>
        <w:t>Die erste Version von PGP wurde 1991 von dem Crypto-Experten Phil Zimmermann entwickelt. Nach dem US-Exportgesetz durfte PGP nicht in andere Länder exportiert werden. Zimmermann veröffentlichte 1995 „PGP Source Code and Internals“ mit dem gesamten Quellcode als gedrucktes Buch. Damit umging er die Exportbeschränkungen der USA. Der Code wurde im Ausland von Hand aus dem Buch abgetippt und daraus eine international verfügbare Version von PGP erstellt. 1997 verkaufte Zimmermann die Rechte an der Open Source Software an McAfee. Der neue Eigentümer nahm die Offenlegung des Codes zurück und wurde dafür heftig kritisiert. 2002 kaufte die PGP Corporation (Zimmermann mit einer Gruppe von Mitarbeitern) die Software mit allen Rechten zurück und legte sie wieder offen. 2010 wurde die PGP Corporation von Symantec übernommen. Die PGP-Implementierung ist bis heute (Anfang 2014) im Besitz von Symantec.</w:t>
      </w:r>
    </w:p>
    <w:p>
      <w:pPr>
        <w:pStyle w:val="Textkrper"/>
        <w:rPr>
          <w:i w:val="false"/>
          <w:i w:val="false"/>
          <w:iCs w:val="false"/>
        </w:rPr>
      </w:pPr>
      <w:r>
        <w:rPr>
          <w:i w:val="false"/>
          <w:iCs w:val="false"/>
        </w:rPr>
        <w:t xml:space="preserve">Bereits 1998 (als PGP noch zu </w:t>
      </w:r>
      <w:r>
        <w:rPr>
          <w:b w:val="false"/>
          <w:bCs w:val="false"/>
          <w:i w:val="false"/>
          <w:iCs w:val="false"/>
        </w:rPr>
        <w:t>McAfee</w:t>
      </w:r>
      <w:r>
        <w:rPr>
          <w:i w:val="false"/>
          <w:iCs w:val="false"/>
        </w:rPr>
        <w:t xml:space="preserve"> gehörte und nicht offengelegt war) wurde der </w:t>
      </w:r>
      <w:r>
        <w:rPr>
          <w:b/>
          <w:bCs/>
          <w:i w:val="false"/>
          <w:iCs w:val="false"/>
        </w:rPr>
        <w:t>OpenPGP-Standard</w:t>
      </w:r>
      <w:r>
        <w:rPr>
          <w:i w:val="false"/>
          <w:iCs w:val="false"/>
        </w:rPr>
        <w:t xml:space="preserve"> entwickelt und im RFC 2440 beschrieben. Eine überarbeitete Fassung des Standards wurde 2007 erstellt und ist im RFC 4880 beschrieben.</w:t>
      </w:r>
    </w:p>
    <w:p>
      <w:pPr>
        <w:pStyle w:val="Textkrper"/>
        <w:rPr>
          <w:i w:val="false"/>
          <w:i w:val="false"/>
          <w:iCs w:val="false"/>
        </w:rPr>
      </w:pPr>
      <w:r>
        <w:rPr>
          <w:i w:val="false"/>
          <w:iCs w:val="false"/>
        </w:rPr>
        <w:t xml:space="preserve">Der </w:t>
      </w:r>
      <w:r>
        <w:rPr>
          <w:b/>
          <w:bCs/>
          <w:i w:val="false"/>
          <w:iCs w:val="false"/>
        </w:rPr>
        <w:t>GNU Privacy Guard</w:t>
      </w:r>
      <w:r>
        <w:rPr>
          <w:i w:val="false"/>
          <w:iCs w:val="false"/>
        </w:rPr>
        <w:t xml:space="preserve"> (</w:t>
      </w:r>
      <w:r>
        <w:rPr>
          <w:b/>
          <w:bCs/>
          <w:i/>
          <w:iCs/>
        </w:rPr>
        <w:t>GnuPG</w:t>
      </w:r>
      <w:r>
        <w:rPr>
          <w:i w:val="false"/>
          <w:iCs w:val="false"/>
        </w:rPr>
        <w:t xml:space="preserve"> oder </w:t>
      </w:r>
      <w:r>
        <w:rPr>
          <w:b/>
          <w:bCs/>
          <w:i/>
          <w:iCs/>
        </w:rPr>
        <w:t>GPG</w:t>
      </w:r>
      <w:r>
        <w:rPr>
          <w:i w:val="false"/>
          <w:iCs w:val="false"/>
        </w:rPr>
        <w:t xml:space="preserve">) war die erste freie Implementierung des </w:t>
      </w:r>
      <w:r>
        <w:rPr>
          <w:i/>
          <w:iCs/>
        </w:rPr>
        <w:t>OpenPGP</w:t>
      </w:r>
      <w:r>
        <w:rPr>
          <w:i w:val="false"/>
          <w:iCs w:val="false"/>
        </w:rPr>
        <w:t>-Standards. Sie wurde unter der GPL (GNU Public Licence) veröffentlicht. Diese Implementierung hat heute eine weite Verbreitung und ist meist die Grundlage für die PGP-Implementierung auf dem PC und auf mobilen Geräten.</w:t>
      </w:r>
    </w:p>
    <w:p>
      <w:pPr>
        <w:pStyle w:val="Textkrper"/>
        <w:rPr>
          <w:i w:val="false"/>
          <w:i w:val="false"/>
          <w:iCs w:val="false"/>
        </w:rPr>
      </w:pPr>
      <w:r>
        <w:rPr>
          <w:i w:val="false"/>
          <w:iCs w:val="false"/>
        </w:rPr>
        <w:t xml:space="preserve">Ich werde in den folgenden Kapiteln fast ausschließlich den Begriff PGP verwenden und beziehe mich dabei auf das Verfahren, auch wenn als konkrete Implementierung immer </w:t>
      </w:r>
      <w:r>
        <w:rPr>
          <w:i/>
          <w:iCs/>
        </w:rPr>
        <w:t>Gnu PG</w:t>
      </w:r>
      <w:r>
        <w:rPr>
          <w:i w:val="false"/>
          <w:iCs w:val="false"/>
        </w:rPr>
        <w:t xml:space="preserve"> zur Anwendung kommt.</w:t>
      </w:r>
    </w:p>
    <w:p>
      <w:pPr>
        <w:pStyle w:val="Textkrper"/>
        <w:rPr/>
      </w:pPr>
      <w:r>
        <w:rPr>
          <w:i w:val="false"/>
          <w:iCs w:val="false"/>
        </w:rPr>
        <w:t xml:space="preserve">Mehr zur PGP-Historie ist zu finden unter: </w:t>
      </w:r>
      <w:r>
        <w:fldChar w:fldCharType="begin"/>
      </w:r>
      <w:r>
        <w:instrText> HYPERLINK "http://de.wikipedia.org/wiki/Pretty_Good_Privacy" \l "Geschichte"</w:instrText>
      </w:r>
      <w:r>
        <w:fldChar w:fldCharType="separate"/>
      </w:r>
      <w:r>
        <w:rPr>
          <w:rStyle w:val="Internetlink"/>
          <w:i/>
          <w:iCs/>
        </w:rPr>
        <w:t>http://de.wikipedia.org/wiki/Pretty_Good_Privacy#Geschichte</w:t>
      </w:r>
      <w:r>
        <w:fldChar w:fldCharType="end"/>
      </w:r>
      <w:r>
        <w:rPr>
          <w:i w:val="false"/>
          <w:iCs w:val="false"/>
        </w:rPr>
        <w:t xml:space="preserve"> .</w:t>
      </w:r>
    </w:p>
    <w:p>
      <w:pPr>
        <w:pStyle w:val="Berschrift2"/>
        <w:numPr>
          <w:ilvl w:val="1"/>
          <w:numId w:val="1"/>
        </w:numPr>
        <w:rPr>
          <w:i w:val="false"/>
          <w:i w:val="false"/>
          <w:iCs w:val="false"/>
        </w:rPr>
      </w:pPr>
      <w:bookmarkStart w:id="1377" w:name="__RefHeading___Toc10138_577249534"/>
      <w:bookmarkStart w:id="1378" w:name="__RefHeading__7841_1555743380"/>
      <w:bookmarkStart w:id="1379" w:name="__RefHeading__22402_1211348748"/>
      <w:bookmarkStart w:id="1380" w:name="__RefHeading__2372_1361198421"/>
      <w:bookmarkStart w:id="1381" w:name="__RefHeading__14883_239163478"/>
      <w:bookmarkStart w:id="1382" w:name="__RefHeading__1423_875383275"/>
      <w:bookmarkStart w:id="1383" w:name="__RefHeading__1311_200116926"/>
      <w:bookmarkStart w:id="1384" w:name="__RefHeading__3733_547996814"/>
      <w:bookmarkStart w:id="1385" w:name="__RefHeading__4656_885010409"/>
      <w:bookmarkStart w:id="1386" w:name="__RefHeading__1074_115063090"/>
      <w:bookmarkStart w:id="1387" w:name="__RefHeading__1193_839328574"/>
      <w:bookmarkStart w:id="1388" w:name="__RefHeading__2458_287275679"/>
      <w:bookmarkStart w:id="1389" w:name="__RefHeading__541_2141851231"/>
      <w:bookmarkStart w:id="1390" w:name="__RefHeading__388_102730414"/>
      <w:bookmarkStart w:id="1391" w:name="__RefHeading__439_755415383"/>
      <w:bookmarkStart w:id="1392" w:name="__RefHeading__539_1126951538"/>
      <w:bookmarkStart w:id="1393" w:name="__RefHeading__251_1126951538"/>
      <w:bookmarkStart w:id="1394" w:name="__RefHeading__16073_296821333"/>
      <w:bookmarkStart w:id="1395" w:name="__RefHeading__2123_764558022"/>
      <w:bookmarkStart w:id="1396" w:name="__RefHeading__5788_2122064264"/>
      <w:bookmarkStart w:id="1397" w:name="__RefHeading__2633_1228592878"/>
      <w:bookmarkStart w:id="1398" w:name="__RefHeading__10610_985861124"/>
      <w:bookmarkStart w:id="1399" w:name="__RefHeading__4613_380202217"/>
      <w:bookmarkStart w:id="1400" w:name="__RefHeading__8441_165615936"/>
      <w:bookmarkStart w:id="1401" w:name="__RefHeading__6149_1622519951"/>
      <w:bookmarkStart w:id="1402" w:name="__RefHeading__22533_269172038"/>
      <w:bookmarkStart w:id="1403" w:name="__RefHeading__65_1126951538"/>
      <w:bookmarkStart w:id="1404" w:name="__RefHeading__131_85422787"/>
      <w:bookmarkStart w:id="1405" w:name="__RefHeading__361_1126951538"/>
      <w:bookmarkStart w:id="1406" w:name="__RefHeading__198_1892353653"/>
      <w:bookmarkStart w:id="1407" w:name="__RefHeading__319_1926707636"/>
      <w:bookmarkStart w:id="1408" w:name="__RefHeading__373_209127925"/>
      <w:bookmarkStart w:id="1409" w:name="__RefHeading__5184_209127925"/>
      <w:bookmarkStart w:id="1410" w:name="__RefHeading__1402_773505179"/>
      <w:bookmarkStart w:id="1411" w:name="__RefHeading__1157_2135344931"/>
      <w:bookmarkStart w:id="1412" w:name="__RefHeading__2177_1401007472"/>
      <w:bookmarkStart w:id="1413" w:name="__RefHeading__903_1425072950"/>
      <w:bookmarkStart w:id="1414" w:name="__RefHeading__3122_2053770044"/>
      <w:bookmarkStart w:id="1415" w:name="__RefHeading__38542_151704004"/>
      <w:bookmarkStart w:id="1416" w:name="__RefHeading__12767_650431726"/>
      <w:bookmarkStart w:id="1417" w:name="__RefHeading__3094_596327227"/>
      <w:bookmarkStart w:id="1418" w:name="__RefHeading__15578_1302999682"/>
      <w:bookmarkStart w:id="1419" w:name="__RefHeading__39751_9610689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r>
        <w:rPr/>
        <w:t>Private Key und Public Key – Wie funktioniert's mit PGP?</w:t>
      </w:r>
    </w:p>
    <w:p>
      <w:pPr>
        <w:pStyle w:val="Textkrper"/>
        <w:rPr/>
      </w:pPr>
      <w:r>
        <w:rPr>
          <w:i w:val="false"/>
          <w:iCs w:val="false"/>
        </w:rPr>
        <w:t xml:space="preserve">Empfehlung: Auf der Website von </w:t>
      </w:r>
      <w:r>
        <w:rPr>
          <w:i/>
          <w:iCs/>
        </w:rPr>
        <w:t>mailbox.org</w:t>
      </w:r>
      <w:r>
        <w:rPr>
          <w:i w:val="false"/>
          <w:iCs w:val="false"/>
        </w:rPr>
        <w:t xml:space="preserve"> wird die asymmetrische Verschlüsselung und Signierung mit PGP in einem kurzen Stift-Film gut illustriert: </w:t>
      </w:r>
      <w:hyperlink r:id="rId110">
        <w:r>
          <w:rPr>
            <w:rStyle w:val="Internetlink"/>
            <w:i/>
            <w:iCs/>
          </w:rPr>
          <w:t>https://mailbox.org/stiftfilm-wie-funktioniert-e-mail-verschluesselung-mit-pgp/</w:t>
        </w:r>
      </w:hyperlink>
      <w:r>
        <w:rPr>
          <w:i w:val="false"/>
          <w:iCs w:val="false"/>
        </w:rPr>
        <w:t>. (Witzig und lehrreich! Am besten vor und nach dem Lesen dieses Kapitels ansehen! Und danach dieses Kapitel vielleicht noch ein zweites Mal lesen!)</w:t>
      </w:r>
    </w:p>
    <w:p>
      <w:pPr>
        <w:pStyle w:val="Textkrper"/>
        <w:rPr/>
      </w:pPr>
      <w:r>
        <w:rPr/>
        <w:t xml:space="preserve">Wie oben beschrieben (siehe Kap. </w:t>
      </w:r>
      <w:r>
        <w:rPr/>
        <w:fldChar w:fldCharType="begin"/>
      </w:r>
      <w:r>
        <w:instrText> REF __RefHeading__15641_1194988551 \n \h </w:instrText>
      </w:r>
      <w:r>
        <w:fldChar w:fldCharType="separate"/>
      </w:r>
      <w:r>
        <w:t>5.2</w:t>
      </w:r>
      <w:r>
        <w:fldChar w:fldCharType="end"/>
      </w:r>
      <w:r>
        <w:rPr/>
        <w:t xml:space="preserve">) basiert PGP als asymmetrische Verschlüsselung auf einem digitalen Schlüsselpaar bestehend aus dem </w:t>
      </w:r>
      <w:r>
        <w:rPr>
          <w:b/>
          <w:bCs/>
          <w:i w:val="false"/>
          <w:iCs w:val="false"/>
        </w:rPr>
        <w:t>Private Key</w:t>
      </w:r>
      <w:r>
        <w:rPr/>
        <w:t xml:space="preserve"> (dem privaten und geheimen Schlüssel, der niemals in den Besitz einer anderen Person gelangen darf) und dem </w:t>
      </w:r>
      <w:r>
        <w:rPr>
          <w:b/>
          <w:bCs/>
        </w:rPr>
        <w:t>Public Key</w:t>
      </w:r>
      <w:r>
        <w:rPr/>
        <w:t xml:space="preserve"> (dem öffentlichem Schlüssel, den man an möglichst viele andere Personen verbreitet).</w:t>
      </w:r>
    </w:p>
    <w:p>
      <w:pPr>
        <w:pStyle w:val="Textkrper"/>
        <w:rPr>
          <w:b/>
          <w:b/>
          <w:bCs/>
          <w:u w:val="single"/>
        </w:rPr>
      </w:pPr>
      <w:r>
        <w:rPr/>
        <w:t xml:space="preserve">Jeder Benutzer veröffentlicht seinen öffentlichen Schlüssel, d.h. er gibt ihn allen anderen Benutzern, mit denen er kommuniziert bzw. er macht ihn sehr leicht zugänglich. Seinen privaten Schlüssel sichert er so gut es geht, am besten passwortgeschützt in einem </w:t>
      </w:r>
      <w:r>
        <w:rPr>
          <w:b/>
          <w:bCs/>
        </w:rPr>
        <w:t>Schlüsselbund</w:t>
      </w:r>
      <w:r>
        <w:rPr/>
        <w:t>, so dass nur er selbst ihn benutzen kann.</w:t>
      </w:r>
    </w:p>
    <w:p>
      <w:pPr>
        <w:pStyle w:val="Textkrper"/>
        <w:rPr>
          <w:b/>
          <w:b/>
          <w:bCs/>
          <w:u w:val="single"/>
        </w:rPr>
      </w:pPr>
      <w:r>
        <w:rPr>
          <w:b/>
          <w:bCs/>
          <w:u w:val="single"/>
        </w:rPr>
        <w:t>Verschlüsselung einer Nachricht:</w:t>
      </w:r>
      <w:r>
        <w:rPr/>
        <w:t xml:space="preserve"> Willst du (oder irgend ein anderer Benutzer) mir eine Nachricht schicken, dann verschlüsselst du die Nachricht mit meinem öffentlichen Schlüssel. Nur ich kann sie entschlüsseln und lesen, da nur ich den privaten und geheimen Schlüssel dazu habe. Jeder andere, der die Nachricht unterwegs abfängt, kann zwar sehen, dass sie von dir stammt und dass sie an mich gerichtet ist und er kann auch ihren Betreff und andere Metadaten lesen. Die Nachricht selbst kann er aber nicht lesen, da er nicht über den privaten Schlüssel verfügt. Schicke ich dir eine Nachricht, verschlüssele ich sie mit deinem öffentlichen Schlüssel. Tatsächlich ist das Verfahren etwas komplizierter (denn hier kommt die hybride Verschlüsselung zum Einsatz, siehe Kap. </w:t>
      </w:r>
      <w:r>
        <w:rPr/>
        <w:fldChar w:fldCharType="begin"/>
      </w:r>
      <w:r>
        <w:instrText> REF __RefHeading__7333_2106445448 \n \h </w:instrText>
      </w:r>
      <w:r>
        <w:fldChar w:fldCharType="separate"/>
      </w:r>
      <w:r>
        <w:t>5.2.1</w:t>
      </w:r>
      <w:r>
        <w:fldChar w:fldCharType="end"/>
      </w:r>
      <w:r>
        <w:rPr/>
        <w:t>), aber diese etwas vereinfachte Vorstellung genügt, um damit zu arbeiten.</w:t>
      </w:r>
    </w:p>
    <w:p>
      <w:pPr>
        <w:pStyle w:val="Textkrper"/>
        <w:rPr/>
      </w:pPr>
      <w:r>
        <w:rPr>
          <w:b/>
          <w:bCs/>
          <w:u w:val="single"/>
        </w:rPr>
        <w:t>Signatur einer Nachricht:</w:t>
      </w:r>
      <w:r>
        <w:rPr>
          <w:b/>
          <w:bCs/>
        </w:rPr>
        <w:t xml:space="preserve"> </w:t>
      </w:r>
      <w:r>
        <w:rPr/>
        <w:t xml:space="preserve">Mit der </w:t>
      </w:r>
      <w:r>
        <w:rPr>
          <w:b w:val="false"/>
          <w:bCs w:val="false"/>
        </w:rPr>
        <w:t>Signatur einer Nachricht</w:t>
      </w:r>
      <w:r>
        <w:rPr/>
        <w:t xml:space="preserve"> kann ihre Echtheit oder Unverfälschtheit garantiert werden. D.h. es kann sichergestellt werden, dass die empfangene Nachricht exakt der gesendeten entspricht und dass nichts, nicht einmal ein Komma, hinzugefügt, gelöscht oder verändert wurde. Außerdem ist garantiert, dass der Besitzer des öffentlichen Schlüssels der Absender ist. (Dabei wird vorausgesetzt, dass der Besitzer seinen privaten Schlüssel nicht verloren hat und dass er nicht entwendet wurde.)</w:t>
      </w:r>
    </w:p>
    <w:p>
      <w:pPr>
        <w:pStyle w:val="Textkrper"/>
        <w:rPr/>
      </w:pPr>
      <w:r>
        <w:rPr/>
        <w:t>Kommt der private (und geheime) Schlüssel (durch Verlust oder Diebstahl) in die falschen Hände, könnte der Schlüsseldieb sich als der Schlüsselbesitzer ausgeben und im Namen des Besitzers Nachrichten entschlüsseln und/oder signieren.</w:t>
      </w:r>
    </w:p>
    <w:p>
      <w:pPr>
        <w:pStyle w:val="Textkrper"/>
        <w:rPr>
          <w:sz w:val="21"/>
          <w:szCs w:val="21"/>
        </w:rPr>
      </w:pPr>
      <w:r>
        <w:rPr/>
        <w:t>Eine Nachricht signiert der Absender mit seinem privaten und geheimen Schlüssel. Mit dem öffentlichen Schlüssel des Absenders kann der Empfänger die Unverfälschtheit der Nachricht überprüfen.</w:t>
      </w:r>
    </w:p>
    <w:p>
      <w:pPr>
        <w:pStyle w:val="Textkrper"/>
        <w:rPr>
          <w:i w:val="false"/>
          <w:i w:val="false"/>
          <w:iCs w:val="false"/>
        </w:rPr>
      </w:pPr>
      <w:r>
        <w:rPr>
          <w:sz w:val="21"/>
          <w:szCs w:val="21"/>
        </w:rPr>
        <w:t>Wer's technisch genau wissen will: Aus dem Nachrichtentext wird ein Hash-Wert (eine Art eindeutige Quersumme) gebildet und der Hash-Wert wird mit dem privaten Schlüssel des Absenders verschlüsselt und an die Nachricht angehängt. (Dies bedeutet Signieren.) Der Empfänger kann den Hash-Wert mit dem öffentlichen Schlüssel des Absenders entschlüsseln und er kann aus der empfangenen Nachricht ebenfalls den Hash-Wert errechnen. Sind beide Hash-Werte - der entschlüsselte und der errechnete - identisch, dann ist damit die Integrität der Nachricht und die Authentizität des Absenders bestätigt: d.h. es ist sichergestellt, dass sie während des Transportes nicht verfälscht wurde und dass der bekannte Besitzer des öffentlichen Schlüssels der Absender ist.</w:t>
      </w:r>
      <w:r>
        <w:rPr>
          <w:i w:val="false"/>
          <w:iCs w:val="false"/>
          <w:sz w:val="21"/>
          <w:szCs w:val="21"/>
        </w:rPr>
        <w:t xml:space="preserve"> (Dies bedeutet Signaturprüfung.)</w:t>
      </w:r>
    </w:p>
    <w:p>
      <w:pPr>
        <w:pStyle w:val="Textkrper"/>
        <w:rPr>
          <w:b/>
          <w:b/>
          <w:bCs/>
          <w:i w:val="false"/>
          <w:i w:val="false"/>
          <w:iCs w:val="false"/>
          <w:u w:val="single"/>
        </w:rPr>
      </w:pPr>
      <w:r>
        <w:rPr>
          <w:i w:val="false"/>
          <w:iCs w:val="false"/>
        </w:rPr>
        <w:t>Verschlüs</w:t>
      </w:r>
      <w:r>
        <w:rPr>
          <w:rFonts w:eastAsia="Arial Unicode MS" w:cs="Arial Unicode MS"/>
          <w:i w:val="false"/>
          <w:iCs w:val="false"/>
          <w:color w:val="auto"/>
          <w:sz w:val="24"/>
          <w:szCs w:val="24"/>
          <w:lang w:val="de-DE" w:eastAsia="zh-CN" w:bidi="hi-IN"/>
        </w:rPr>
        <w:t>selung und Signatur können kombiniert oder unabhängig voneinander verwendet werden. D.h. eine verschlüsselte Nachricht muss nicht signiert sein und eine signierte Nachricht muss nicht verschlüsselt sein.</w:t>
      </w:r>
    </w:p>
    <w:p>
      <w:pPr>
        <w:pStyle w:val="Textkrper"/>
        <w:rPr>
          <w:rFonts w:eastAsia="Arial Unicode MS" w:cs="Arial Unicode MS"/>
          <w:i w:val="false"/>
          <w:i w:val="false"/>
          <w:iCs w:val="false"/>
          <w:color w:val="auto"/>
          <w:sz w:val="21"/>
          <w:szCs w:val="21"/>
          <w:lang w:val="de-DE" w:eastAsia="zh-CN" w:bidi="hi-IN"/>
        </w:rPr>
      </w:pPr>
      <w:r>
        <w:rPr>
          <w:b/>
          <w:bCs/>
          <w:i w:val="false"/>
          <w:iCs w:val="false"/>
          <w:u w:val="single"/>
        </w:rPr>
        <w:t>Beglaubigung der Schlüssel:</w:t>
      </w:r>
      <w:r>
        <w:rPr>
          <w:b w:val="false"/>
          <w:bCs w:val="false"/>
          <w:i w:val="false"/>
          <w:iCs w:val="false"/>
        </w:rPr>
        <w:t xml:space="preserve"> Öffentliche Schlüssel müssen beglaubigt werden</w:t>
      </w:r>
      <w:r>
        <w:rPr>
          <w:i w:val="false"/>
          <w:iCs w:val="false"/>
        </w:rPr>
        <w:t xml:space="preserve">, damit sie sinnvoll zum Signieren und Verschlüsseln von Nachrichten verwendet werden können. Nur den beglaubigten Schlüsseln kann man wirklich vertrauen. Anders ausgedrückt: Die wechselseitige Beglaubigung von Schlüsseln erzeugt eine </w:t>
      </w:r>
      <w:r>
        <w:rPr>
          <w:b/>
          <w:bCs/>
          <w:i w:val="false"/>
          <w:iCs w:val="false"/>
        </w:rPr>
        <w:t>Vertrauensbeziehung</w:t>
      </w:r>
      <w:r>
        <w:rPr>
          <w:i w:val="false"/>
          <w:iCs w:val="false"/>
        </w:rPr>
        <w:t xml:space="preserve"> zwischen zwei Kommunikationspartnern. Nur ein beglaubigter Schlüssel kann die Authentizität des Absenders und die Integrität der signierten Nachricht belegen.</w:t>
      </w:r>
    </w:p>
    <w:p>
      <w:pPr>
        <w:pStyle w:val="Textkrper"/>
        <w:rPr>
          <w:i w:val="false"/>
          <w:i w:val="false"/>
          <w:iCs w:val="false"/>
        </w:rPr>
      </w:pPr>
      <w:r>
        <w:rPr>
          <w:rFonts w:eastAsia="Arial Unicode MS" w:cs="Arial Unicode MS"/>
          <w:i w:val="false"/>
          <w:iCs w:val="false"/>
          <w:color w:val="auto"/>
          <w:sz w:val="21"/>
          <w:szCs w:val="21"/>
          <w:lang w:val="de-DE" w:eastAsia="zh-CN" w:bidi="hi-IN"/>
        </w:rPr>
        <w:t xml:space="preserve">Zur Beglaubigung des öffentlichen Schlüssels eines Kommunikationspartners verwendet man wiederum den eigenen Schlüssel. Einen fremden, öffentlichen Schlüssel zu beglaubigen, bedeutet – technisch betrachtet – nichts anderes als ihn mit dem eigenen privaten Schlüssel zu signieren. Mehr dazu in Kap. </w:t>
      </w:r>
      <w:r>
        <w:rPr>
          <w:rFonts w:eastAsia="Arial Unicode MS" w:cs="Arial Unicode MS"/>
          <w:i w:val="false"/>
          <w:iCs w:val="false"/>
          <w:color w:val="auto"/>
          <w:sz w:val="21"/>
          <w:szCs w:val="21"/>
          <w:lang w:val="de-DE" w:eastAsia="zh-CN" w:bidi="hi-IN"/>
        </w:rPr>
        <w:fldChar w:fldCharType="begin"/>
      </w:r>
      <w:r>
        <w:instrText> REF __RefHeading__2484_287275679 \n \h </w:instrText>
      </w:r>
      <w:r>
        <w:fldChar w:fldCharType="separate"/>
      </w:r>
      <w:r>
        <w:t>7.1.9</w:t>
      </w:r>
      <w:r>
        <w:fldChar w:fldCharType="end"/>
      </w:r>
      <w:r>
        <w:rPr>
          <w:rFonts w:eastAsia="Arial Unicode MS" w:cs="Arial Unicode MS"/>
          <w:i w:val="false"/>
          <w:iCs w:val="false"/>
          <w:color w:val="auto"/>
          <w:sz w:val="21"/>
          <w:szCs w:val="21"/>
          <w:lang w:val="de-DE" w:eastAsia="zh-CN" w:bidi="hi-IN"/>
        </w:rPr>
        <w:t>.</w:t>
      </w:r>
    </w:p>
    <w:p>
      <w:pPr>
        <w:pStyle w:val="Textkrper"/>
        <w:rPr>
          <w:i w:val="false"/>
          <w:i w:val="false"/>
          <w:iCs w:val="false"/>
        </w:rPr>
      </w:pPr>
      <w:r>
        <w:rPr>
          <w:i w:val="false"/>
          <w:iCs w:val="false"/>
        </w:rPr>
        <w:t xml:space="preserve">Beglaubigen Alice und Bob ihre öffentlichen PGP-Schlüssel, vertrauen sie sich gegenseitig und können den jeweils anderen immer an seinem Schlüssel „erkennen“. Schickt Alice an Bob eine mit dem beglaubigten Schlüssel signierte Mail, so kann Bob sicher sein, dass sie von Alice ist und nicht von von einer anderen Person, die sich als Alice ausgibt. Schickt Alice an Bob eine verschlüsselte Mail, ist sie mit dem beglaubigten, öffentlichen Schlüssel von Bob verschlüsselt. Alice kann sicher sein, dass nur Bob sie lesen kann, solange nur Bob im Besitz des privaten und geheimen Schlüssel ist. Durch die wechselseitige Beglaubigung, d.h. die Signierung ihrer öffentlichen Schlüssel, drücken die beiden ihr </w:t>
      </w:r>
      <w:r>
        <w:rPr>
          <w:b/>
          <w:bCs/>
          <w:i w:val="false"/>
          <w:iCs w:val="false"/>
        </w:rPr>
        <w:t>direktes Vertrauen</w:t>
      </w:r>
      <w:r>
        <w:rPr>
          <w:i w:val="false"/>
          <w:iCs w:val="false"/>
        </w:rPr>
        <w:t xml:space="preserve"> aus.</w:t>
      </w:r>
    </w:p>
    <w:p>
      <w:pPr>
        <w:pStyle w:val="Textkrper"/>
        <w:rPr>
          <w:i w:val="false"/>
          <w:i w:val="false"/>
          <w:iCs w:val="false"/>
        </w:rPr>
      </w:pPr>
      <w:r>
        <w:rPr>
          <w:i w:val="false"/>
          <w:iCs w:val="false"/>
        </w:rPr>
        <w:t xml:space="preserve">Nehmen wir an, Bob hat auch den öffentlichen Schlüssel von Jane beglaubigt. Alice hat Bob schon sein Vertrauen ausgedrückt, indem sie dessen Schlüssel beglaubigt hat. Sie vertraut nun auch, dass Bob die Beglaubigung von Jane verantwortungsbewusst und korrekt durchgeführt hat. (Entweder kennt Bob Jane persönlich, oder er hat sich ihren Ausweis zeigen lassen.) Also kann Alice jetzt Jane vertrauen, da sie Bob vertraut und Bob durch die Signierung ihres Schlüssels seine Hand für Jane ins Feuer hält. Oder kurz: Alice vertraut Jane, obwohl sie sie gar nicht kennt.  Denn sie vertraut Bob, der wiederum Jane vertraut. In diesem Fall spricht man von </w:t>
      </w:r>
      <w:r>
        <w:rPr>
          <w:b/>
          <w:bCs/>
          <w:i w:val="false"/>
          <w:iCs w:val="false"/>
        </w:rPr>
        <w:t>transitivem Vertrauen</w:t>
      </w:r>
      <w:r>
        <w:rPr>
          <w:i w:val="false"/>
          <w:iCs w:val="false"/>
        </w:rPr>
        <w:t>.</w:t>
      </w:r>
    </w:p>
    <w:p>
      <w:pPr>
        <w:pStyle w:val="Textkrper"/>
        <w:rPr/>
      </w:pPr>
      <w:r>
        <w:rPr>
          <w:i w:val="false"/>
          <w:iCs w:val="false"/>
        </w:rPr>
        <w:t xml:space="preserve">Durch viele direkte und transitive Vertrauensverhältnisse entsteht ein Netz des Vertrauens, ein sogenanntes </w:t>
      </w:r>
      <w:r>
        <w:rPr>
          <w:b/>
          <w:bCs/>
          <w:i w:val="false"/>
          <w:iCs w:val="false"/>
        </w:rPr>
        <w:t>WoT</w:t>
      </w:r>
      <w:r>
        <w:rPr>
          <w:i w:val="false"/>
          <w:iCs w:val="false"/>
        </w:rPr>
        <w:t xml:space="preserve"> oder </w:t>
      </w:r>
      <w:r>
        <w:rPr>
          <w:b/>
          <w:bCs/>
          <w:i w:val="false"/>
          <w:iCs w:val="false"/>
        </w:rPr>
        <w:t>Web of Trust</w:t>
      </w:r>
      <w:r>
        <w:rPr>
          <w:i w:val="false"/>
          <w:iCs w:val="false"/>
        </w:rPr>
        <w:t>. Anders als bei S/MIME benötigt man bei PGP keine Schlüssel-Zertifizierungsstellen (Certificate Authorities).</w:t>
      </w:r>
    </w:p>
    <w:p>
      <w:pPr>
        <w:pStyle w:val="Textkrper"/>
        <w:rPr/>
      </w:pPr>
      <w:r>
        <w:rPr/>
      </w:r>
    </w:p>
    <w:p>
      <w:pPr>
        <w:pStyle w:val="Textkrper"/>
        <w:rPr>
          <w:i w:val="false"/>
          <w:i w:val="false"/>
          <w:iCs w:val="false"/>
        </w:rPr>
      </w:pPr>
      <w:r>
        <w:rPr/>
        <w:t>Hört man dies alles zum ersten Mal, mag es recht kompliziert klingen. Hat man die Konzepte der asymmetrischen Verschlüsselung und das Prinzip wechselseitiger Schlüsselbeglaubigung einmal verinnerlicht, ist es gar nicht mehr so schwierig.</w:t>
      </w:r>
    </w:p>
    <w:p>
      <w:pPr>
        <w:pStyle w:val="Textkrper"/>
        <w:rPr>
          <w:i w:val="false"/>
          <w:i w:val="false"/>
          <w:iCs w:val="false"/>
        </w:rPr>
      </w:pPr>
      <w:r>
        <w:rPr>
          <w:i w:val="false"/>
          <w:iCs w:val="false"/>
        </w:rPr>
        <w:t>Dies sind die Grundlagen zum Verständnis. In den nächsten Kapiteln sehen wir uns an, welche Tools man auf dem eigenen System (PC oder mobiles Gerät) installieren muss und wie man diese Tools nutzt, um ein Schlüsselpaar zu erzeugen, öffentliche Schlüssel zu beglaubigen/signieren und zu veröffentlichen und um schließlich signierte und verschlüsselte Mails zu versenden.</w:t>
      </w:r>
    </w:p>
    <w:p>
      <w:pPr>
        <w:pStyle w:val="Textkrper"/>
        <w:rPr>
          <w:i w:val="false"/>
          <w:i w:val="false"/>
          <w:iCs w:val="false"/>
        </w:rPr>
      </w:pPr>
      <w:r>
        <w:rPr>
          <w:i w:val="false"/>
          <w:iCs w:val="false"/>
        </w:rPr>
        <w:t xml:space="preserve">Genauer und technisch noch detaillierter ist dies alles beschrieben im c't-Sonderheft „Sichere Email“ (siehe Kap. </w:t>
      </w:r>
      <w:r>
        <w:rPr>
          <w:i w:val="false"/>
          <w:iCs w:val="false"/>
        </w:rPr>
        <w:fldChar w:fldCharType="begin"/>
      </w:r>
      <w:r>
        <w:instrText> REF __RefHeading__350_102730414 \n \h </w:instrText>
      </w:r>
      <w:r>
        <w:fldChar w:fldCharType="separate"/>
      </w:r>
      <w:r>
        <w:t>2.8</w:t>
      </w:r>
      <w:r>
        <w:fldChar w:fldCharType="end"/>
      </w:r>
      <w:r>
        <w:rPr>
          <w:i w:val="false"/>
          <w:iCs w:val="false"/>
        </w:rPr>
        <w:t>) auf Seite 82 im Artikel „Verschlüsseln und Signieren mit PGP“. Meine Ausführungen reduziere ich auf das, was man braucht, um möglichst schnell zum Ziel zu kommen und verschlüsselte und signierte Mails versenden und empfangen zu können. Bei der Fokussierung auf die Praxis der Verschlüsselung kann die technische Detailtiefe auch zuweilen auf der Strecke bleiben.</w:t>
      </w:r>
    </w:p>
    <w:p>
      <w:pPr>
        <w:pStyle w:val="Textkrper"/>
        <w:rPr>
          <w:i w:val="false"/>
          <w:i w:val="false"/>
          <w:iCs w:val="false"/>
        </w:rPr>
      </w:pPr>
      <w:r>
        <w:rPr>
          <w:i w:val="false"/>
          <w:iCs w:val="false"/>
        </w:rPr>
        <w:t xml:space="preserve">Eine kurze Einführung in PGP für Laien (inklusive </w:t>
      </w:r>
      <w:r>
        <w:rPr>
          <w:i/>
          <w:iCs/>
        </w:rPr>
        <w:t>Thunderbird</w:t>
      </w:r>
      <w:r>
        <w:rPr>
          <w:i w:val="false"/>
          <w:iCs w:val="false"/>
        </w:rPr>
        <w:t xml:space="preserve">-Konfiguration) ist auch bei </w:t>
      </w:r>
      <w:r>
        <w:rPr>
          <w:i/>
          <w:iCs/>
        </w:rPr>
        <w:t>WEB.DE</w:t>
      </w:r>
      <w:r>
        <w:rPr>
          <w:i w:val="false"/>
          <w:iCs w:val="false"/>
        </w:rPr>
        <w:t xml:space="preserve"> zu finden: </w:t>
      </w:r>
      <w:hyperlink r:id="rId111">
        <w:r>
          <w:rPr>
            <w:rStyle w:val="Internetlink"/>
            <w:i/>
            <w:iCs/>
          </w:rPr>
          <w:t>https://hilfe.web.de/sicherheit/pgp.html</w:t>
        </w:r>
      </w:hyperlink>
      <w:r>
        <w:rPr>
          <w:i w:val="false"/>
          <w:iCs w:val="false"/>
        </w:rPr>
        <w:t xml:space="preserve"> .</w:t>
      </w:r>
    </w:p>
    <w:p>
      <w:pPr>
        <w:pStyle w:val="Textkrper"/>
        <w:rPr>
          <w:i w:val="false"/>
          <w:i w:val="false"/>
          <w:iCs w:val="false"/>
        </w:rPr>
      </w:pPr>
      <w:r>
        <w:rPr>
          <w:i w:val="false"/>
          <w:iCs w:val="false"/>
        </w:rPr>
        <w:t xml:space="preserve">Umfangreiche Informationen (Schulungen, Tutorials, Verständnistests, Erläuterungen und Konfigurationsanleitungen) zur Verwendung von PGP sind auch hier zu finden: </w:t>
      </w:r>
      <w:hyperlink r:id="rId112">
        <w:r>
          <w:rPr>
            <w:rStyle w:val="Internetlink"/>
            <w:i/>
            <w:iCs/>
          </w:rPr>
          <w:t>http://www.openpgp-schulungen.de/</w:t>
        </w:r>
      </w:hyperlink>
      <w:r>
        <w:rPr>
          <w:i w:val="false"/>
          <w:iCs w:val="false"/>
        </w:rPr>
        <w:t xml:space="preserve"> .</w:t>
      </w:r>
    </w:p>
    <w:p>
      <w:pPr>
        <w:pStyle w:val="Textkrper"/>
        <w:rPr/>
      </w:pPr>
      <w:r>
        <w:rPr>
          <w:i w:val="false"/>
          <w:iCs w:val="false"/>
        </w:rPr>
        <w:t xml:space="preserve">Eine weitere ausführliche Einführung in PGP ist hier zu finden: </w:t>
      </w:r>
      <w:hyperlink r:id="rId113">
        <w:r>
          <w:rPr>
            <w:rStyle w:val="Internetlink"/>
            <w:i/>
            <w:iCs/>
          </w:rPr>
          <w:t>http://www.hauke-laging.de/sicherheit/openpgp.html</w:t>
        </w:r>
      </w:hyperlink>
      <w:r>
        <w:rPr>
          <w:i/>
          <w:iCs/>
        </w:rPr>
        <w:t xml:space="preserve"> </w:t>
      </w:r>
      <w:r>
        <w:rPr>
          <w:i w:val="false"/>
          <w:iCs w:val="false"/>
        </w:rPr>
        <w:t>.</w:t>
      </w:r>
    </w:p>
    <w:p>
      <w:pPr>
        <w:pStyle w:val="Berschrift2"/>
        <w:numPr>
          <w:ilvl w:val="1"/>
          <w:numId w:val="1"/>
        </w:numPr>
        <w:rPr>
          <w:b/>
          <w:b/>
          <w:bCs/>
        </w:rPr>
      </w:pPr>
      <w:bookmarkStart w:id="1420" w:name="__RefHeading___Toc10140_577249534"/>
      <w:bookmarkStart w:id="1421" w:name="__RefHeading__7843_1555743380"/>
      <w:bookmarkStart w:id="1422" w:name="__RefHeading__26215_1211348748"/>
      <w:bookmarkStart w:id="1423" w:name="__RefHeading__10612_985861124"/>
      <w:bookmarkStart w:id="1424" w:name="__RefHeading__2635_1228592878"/>
      <w:bookmarkStart w:id="1425" w:name="__RefHeading__44586_151704004"/>
      <w:bookmarkStart w:id="1426" w:name="__RefHeading__12769_650431726"/>
      <w:bookmarkStart w:id="1427" w:name="__RefHeading__2374_1361198421"/>
      <w:bookmarkStart w:id="1428" w:name="__RefHeading__21433_2106445448"/>
      <w:bookmarkStart w:id="1429" w:name="__RefHeading__8443_165615936"/>
      <w:bookmarkStart w:id="1430" w:name="__RefHeading__4615_380202217"/>
      <w:bookmarkStart w:id="1431" w:name="__RefHeading__3096_596327227"/>
      <w:bookmarkStart w:id="1432" w:name="__RefHeading__15580_1302999682"/>
      <w:bookmarkStart w:id="1433" w:name="__RefHeading__39753_96106896"/>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r>
        <w:rPr/>
        <w:t>Inline-PGP versus PGP/MIME</w:t>
      </w:r>
    </w:p>
    <w:p>
      <w:pPr>
        <w:pStyle w:val="Textkrper"/>
        <w:rPr/>
      </w:pPr>
      <w:r>
        <w:rPr>
          <w:b/>
          <w:bCs/>
        </w:rPr>
        <w:t>Inline-PGP</w:t>
      </w:r>
      <w:r>
        <w:rPr/>
        <w:t xml:space="preserve"> ist das klassische PGP-Format. Dabei wurde einfach der Mail-Text im Body der Mail durch das Chiffrat (den verschlüsselten Text) ersetzt und das Ganze als MIME-Typ </w:t>
      </w:r>
      <w:r>
        <w:rPr>
          <w:i/>
          <w:iCs/>
        </w:rPr>
        <w:t>text/plain</w:t>
      </w:r>
      <w:r>
        <w:rPr/>
        <w:t xml:space="preserve"> verschickt.</w:t>
      </w:r>
    </w:p>
    <w:p>
      <w:pPr>
        <w:pStyle w:val="Textkrper"/>
        <w:rPr/>
      </w:pPr>
      <w:r>
        <w:rPr/>
        <w:t xml:space="preserve">Inline-PGP wird von allen Implementierungen unterstützt. Es hat allerdings einige gravierende Einschränkungen, die durch das modernere Format </w:t>
      </w:r>
      <w:r>
        <w:rPr>
          <w:b/>
          <w:bCs/>
        </w:rPr>
        <w:t>PGP/MIME</w:t>
      </w:r>
      <w:r>
        <w:rPr/>
        <w:t xml:space="preserve"> behoben werden. Es gibt (vor allem auf mobilen Geräten) PGP-Implementierungen, die PGP/MIME noch nicht unterstützen. PGP/MIME definiert eigene MIME-Typen für verschlüsselte und signierte Mails.</w:t>
      </w:r>
    </w:p>
    <w:p>
      <w:pPr>
        <w:pStyle w:val="Textkrper"/>
        <w:rPr/>
      </w:pPr>
      <w:r>
        <w:rPr/>
        <w:t xml:space="preserve">Die </w:t>
      </w:r>
      <w:r>
        <w:rPr>
          <w:b/>
          <w:bCs/>
        </w:rPr>
        <w:t>Vorteile von PGP/MIME</w:t>
      </w:r>
      <w:r>
        <w:rPr/>
        <w:t xml:space="preserve"> gegenüber Inline-PGP:</w:t>
      </w:r>
    </w:p>
    <w:p>
      <w:pPr>
        <w:pStyle w:val="Textkrper"/>
        <w:numPr>
          <w:ilvl w:val="0"/>
          <w:numId w:val="99"/>
        </w:numPr>
        <w:rPr/>
      </w:pPr>
      <w:r>
        <w:rPr/>
        <w:t xml:space="preserve">HTML-Mails können signiert und verschlüsselt werden. </w:t>
        <w:br/>
        <w:t>Bei Inline-PGP kann man nur ASCII-Text korrekt ver- und entschlüsseln.</w:t>
      </w:r>
    </w:p>
    <w:p>
      <w:pPr>
        <w:pStyle w:val="Textkrper"/>
        <w:numPr>
          <w:ilvl w:val="0"/>
          <w:numId w:val="99"/>
        </w:numPr>
        <w:rPr/>
      </w:pPr>
      <w:r>
        <w:rPr/>
        <w:t xml:space="preserve">Umlaute werden korrekt unterstützt. </w:t>
        <w:br/>
        <w:t>Dies funktionierte bei Inline-PGP nicht, da der vom Absender verwendete Zeichensatz beim Mail-Empfänger nicht bekannt war.</w:t>
      </w:r>
    </w:p>
    <w:p>
      <w:pPr>
        <w:pStyle w:val="Textkrper"/>
        <w:numPr>
          <w:ilvl w:val="0"/>
          <w:numId w:val="99"/>
        </w:numPr>
        <w:rPr/>
      </w:pPr>
      <w:r>
        <w:rPr/>
        <w:t>Mail-Body und -Attachments werden als eine einzige Nachricht verschlüsselt und/oder signiert. Damit ist die Integrität der Nachricht als Ganzes sichergestellt.</w:t>
        <w:br/>
        <w:t>Bei Inline-PGP wurde der Body und jedes Attachment separat verschlüsselt und/oder signiert. Dadurch konnten einzelne oder alle Attachments samt ihrer Signatur entfernt werden, ohne die Integrität der Nachricht als Ganzes zu verletzen. So konnte es der Empfänger auch nicht feststellen, falls unterwegs ein Attachment „geklaut“ wurde.</w:t>
      </w:r>
    </w:p>
    <w:p>
      <w:pPr>
        <w:pStyle w:val="Textkrper"/>
        <w:numPr>
          <w:ilvl w:val="0"/>
          <w:numId w:val="99"/>
        </w:numPr>
        <w:rPr/>
      </w:pPr>
      <w:r>
        <w:rPr/>
        <w:t>Die Signatur der Nachricht wird selbst als Attachment transportiert.</w:t>
        <w:br/>
        <w:t>Bei Inline-PGP ist die Signatur „inline“ im Mail-Body enthalten.</w:t>
      </w:r>
    </w:p>
    <w:p>
      <w:pPr>
        <w:pStyle w:val="Textkrper"/>
        <w:numPr>
          <w:ilvl w:val="0"/>
          <w:numId w:val="99"/>
        </w:numPr>
        <w:rPr/>
      </w:pPr>
      <w:r>
        <w:rPr/>
        <w:t>Auch die verschlüsselte und/oder signierte Nachricht selbst ist nur ein weiteres Attachment.</w:t>
      </w:r>
    </w:p>
    <w:p>
      <w:pPr>
        <w:pStyle w:val="Textkrper"/>
        <w:rPr/>
      </w:pPr>
      <w:r>
        <w:rPr/>
        <w:t xml:space="preserve">Die </w:t>
      </w:r>
      <w:r>
        <w:rPr>
          <w:b/>
          <w:bCs/>
        </w:rPr>
        <w:t>Nachteile von PGP/MIME</w:t>
      </w:r>
      <w:r>
        <w:rPr/>
        <w:t xml:space="preserve"> gegenüber Inline-PGP:</w:t>
      </w:r>
    </w:p>
    <w:p>
      <w:pPr>
        <w:pStyle w:val="Textkrper"/>
        <w:numPr>
          <w:ilvl w:val="0"/>
          <w:numId w:val="100"/>
        </w:numPr>
        <w:rPr/>
      </w:pPr>
      <w:r>
        <w:rPr/>
        <w:t>Um eine Mail zu entschlüsseln und zu lesen, müssen immer auch alle Attachments heruntergeladen werden. Der Vorteil des IMAP-Protokolls, die Attachments erst zu laden, wenn sie geöffnet werden sollen, geht damit verloren.</w:t>
      </w:r>
    </w:p>
    <w:p>
      <w:pPr>
        <w:pStyle w:val="Textkrper"/>
        <w:numPr>
          <w:ilvl w:val="0"/>
          <w:numId w:val="100"/>
        </w:numPr>
        <w:rPr/>
      </w:pPr>
      <w:r>
        <w:rPr/>
        <w:t>Für den Benutzer eines Mail-Programms, das mit PGP/MIME chiffrierte Mails nicht entschlüsseln kann, ist es verwirrend, dass diese als leere Mail angezeigt werden. Bei Inline-PGP wird vor der Entschlüsselung der chiffrierte Text angezeigt. Dies kann den Benutzer jedoch ebenfalls verwirren.</w:t>
      </w:r>
    </w:p>
    <w:p>
      <w:pPr>
        <w:pStyle w:val="Textkrper"/>
        <w:numPr>
          <w:ilvl w:val="0"/>
          <w:numId w:val="100"/>
        </w:numPr>
        <w:rPr/>
      </w:pPr>
      <w:r>
        <w:rPr/>
        <w:t>Einige Mail-Clients (vor allem mobile Mail-Apps) unterstützen dieses Format noch nicht. PGP/MIME funktioniert nur dann, wenn Absender und Empfänger dieses moderne Format verwenden.</w:t>
      </w:r>
    </w:p>
    <w:p>
      <w:pPr>
        <w:pStyle w:val="Textkrper"/>
        <w:rPr/>
      </w:pPr>
      <w:r>
        <w:rPr/>
        <w:t xml:space="preserve">Mehr dazu findet sich unter: </w:t>
      </w:r>
      <w:hyperlink r:id="rId114">
        <w:r>
          <w:rPr>
            <w:rStyle w:val="Internetlink"/>
            <w:i/>
            <w:iCs/>
          </w:rPr>
          <w:t>http://www.openpgp-schulungen.de/kurzinfo/mime-vs-inline/</w:t>
        </w:r>
      </w:hyperlink>
      <w:r>
        <w:rPr/>
        <w:t xml:space="preserve"> </w:t>
      </w:r>
    </w:p>
    <w:p>
      <w:pPr>
        <w:pStyle w:val="Textkrper"/>
        <w:rPr/>
      </w:pPr>
      <w:r>
        <w:rPr/>
        <w:t xml:space="preserve">Ich empfehle heute die Nutzung von PGP/MIME. In diesem Fall muss man einen Mail-Client installieren, der dieses Format unterstützt und diesen entsprechend konfigurieren. </w:t>
      </w:r>
      <w:r>
        <w:rPr>
          <w:rStyle w:val="Internetlink"/>
          <w:i w:val="false"/>
          <w:iCs w:val="false"/>
          <w:color w:val="000000"/>
          <w:u w:val="none"/>
        </w:rPr>
        <w:t>Dies kann allerdings zu Problemen führen, wenn der Email-Client des Kommunikationspartners dieses Format nicht unterstützt. Man kann PGP/MIME als Standard-Format einstellen und nur bei einzelnen Kommunikationspartnern, die PGP/MIME noch nicht verwenden, das Format auf Inline-PGP umstellen.</w:t>
      </w:r>
    </w:p>
    <w:p>
      <w:pPr>
        <w:pStyle w:val="Textkrper"/>
        <w:rPr/>
      </w:pPr>
      <w:r>
        <w:rPr/>
        <w:t>Meine Ausführungen in den folgenden Kapiteln erläutern nur die Verwendung des modernen Formats PGP/MIME für Mail-Signierung und -Verschlüsselung.</w:t>
      </w:r>
    </w:p>
    <w:p>
      <w:pPr>
        <w:pStyle w:val="Textkrper"/>
        <w:rPr/>
      </w:pPr>
      <w:r>
        <w:rPr/>
        <w:t xml:space="preserve">Wer trotzdem </w:t>
      </w:r>
      <w:r>
        <w:rPr>
          <w:b/>
          <w:bCs/>
        </w:rPr>
        <w:t>Inline-PGP</w:t>
      </w:r>
      <w:r>
        <w:rPr/>
        <w:t xml:space="preserve"> verwenden möchte oder muss, sollte nicht vergessen, beim Verfassen von Mails </w:t>
      </w:r>
      <w:r>
        <w:rPr>
          <w:b/>
          <w:bCs/>
        </w:rPr>
        <w:t>keine HTML-Mails</w:t>
      </w:r>
      <w:r>
        <w:rPr/>
        <w:t xml:space="preserve"> zu erstellen. Inline-PGP verträgt sich nicht mit HTML-formatierten Mails.</w:t>
      </w:r>
    </w:p>
    <w:p>
      <w:pPr>
        <w:pStyle w:val="Berschrift2"/>
        <w:numPr>
          <w:ilvl w:val="1"/>
          <w:numId w:val="1"/>
        </w:numPr>
        <w:rPr/>
      </w:pPr>
      <w:bookmarkStart w:id="1434" w:name="__RefHeading___Toc10142_577249534"/>
      <w:bookmarkStart w:id="1435" w:name="__RefHeading__7845_1555743380"/>
      <w:bookmarkEnd w:id="1434"/>
      <w:bookmarkEnd w:id="1435"/>
      <w:r>
        <w:rPr/>
        <w:t>Schlüssel-Server</w:t>
      </w:r>
    </w:p>
    <w:p>
      <w:pPr>
        <w:pStyle w:val="Textkrper"/>
        <w:rPr/>
      </w:pPr>
      <w:r>
        <w:rPr/>
        <w:t>Wo legt man nun seinen öffentlichen Schlüssel ab, so dass er möglichst leicht gefunden werden kann?</w:t>
      </w:r>
    </w:p>
    <w:p>
      <w:pPr>
        <w:pStyle w:val="Textkrper"/>
        <w:rPr/>
      </w:pPr>
      <w:r>
        <w:rPr/>
        <w:t>Natürlich kann man die Datei mit dem eigenen öffentlichen PGP-Schlüssel auf dem eigenen Web-Server oder im öffentlichen Verzeichnis der eigenen Dropbox ablegen und dann auf einer Web-Site, auf der man sich präsentiert, mit einem Link auf die Schlüsseldatei verweisen, sodass jeder sie von dort herunterladen kann.</w:t>
      </w:r>
    </w:p>
    <w:p>
      <w:pPr>
        <w:pStyle w:val="Textkrper"/>
        <w:rPr/>
      </w:pPr>
      <w:r>
        <w:rPr/>
        <w:t>Doch zu diesem Zweck gibt es Schlüssel-Server. Jeder kann seinen öffentlichen Schlüssel auf einen der Key-Server hochladen. Dort stehen auch Suchfunktionen bereit, sodass man auch bequem nach den Schlüsseln anderer Personen suchen kann.</w:t>
      </w:r>
    </w:p>
    <w:p>
      <w:pPr>
        <w:pStyle w:val="Textkrper"/>
        <w:rPr/>
      </w:pPr>
      <w:r>
        <w:rPr/>
        <w:t xml:space="preserve">Die Key-Server im Internet gleichen ihre Datenbestände automatisch miteinander ab. Deswegen nennt man sie auch </w:t>
      </w:r>
      <w:r>
        <w:rPr>
          <w:b/>
          <w:bCs/>
        </w:rPr>
        <w:t>SKS</w:t>
      </w:r>
      <w:r>
        <w:rPr/>
        <w:t xml:space="preserve"> (</w:t>
      </w:r>
      <w:r>
        <w:rPr>
          <w:b/>
          <w:bCs/>
        </w:rPr>
        <w:t>S</w:t>
      </w:r>
      <w:r>
        <w:rPr/>
        <w:t xml:space="preserve">ynchronizing </w:t>
      </w:r>
      <w:r>
        <w:rPr>
          <w:b/>
          <w:bCs/>
        </w:rPr>
        <w:t>K</w:t>
      </w:r>
      <w:r>
        <w:rPr/>
        <w:t xml:space="preserve">ey </w:t>
      </w:r>
      <w:r>
        <w:rPr>
          <w:b/>
          <w:bCs/>
        </w:rPr>
        <w:t>S</w:t>
      </w:r>
      <w:r>
        <w:rPr/>
        <w:t>erver). Es genügt also, wenn man seinen öffentlichen Schlüssel auf einen der Key-Server hochlädt. Innerhalb von ca. 24 Stunden ist dieser auf allen Key-Servern verfügbar.</w:t>
      </w:r>
    </w:p>
    <w:p>
      <w:pPr>
        <w:pStyle w:val="Textkrper"/>
        <w:rPr/>
      </w:pPr>
      <w:r>
        <w:rPr/>
        <w:t>Die Schlüssel-Server haben auch gravierende Nachteile. Zum Hochladen muss man sich nicht authentifizieren. So kann jeder beliebig viele – auch Testschlüssel, Spaßschlüssel und gefälschte Schlüssel hochladen. Die Korrektheit der hochgeladenen öffentlichen Schlüssel und Email-Adressen wird in keiner Weise überprüft.</w:t>
      </w:r>
    </w:p>
    <w:p>
      <w:pPr>
        <w:pStyle w:val="Textkrper"/>
        <w:rPr/>
      </w:pPr>
      <w:r>
        <w:rPr/>
        <w:t>Hochgeladene Schlüssel können niemals von den Schlüsselservern gelöscht werden. Sie können nur widerrufen und somit unbrauchbar gemacht werden. Sie verbleiben aber als widerrufene, unbrauchbare Schlüssel auf den Schlüsselservern für immer liegen. Der Schlüsselmüll wird niemals aufgeräumt.</w:t>
      </w:r>
    </w:p>
    <w:p>
      <w:pPr>
        <w:pStyle w:val="Berschrift2"/>
        <w:numPr>
          <w:ilvl w:val="1"/>
          <w:numId w:val="1"/>
        </w:numPr>
        <w:rPr/>
      </w:pPr>
      <w:bookmarkStart w:id="1436" w:name="__RefHeading___Toc10144_577249534"/>
      <w:bookmarkEnd w:id="1436"/>
      <w:r>
        <w:rPr/>
        <w:t>Wovor Mail-Verschlüsselung nicht schützt …</w:t>
      </w:r>
    </w:p>
    <w:p>
      <w:pPr>
        <w:pStyle w:val="Textkrper"/>
        <w:rPr/>
      </w:pPr>
      <w:r>
        <w:rPr/>
        <w:t>Der Inhalt einer an mich gerichteten, verschlüsselten Mail ist vor fremdem Zugriff geschützt, solange sie verschlüsselt ist und solange kein anderer außer mir über den privaten Schlüssel verfügt, mit dem sie entschlüsselt werden kann.</w:t>
      </w:r>
    </w:p>
    <w:p>
      <w:pPr>
        <w:pStyle w:val="Textkrper"/>
        <w:rPr/>
      </w:pPr>
      <w:r>
        <w:rPr/>
        <w:t>Gelingt es einem Hacker oder einer staatlichen Instanz (Geheimdienst, Verfassungsschutz, etc.) allerdings, auf meinem Rechner einen Trojaner zu platzieren, dann ist die gesamte Rechnersicherheit und damit auch meine verschlüsselte Kommunikation gefährdet. Der Trojaner auf meinem PC könnte (neben vielen anderen Schadfunktionen) ...</w:t>
      </w:r>
    </w:p>
    <w:p>
      <w:pPr>
        <w:pStyle w:val="Textkrper"/>
        <w:numPr>
          <w:ilvl w:val="0"/>
          <w:numId w:val="130"/>
        </w:numPr>
        <w:rPr/>
      </w:pPr>
      <w:r>
        <w:rPr/>
        <w:t>Die Mails, die ich versende, lesen, bevor sie verschlüsselt werden (indem er z.B. meine Tastatureingaben mitliest oder unbemerkt einen Screenshot macht),</w:t>
      </w:r>
    </w:p>
    <w:p>
      <w:pPr>
        <w:pStyle w:val="Textkrper"/>
        <w:numPr>
          <w:ilvl w:val="0"/>
          <w:numId w:val="130"/>
        </w:numPr>
        <w:rPr/>
      </w:pPr>
      <w:r>
        <w:rPr/>
        <w:t>Die Mails, die ich empfange, mitlesen, nachdem ich sie entschlüsselt habe (ebenfalls durch unbemerktes Anfertigen eines Screenshots),</w:t>
      </w:r>
    </w:p>
    <w:p>
      <w:pPr>
        <w:pStyle w:val="Textkrper"/>
        <w:numPr>
          <w:ilvl w:val="0"/>
          <w:numId w:val="130"/>
        </w:numPr>
        <w:rPr/>
      </w:pPr>
      <w:r>
        <w:rPr/>
        <w:t>Oder er könnte meinen privaten Schlüssel stehlen (z.B. durch einen Key Logger, der meine Tastatur-Eingaben mitschneidet) und diesen an den Angreifer versenden.</w:t>
      </w:r>
    </w:p>
    <w:p>
      <w:pPr>
        <w:pStyle w:val="Textkrper"/>
        <w:rPr/>
      </w:pPr>
      <w:r>
        <w:rPr/>
        <w:t>Hat der Angreifer meinen privaten Schlüssel von meinem Rechner entführt, dann kann er diesen überall einsetzen. Nun kann der meine Mails nicht nur auf meinem PC mit Hilfe des Trojaners entschlüsseln und lesen, sondern auch auf jedem anderen System. Hat der Angreifer zusätzlich das Passwort meines Mail-Accounts gestohlen, dann hat er komfortablen Zugriff auf alle meine unverschlüsselten und verschlüsselten Mails und kann außerdem in meinem Namen verschlüsselte und signierte Mails erstellen und versenden.</w:t>
      </w:r>
    </w:p>
    <w:p>
      <w:pPr>
        <w:pStyle w:val="Textkrper"/>
        <w:rPr/>
      </w:pPr>
      <w:r>
        <w:rPr/>
        <w:t xml:space="preserve">Führt ein Hacker einen solchen Einbruch in meinen PC aus, so ist dies ein bösartiger Angriff. Ist der Täter allerdings eine staatliche Instanz, so spricht man von </w:t>
      </w:r>
      <w:r>
        <w:rPr>
          <w:b/>
          <w:bCs/>
        </w:rPr>
        <w:t>Quellen-TKÜ</w:t>
      </w:r>
      <w:r>
        <w:rPr/>
        <w:t xml:space="preserve"> (</w:t>
      </w:r>
      <w:r>
        <w:rPr>
          <w:b/>
          <w:bCs/>
        </w:rPr>
        <w:t>T</w:t>
      </w:r>
      <w:r>
        <w:rPr/>
        <w:t>elekommuni</w:t>
      </w:r>
      <w:r>
        <w:rPr>
          <w:b/>
          <w:bCs/>
        </w:rPr>
        <w:t>k</w:t>
      </w:r>
      <w:r>
        <w:rPr/>
        <w:t>ation-</w:t>
      </w:r>
      <w:r>
        <w:rPr>
          <w:b/>
          <w:bCs/>
        </w:rPr>
        <w:t>Ü</w:t>
      </w:r>
      <w:r>
        <w:rPr/>
        <w:t>berwachung an der Quelle – sprich: direkt auf meinem PC). Diese kann unter Umständen (wenn sie durch Terrorismus- oder Verbrechensbekämpfung und einen ausreichenden Verdacht gegen die Zielperson begründet ist) auch gerichtlich angeordnet werden und ist dann legal.</w:t>
      </w:r>
    </w:p>
    <w:p>
      <w:pPr>
        <w:pStyle w:val="Textkrper"/>
        <w:rPr/>
      </w:pPr>
      <w:r>
        <w:rPr/>
      </w:r>
    </w:p>
    <w:p>
      <w:pPr>
        <w:pStyle w:val="Textkrper"/>
        <w:rPr>
          <w:b/>
          <w:b/>
          <w:bCs/>
        </w:rPr>
      </w:pPr>
      <w:r>
        <w:rPr/>
        <w:t>Ist Verschlüsselung sinnlos, wenn ich die digitale Privatsphäre sowieso niemals perfekt schützen kann?</w:t>
      </w:r>
    </w:p>
    <w:p>
      <w:pPr>
        <w:pStyle w:val="Textkrper"/>
        <w:rPr>
          <w:b/>
          <w:b/>
          <w:bCs/>
        </w:rPr>
      </w:pPr>
      <w:r>
        <w:rPr>
          <w:b/>
          <w:bCs/>
        </w:rPr>
        <w:t>Ohne Verschlüsselung</w:t>
      </w:r>
      <w:r>
        <w:rPr/>
        <w:t xml:space="preserve"> liegt meine Privatsphäre einfach offen und ist leichter zugänglich als der Inhalt einer Postkarte. Diejenigen, die daran interessiert sind, müssen einfach nur (mit den passenden Tools) ihre Netze auslegen und die Informationen über mich aus dem Datenstrom des Internet abfischen.</w:t>
      </w:r>
    </w:p>
    <w:p>
      <w:pPr>
        <w:pStyle w:val="Textkrper"/>
        <w:rPr/>
      </w:pPr>
      <w:r>
        <w:rPr>
          <w:b/>
          <w:bCs/>
        </w:rPr>
        <w:t>Transport-Verschlüsselung</w:t>
      </w:r>
      <w:r>
        <w:rPr/>
        <w:t xml:space="preserve"> (für diese sind in erster Linie die Mail-Provider zuständig) erhöht die Hürden schon deutlich. Allerdings gibt es vielfältige Möglichkeiten, die Transport-Verschlüsselung zu knacken. Außerdem verhindert sie nicht den Einbruch beim Provider. Sie kann auch nicht verhindern, dass der Provider auf staatlichen/gerichtlichen Druck hin, meine Mails herausgibt. Unverschlüsselte Mails sind damit kompromittiert.</w:t>
      </w:r>
    </w:p>
    <w:p>
      <w:pPr>
        <w:pStyle w:val="Textkrper"/>
        <w:rPr/>
      </w:pPr>
      <w:r>
        <w:rPr/>
        <w:t xml:space="preserve">Diese Lücken, die die Transport-Verschlüsselung offen lässt, kann die </w:t>
      </w:r>
      <w:r>
        <w:rPr>
          <w:b/>
          <w:bCs/>
        </w:rPr>
        <w:t>Verschlüsselung der Mail-Inhalte mit PGP</w:t>
      </w:r>
      <w:r>
        <w:rPr/>
        <w:t xml:space="preserve"> schließen. Nun liegen die Hürden für den Angriff auf meine Mails extrem hoch. Das bequeme Abgreifen meiner Mails ist nicht mehr möglich. Der Zugriff auf die beim Provider gelagerten Mails ist sinnlos. Der Angreifer (Hacker oder Geheimdienst) muss einen sehr hohen Aufwand betreiben, um mein System direkt anzugreifen und damit auch Zugriff auf meine Mails und den privaten Schlüssel zu erhalten.</w:t>
      </w:r>
    </w:p>
    <w:p>
      <w:pPr>
        <w:pStyle w:val="Berschrift2"/>
        <w:numPr>
          <w:ilvl w:val="1"/>
          <w:numId w:val="1"/>
        </w:numPr>
        <w:rPr/>
      </w:pPr>
      <w:bookmarkStart w:id="1437" w:name="__RefHeading___Toc10146_577249534"/>
      <w:bookmarkStart w:id="1438" w:name="__RefHeading__7847_1555743380"/>
      <w:bookmarkStart w:id="1439" w:name="__RefHeading__26217_1211348748"/>
      <w:bookmarkStart w:id="1440" w:name="__RefHeading__4617_380202217"/>
      <w:bookmarkStart w:id="1441" w:name="__RefHeading__8445_165615936"/>
      <w:bookmarkStart w:id="1442" w:name="__RefHeading__2637_1228592878"/>
      <w:bookmarkStart w:id="1443" w:name="__RefHeading__10614_985861124"/>
      <w:bookmarkStart w:id="1444" w:name="__RefHeading__3098_596327227"/>
      <w:bookmarkStart w:id="1445" w:name="__RefHeading__15582_1302999682"/>
      <w:bookmarkStart w:id="1446" w:name="__RefHeading__39755_96106896"/>
      <w:bookmarkEnd w:id="1437"/>
      <w:bookmarkEnd w:id="1438"/>
      <w:bookmarkEnd w:id="1439"/>
      <w:bookmarkEnd w:id="1440"/>
      <w:bookmarkEnd w:id="1441"/>
      <w:bookmarkEnd w:id="1442"/>
      <w:bookmarkEnd w:id="1443"/>
      <w:bookmarkEnd w:id="1444"/>
      <w:bookmarkEnd w:id="1445"/>
      <w:bookmarkEnd w:id="1446"/>
      <w:r>
        <w:rPr/>
        <w:t>Einschränkungen bei der Nutzung verschlüsselter Mails</w:t>
      </w:r>
    </w:p>
    <w:p>
      <w:pPr>
        <w:pStyle w:val="Textkrper"/>
        <w:rPr/>
      </w:pPr>
      <w:bookmarkStart w:id="1447" w:name="__RefHeading__38458_1517040041"/>
      <w:bookmarkEnd w:id="1447"/>
      <w:r>
        <w:rPr/>
        <w:t xml:space="preserve">Bevor wir mit der Verschlüsselung loslegen, möchte ich nochmals auf die (bereits in Kap. </w:t>
      </w:r>
      <w:r>
        <w:rPr/>
        <w:fldChar w:fldCharType="begin"/>
      </w:r>
      <w:r>
        <w:instrText> REF __RefHeading__38458_151704004 \n \h </w:instrText>
      </w:r>
      <w:r>
        <w:fldChar w:fldCharType="separate"/>
      </w:r>
      <w:r>
        <w:t>1.5</w:t>
      </w:r>
      <w:r>
        <w:fldChar w:fldCharType="end"/>
      </w:r>
      <w:r>
        <w:rPr/>
        <w:t xml:space="preserve"> aufgeführten) Nachteile hinweisen, die die Mail-Verschlüsselung mit sich bringt.</w:t>
      </w:r>
    </w:p>
    <w:p>
      <w:pPr>
        <w:pStyle w:val="Textkrper"/>
        <w:numPr>
          <w:ilvl w:val="0"/>
          <w:numId w:val="59"/>
        </w:numPr>
        <w:rPr/>
      </w:pPr>
      <w:r>
        <w:rPr/>
        <w:t xml:space="preserve">Der Zugriff auf die Mails mit dem Browser (Webmail) ist in der Regel nicht mehr möglich (siehe Kap. </w:t>
      </w:r>
      <w:r>
        <w:rPr/>
        <w:fldChar w:fldCharType="begin"/>
      </w:r>
      <w:r>
        <w:instrText> REF __RefHeading__15676_1302999682 \n \h </w:instrText>
      </w:r>
      <w:r>
        <w:fldChar w:fldCharType="separate"/>
      </w:r>
      <w:r>
        <w:t>9.2</w:t>
      </w:r>
      <w:r>
        <w:fldChar w:fldCharType="end"/>
      </w:r>
      <w:r>
        <w:rPr/>
        <w:t>).</w:t>
      </w:r>
    </w:p>
    <w:p>
      <w:pPr>
        <w:pStyle w:val="Textkrper"/>
        <w:numPr>
          <w:ilvl w:val="0"/>
          <w:numId w:val="59"/>
        </w:numPr>
        <w:rPr/>
      </w:pPr>
      <w:r>
        <w:rPr/>
        <w:t>Die Volltextsuche durch die Mail-Inhalte ist in der Regel nicht möglich.</w:t>
      </w:r>
    </w:p>
    <w:p>
      <w:pPr>
        <w:pStyle w:val="Textkrper"/>
        <w:numPr>
          <w:ilvl w:val="0"/>
          <w:numId w:val="59"/>
        </w:numPr>
        <w:rPr>
          <w:i w:val="false"/>
          <w:i w:val="false"/>
          <w:iCs w:val="false"/>
        </w:rPr>
      </w:pPr>
      <w:r>
        <w:rPr/>
        <w:t>Der Provider kann für verschlüsselte Mails keinen Spam- und Virenschutz bereitstellen.</w:t>
      </w:r>
      <w:r>
        <w:rPr>
          <w:i w:val="false"/>
          <w:iCs w:val="false"/>
        </w:rPr>
        <w:t xml:space="preserve"> (Dies ist bislang kein Problem, da Spam und Viren zurzeit noch nicht in verschlüsselten Mails versendet werden.)</w:t>
      </w:r>
    </w:p>
    <w:p>
      <w:pPr>
        <w:pStyle w:val="Textkrper"/>
        <w:numPr>
          <w:ilvl w:val="0"/>
          <w:numId w:val="59"/>
        </w:numPr>
        <w:rPr>
          <w:i w:val="false"/>
          <w:i w:val="false"/>
          <w:iCs w:val="false"/>
        </w:rPr>
      </w:pPr>
      <w:r>
        <w:rPr>
          <w:i w:val="false"/>
          <w:iCs w:val="false"/>
        </w:rPr>
        <w:t>Veröffentlicht man den öffentlichen Schlüssel auf einem Schlüssel-Server, so veröffentlicht man damit automatisch auch die eigene Email-Adresse. Sie könnte damit auch leichter als Ziel für Spam-Mails ausgenutzt werden. Bisher ist mir ein derartiger Missbrauch aber noch nicht bekannt geworden.</w:t>
      </w:r>
    </w:p>
    <w:p>
      <w:pPr>
        <w:pStyle w:val="Textkrper"/>
        <w:rPr>
          <w:rStyle w:val="Internetlink"/>
          <w:i w:val="false"/>
          <w:i w:val="false"/>
          <w:iCs w:val="false"/>
          <w:color w:val="000000"/>
          <w:u w:val="none"/>
        </w:rPr>
      </w:pPr>
      <w:r>
        <w:rPr>
          <w:i w:val="false"/>
          <w:iCs w:val="false"/>
        </w:rPr>
        <w:t>Diese Nachteile sind heute der Preis für die durch die Verschlüsselung gewonnene Privatsphäre.</w:t>
      </w:r>
      <w:r>
        <w:rPr>
          <w:rStyle w:val="Internetlink"/>
          <w:i w:val="false"/>
          <w:iCs w:val="false"/>
          <w:color w:val="000000"/>
          <w:u w:val="none"/>
        </w:rPr>
        <w:t xml:space="preserve"> Die technische Weiterentwicklung könnte diese Nachteile in einigen Jahren reduzieren.</w:t>
      </w:r>
    </w:p>
    <w:p>
      <w:pPr>
        <w:pStyle w:val="Berschrift2"/>
        <w:numPr>
          <w:ilvl w:val="1"/>
          <w:numId w:val="1"/>
        </w:numPr>
        <w:rPr>
          <w:rStyle w:val="Internetlink"/>
          <w:i w:val="false"/>
          <w:i w:val="false"/>
          <w:iCs w:val="false"/>
          <w:color w:val="000000"/>
          <w:u w:val="none"/>
        </w:rPr>
      </w:pPr>
      <w:bookmarkStart w:id="1448" w:name="__RefHeading___Toc10148_577249534"/>
      <w:bookmarkStart w:id="1449" w:name="__RefHeading__7849_1555743380"/>
      <w:bookmarkStart w:id="1450" w:name="__RefHeading__26219_1211348748"/>
      <w:bookmarkStart w:id="1451" w:name="__RefHeading__10616_985861124"/>
      <w:bookmarkStart w:id="1452" w:name="__RefHeading__2639_1228592878"/>
      <w:bookmarkStart w:id="1453" w:name="__RefHeading__72079_1361198421"/>
      <w:bookmarkStart w:id="1454" w:name="__RefHeading__8447_165615936"/>
      <w:bookmarkStart w:id="1455" w:name="__RefHeading__4619_380202217"/>
      <w:bookmarkStart w:id="1456" w:name="__RefHeading__3100_596327227"/>
      <w:bookmarkStart w:id="1457" w:name="__RefHeading__15584_1302999682"/>
      <w:bookmarkStart w:id="1458" w:name="__RefHeading__39757_96106896"/>
      <w:bookmarkEnd w:id="1448"/>
      <w:bookmarkEnd w:id="1449"/>
      <w:bookmarkEnd w:id="1450"/>
      <w:bookmarkEnd w:id="1451"/>
      <w:bookmarkEnd w:id="1452"/>
      <w:bookmarkEnd w:id="1453"/>
      <w:bookmarkEnd w:id="1454"/>
      <w:bookmarkEnd w:id="1455"/>
      <w:bookmarkEnd w:id="1456"/>
      <w:bookmarkEnd w:id="1457"/>
      <w:bookmarkEnd w:id="1458"/>
      <w:r>
        <w:rPr>
          <w:rStyle w:val="Internetlink"/>
          <w:i w:val="false"/>
          <w:iCs w:val="false"/>
          <w:color w:val="000000"/>
          <w:u w:val="none"/>
        </w:rPr>
        <w:t>Zusammenfassung</w:t>
      </w:r>
    </w:p>
    <w:p>
      <w:pPr>
        <w:pStyle w:val="Textkrper"/>
        <w:rPr>
          <w:rStyle w:val="Internetlink"/>
          <w:i w:val="false"/>
          <w:i w:val="false"/>
          <w:iCs w:val="false"/>
          <w:color w:val="000000"/>
          <w:u w:val="none"/>
        </w:rPr>
      </w:pPr>
      <w:r>
        <w:rPr>
          <w:rStyle w:val="Internetlink"/>
          <w:i w:val="false"/>
          <w:iCs w:val="false"/>
          <w:color w:val="000000"/>
          <w:u w:val="none"/>
        </w:rPr>
        <w:t>In diesem Kapitel habe ich die grundlegenden Konzepte der Email-Verschlüsselung erläutert.</w:t>
      </w:r>
    </w:p>
    <w:p>
      <w:pPr>
        <w:pStyle w:val="Textkrper"/>
        <w:rPr>
          <w:rStyle w:val="Internetlink"/>
          <w:i w:val="false"/>
          <w:i w:val="false"/>
          <w:iCs w:val="false"/>
          <w:color w:val="000000"/>
          <w:u w:val="none"/>
        </w:rPr>
      </w:pPr>
      <w:r>
        <w:rPr>
          <w:rStyle w:val="Internetlink"/>
          <w:i w:val="false"/>
          <w:iCs w:val="false"/>
          <w:color w:val="000000"/>
          <w:u w:val="none"/>
        </w:rPr>
        <w:t xml:space="preserve">Was leistet die Verschlüsselung und Signierung von Mails? Verschlüsselung kann die </w:t>
      </w:r>
      <w:r>
        <w:rPr>
          <w:rStyle w:val="Internetlink"/>
          <w:b/>
          <w:bCs/>
          <w:i w:val="false"/>
          <w:iCs w:val="false"/>
          <w:color w:val="000000"/>
          <w:u w:val="none"/>
        </w:rPr>
        <w:t>Vertraulichkeit</w:t>
      </w:r>
      <w:r>
        <w:rPr>
          <w:rStyle w:val="Internetlink"/>
          <w:i w:val="false"/>
          <w:iCs w:val="false"/>
          <w:color w:val="000000"/>
          <w:u w:val="none"/>
        </w:rPr>
        <w:t xml:space="preserve"> der Nachrichten sicherstellen. Signierung gewährleistet die </w:t>
      </w:r>
      <w:r>
        <w:rPr>
          <w:rStyle w:val="Internetlink"/>
          <w:b/>
          <w:bCs/>
          <w:i w:val="false"/>
          <w:iCs w:val="false"/>
          <w:color w:val="000000"/>
          <w:u w:val="none"/>
        </w:rPr>
        <w:t>Authentizität</w:t>
      </w:r>
      <w:r>
        <w:rPr>
          <w:rStyle w:val="Internetlink"/>
          <w:i w:val="false"/>
          <w:iCs w:val="false"/>
          <w:color w:val="000000"/>
          <w:u w:val="none"/>
        </w:rPr>
        <w:t xml:space="preserve"> ihres Absenders sowie die </w:t>
      </w:r>
      <w:r>
        <w:rPr>
          <w:rStyle w:val="Internetlink"/>
          <w:b/>
          <w:bCs/>
          <w:i w:val="false"/>
          <w:iCs w:val="false"/>
          <w:color w:val="000000"/>
          <w:u w:val="none"/>
        </w:rPr>
        <w:t>Integrität</w:t>
      </w:r>
      <w:r>
        <w:rPr>
          <w:rStyle w:val="Internetlink"/>
          <w:i w:val="false"/>
          <w:iCs w:val="false"/>
          <w:color w:val="000000"/>
          <w:u w:val="none"/>
        </w:rPr>
        <w:t xml:space="preserve"> (Unverfälschtheit) der Nachrichten und ihre </w:t>
      </w:r>
      <w:r>
        <w:rPr>
          <w:rStyle w:val="Internetlink"/>
          <w:b/>
          <w:bCs/>
          <w:i w:val="false"/>
          <w:iCs w:val="false"/>
          <w:color w:val="000000"/>
          <w:u w:val="none"/>
        </w:rPr>
        <w:t>Verbindlichkeit</w:t>
      </w:r>
      <w:r>
        <w:rPr>
          <w:rStyle w:val="Internetlink"/>
          <w:i w:val="false"/>
          <w:iCs w:val="false"/>
          <w:color w:val="000000"/>
          <w:u w:val="none"/>
        </w:rPr>
        <w:t xml:space="preserve"> (Der Absender kann nicht abstreiten, dass er die Nachricht versandt hat).</w:t>
      </w:r>
    </w:p>
    <w:p>
      <w:pPr>
        <w:pStyle w:val="Textkrper"/>
        <w:rPr>
          <w:rStyle w:val="Internetlink"/>
          <w:i w:val="false"/>
          <w:i w:val="false"/>
          <w:iCs w:val="false"/>
          <w:color w:val="000000"/>
          <w:u w:val="none"/>
        </w:rPr>
      </w:pPr>
      <w:r>
        <w:rPr>
          <w:rStyle w:val="Internetlink"/>
          <w:i w:val="false"/>
          <w:iCs w:val="false"/>
          <w:color w:val="000000"/>
          <w:u w:val="none"/>
        </w:rPr>
        <w:t xml:space="preserve">Email-Verschlüsselung beruht immer auf einem </w:t>
      </w:r>
      <w:r>
        <w:rPr>
          <w:rStyle w:val="Internetlink"/>
          <w:b/>
          <w:bCs/>
          <w:i w:val="false"/>
          <w:iCs w:val="false"/>
          <w:color w:val="000000"/>
          <w:u w:val="none"/>
        </w:rPr>
        <w:t>asymmetrischen Verschlüsselungsverfahren</w:t>
      </w:r>
      <w:r>
        <w:rPr>
          <w:rStyle w:val="Internetlink"/>
          <w:i w:val="false"/>
          <w:iCs w:val="false"/>
          <w:color w:val="000000"/>
          <w:u w:val="none"/>
        </w:rPr>
        <w:t xml:space="preserve">. (Technisch betrachtet ist es genau genommen ein hybrides Verschlüsselungsverfahren.) Es gibt zwei solcher Verfahren, </w:t>
      </w:r>
      <w:r>
        <w:rPr>
          <w:rStyle w:val="Internetlink"/>
          <w:b/>
          <w:bCs/>
          <w:i w:val="false"/>
          <w:iCs w:val="false"/>
          <w:color w:val="000000"/>
          <w:u w:val="none"/>
        </w:rPr>
        <w:t>S/MIME</w:t>
      </w:r>
      <w:r>
        <w:rPr>
          <w:rStyle w:val="Internetlink"/>
          <w:i w:val="false"/>
          <w:iCs w:val="false"/>
          <w:color w:val="000000"/>
          <w:u w:val="none"/>
        </w:rPr>
        <w:t xml:space="preserve"> und </w:t>
      </w:r>
      <w:r>
        <w:rPr>
          <w:rStyle w:val="Internetlink"/>
          <w:b/>
          <w:bCs/>
          <w:i w:val="false"/>
          <w:iCs w:val="false"/>
          <w:color w:val="000000"/>
          <w:u w:val="none"/>
        </w:rPr>
        <w:t>PGP</w:t>
      </w:r>
      <w:r>
        <w:rPr>
          <w:rStyle w:val="Internetlink"/>
          <w:i w:val="false"/>
          <w:iCs w:val="false"/>
          <w:color w:val="000000"/>
          <w:u w:val="none"/>
        </w:rPr>
        <w:t>. Diese sind nicht zueinander kompatibel und sie unterscheiden sich konzeptionell durch ihre PKI – also durch die Art, wie die Beglaubigung der Schlüssel organisiert ist. Bei S/MIME werden die Schlüssel durch sog. CAs (Certificate Authorities) beglaubigt. CAs können allerdings kompromittert werden und damit werden auch die von einer kompromittierten CA beglaubigten Schlüssel unglaubwürdig. Bei PGP beglaubigen die kommunizierenden Benutzer ihre Schlüssel gegenseitig. Dieses Dokument beschreibt Email-Verschlüsselung auf Basis von PGP.</w:t>
      </w:r>
    </w:p>
    <w:p>
      <w:pPr>
        <w:pStyle w:val="Textkrper"/>
        <w:rPr>
          <w:rStyle w:val="Internetlink"/>
          <w:i w:val="false"/>
          <w:i w:val="false"/>
          <w:iCs w:val="false"/>
          <w:color w:val="000000"/>
          <w:u w:val="none"/>
        </w:rPr>
      </w:pPr>
      <w:r>
        <w:rPr>
          <w:rStyle w:val="Internetlink"/>
          <w:i w:val="false"/>
          <w:iCs w:val="false"/>
          <w:color w:val="000000"/>
          <w:u w:val="none"/>
        </w:rPr>
        <w:t xml:space="preserve">Bei PGP erstellt jeder Benutzer ein Schlüsselpaar aus </w:t>
      </w:r>
      <w:r>
        <w:rPr>
          <w:rStyle w:val="Internetlink"/>
          <w:b/>
          <w:bCs/>
          <w:i w:val="false"/>
          <w:iCs w:val="false"/>
          <w:color w:val="000000"/>
          <w:u w:val="none"/>
        </w:rPr>
        <w:t>Private Key</w:t>
      </w:r>
      <w:r>
        <w:rPr>
          <w:rStyle w:val="Internetlink"/>
          <w:i w:val="false"/>
          <w:iCs w:val="false"/>
          <w:color w:val="000000"/>
          <w:u w:val="none"/>
        </w:rPr>
        <w:t xml:space="preserve"> und </w:t>
      </w:r>
      <w:r>
        <w:rPr>
          <w:rStyle w:val="Internetlink"/>
          <w:b/>
          <w:bCs/>
          <w:i w:val="false"/>
          <w:iCs w:val="false"/>
          <w:color w:val="000000"/>
          <w:u w:val="none"/>
        </w:rPr>
        <w:t>Public Key</w:t>
      </w:r>
      <w:r>
        <w:rPr>
          <w:rStyle w:val="Internetlink"/>
          <w:i w:val="false"/>
          <w:iCs w:val="false"/>
          <w:color w:val="000000"/>
          <w:u w:val="none"/>
        </w:rPr>
        <w:t>. Der private Schlüssel muss gut geschützt werden und darf niemals in andere Hände geraten. (Er wird in einem mit einem starken Passwort geschützten Schlüsseltresor eingeschlossen.) Der öffentliche Schlüssel wird an andere Benutzer verteilt oder leicht zugänglich bereit gestellt.</w:t>
      </w:r>
    </w:p>
    <w:p>
      <w:pPr>
        <w:pStyle w:val="Textkrper"/>
        <w:rPr>
          <w:rStyle w:val="Internetlink"/>
          <w:i w:val="false"/>
          <w:i w:val="false"/>
          <w:iCs w:val="false"/>
          <w:color w:val="000000"/>
          <w:u w:val="none"/>
        </w:rPr>
      </w:pPr>
      <w:r>
        <w:rPr>
          <w:rStyle w:val="Internetlink"/>
          <w:i w:val="false"/>
          <w:iCs w:val="false"/>
          <w:color w:val="000000"/>
          <w:u w:val="none"/>
        </w:rPr>
        <w:t>Mit dem öffentlichen Schlüssel eines anderen Benutzers kann man ...</w:t>
      </w:r>
    </w:p>
    <w:p>
      <w:pPr>
        <w:pStyle w:val="Textkrper"/>
        <w:numPr>
          <w:ilvl w:val="0"/>
          <w:numId w:val="93"/>
        </w:numPr>
        <w:rPr>
          <w:rStyle w:val="Internetlink"/>
          <w:i w:val="false"/>
          <w:i w:val="false"/>
          <w:iCs w:val="false"/>
          <w:color w:val="000000"/>
          <w:u w:val="none"/>
        </w:rPr>
      </w:pPr>
      <w:r>
        <w:rPr>
          <w:rStyle w:val="Internetlink"/>
          <w:i w:val="false"/>
          <w:iCs w:val="false"/>
          <w:color w:val="000000"/>
          <w:u w:val="none"/>
        </w:rPr>
        <w:t>eine Mail an diesen Benutzer verschlüsseln, sodass nur dieser sie entschlüsseln kann,</w:t>
      </w:r>
    </w:p>
    <w:p>
      <w:pPr>
        <w:pStyle w:val="Textkrper"/>
        <w:numPr>
          <w:ilvl w:val="0"/>
          <w:numId w:val="93"/>
        </w:numPr>
        <w:rPr>
          <w:rStyle w:val="Internetlink"/>
          <w:i w:val="false"/>
          <w:i w:val="false"/>
          <w:iCs w:val="false"/>
          <w:color w:val="000000"/>
          <w:u w:val="none"/>
        </w:rPr>
      </w:pPr>
      <w:r>
        <w:rPr>
          <w:rStyle w:val="Internetlink"/>
          <w:i w:val="false"/>
          <w:iCs w:val="false"/>
          <w:color w:val="000000"/>
          <w:u w:val="none"/>
        </w:rPr>
        <w:t>eine Mail von diesem Benutzer verifizieren, d.h. nachweisen, dass sie genau von diesem Benutzer stammt (Authentizität der Nachricht), und dass kein Jota der Nachricht verändert wurde (Unverfälschtheit der Nachricht).</w:t>
      </w:r>
    </w:p>
    <w:p>
      <w:pPr>
        <w:pStyle w:val="Textkrper"/>
        <w:rPr>
          <w:rStyle w:val="Internetlink"/>
          <w:i w:val="false"/>
          <w:i w:val="false"/>
          <w:iCs w:val="false"/>
          <w:color w:val="000000"/>
          <w:u w:val="none"/>
        </w:rPr>
      </w:pPr>
      <w:r>
        <w:rPr>
          <w:rStyle w:val="Internetlink"/>
          <w:i w:val="false"/>
          <w:iCs w:val="false"/>
          <w:color w:val="000000"/>
          <w:u w:val="none"/>
        </w:rPr>
        <w:t>Mit dem eigenen privaten Schlüssel kann man ...</w:t>
      </w:r>
    </w:p>
    <w:p>
      <w:pPr>
        <w:pStyle w:val="Textkrper"/>
        <w:numPr>
          <w:ilvl w:val="0"/>
          <w:numId w:val="94"/>
        </w:numPr>
        <w:rPr>
          <w:rStyle w:val="Internetlink"/>
          <w:i w:val="false"/>
          <w:i w:val="false"/>
          <w:iCs w:val="false"/>
          <w:color w:val="000000"/>
          <w:u w:val="none"/>
        </w:rPr>
      </w:pPr>
      <w:r>
        <w:rPr>
          <w:rStyle w:val="Internetlink"/>
          <w:i w:val="false"/>
          <w:iCs w:val="false"/>
          <w:color w:val="000000"/>
          <w:u w:val="none"/>
        </w:rPr>
        <w:t>eine empfangene, verschlüsselte Mail von einem anderen Benutzer, die dieser mit dem eigenen öffentlichen Schlüssel verschlüsselt hat, entschlüsseln,</w:t>
      </w:r>
    </w:p>
    <w:p>
      <w:pPr>
        <w:pStyle w:val="Textkrper"/>
        <w:numPr>
          <w:ilvl w:val="0"/>
          <w:numId w:val="94"/>
        </w:numPr>
        <w:rPr>
          <w:rStyle w:val="Internetlink"/>
          <w:i w:val="false"/>
          <w:i w:val="false"/>
          <w:iCs w:val="false"/>
          <w:color w:val="000000"/>
          <w:u w:val="none"/>
        </w:rPr>
      </w:pPr>
      <w:r>
        <w:rPr>
          <w:rStyle w:val="Internetlink"/>
          <w:i w:val="false"/>
          <w:iCs w:val="false"/>
          <w:color w:val="000000"/>
          <w:u w:val="none"/>
        </w:rPr>
        <w:t>die Mail an einen anderen Benutzer signieren</w:t>
      </w:r>
    </w:p>
    <w:p>
      <w:pPr>
        <w:pStyle w:val="Textkrper"/>
        <w:numPr>
          <w:ilvl w:val="0"/>
          <w:numId w:val="94"/>
        </w:numPr>
        <w:rPr>
          <w:rStyle w:val="Internetlink"/>
          <w:i w:val="false"/>
          <w:i w:val="false"/>
          <w:iCs w:val="false"/>
          <w:color w:val="000000"/>
          <w:u w:val="none"/>
        </w:rPr>
      </w:pPr>
      <w:r>
        <w:rPr>
          <w:rStyle w:val="Internetlink"/>
          <w:i w:val="false"/>
          <w:iCs w:val="false"/>
          <w:color w:val="000000"/>
          <w:u w:val="none"/>
        </w:rPr>
        <w:t>und den öffentlichen Schlüssel eines anderen Benutzers signieren/beglaubigen, nachdem man geprüft hat, dass der Schlüssel und die Email-Adresse(n) wirklich diesem Benutzer gehören.</w:t>
      </w:r>
    </w:p>
    <w:p>
      <w:pPr>
        <w:pStyle w:val="Textkrper"/>
        <w:rPr>
          <w:rStyle w:val="Internetlink"/>
          <w:i w:val="false"/>
          <w:i w:val="false"/>
          <w:iCs w:val="false"/>
          <w:color w:val="000000"/>
          <w:u w:val="none"/>
        </w:rPr>
      </w:pPr>
      <w:r>
        <w:rPr>
          <w:rStyle w:val="Internetlink"/>
          <w:i w:val="false"/>
          <w:iCs w:val="false"/>
          <w:color w:val="000000"/>
          <w:u w:val="none"/>
        </w:rPr>
        <w:t xml:space="preserve">Durch wechselseitiges Signieren/Beglaubigen von öffentlichen Schlüsseln entsteht zwischen zwei Benutzern ein </w:t>
      </w:r>
      <w:r>
        <w:rPr>
          <w:rStyle w:val="Internetlink"/>
          <w:b/>
          <w:bCs/>
          <w:i w:val="false"/>
          <w:iCs w:val="false"/>
          <w:color w:val="000000"/>
          <w:u w:val="none"/>
        </w:rPr>
        <w:t>direktes Vertrauensverhältnis</w:t>
      </w:r>
      <w:r>
        <w:rPr>
          <w:rStyle w:val="Internetlink"/>
          <w:i w:val="false"/>
          <w:iCs w:val="false"/>
          <w:color w:val="000000"/>
          <w:u w:val="none"/>
        </w:rPr>
        <w:t xml:space="preserve">. Vertraut ein Benutzer einem anderen Benutzer, dem sein direkter Vertrauter vertraut, so handelt es sich um ein </w:t>
      </w:r>
      <w:r>
        <w:rPr>
          <w:rStyle w:val="Internetlink"/>
          <w:b/>
          <w:bCs/>
          <w:i w:val="false"/>
          <w:iCs w:val="false"/>
          <w:color w:val="000000"/>
          <w:u w:val="none"/>
        </w:rPr>
        <w:t>transitives Vertrauensverhältnis</w:t>
      </w:r>
      <w:r>
        <w:rPr>
          <w:rStyle w:val="Internetlink"/>
          <w:i w:val="false"/>
          <w:iCs w:val="false"/>
          <w:color w:val="000000"/>
          <w:u w:val="none"/>
        </w:rPr>
        <w:t xml:space="preserve">. Durch diese direkten und transitiven Vertrauensverhältnisse entsteht ein Vertrauensnetz, ein sog. </w:t>
      </w:r>
      <w:r>
        <w:rPr>
          <w:rStyle w:val="Internetlink"/>
          <w:b/>
          <w:bCs/>
          <w:i w:val="false"/>
          <w:iCs w:val="false"/>
          <w:color w:val="000000"/>
          <w:u w:val="none"/>
        </w:rPr>
        <w:t>Web of Trust (WoT)</w:t>
      </w:r>
      <w:r>
        <w:rPr>
          <w:rStyle w:val="Internetlink"/>
          <w:i w:val="false"/>
          <w:iCs w:val="false"/>
          <w:color w:val="000000"/>
          <w:u w:val="none"/>
        </w:rPr>
        <w:t>.</w:t>
      </w:r>
    </w:p>
    <w:p>
      <w:pPr>
        <w:pStyle w:val="Textkrper"/>
        <w:rPr>
          <w:rStyle w:val="Internetlink"/>
          <w:i w:val="false"/>
          <w:i w:val="false"/>
          <w:iCs w:val="false"/>
          <w:color w:val="000000"/>
          <w:u w:val="none"/>
        </w:rPr>
      </w:pPr>
      <w:r>
        <w:rPr>
          <w:rStyle w:val="Internetlink"/>
          <w:i w:val="false"/>
          <w:iCs w:val="false"/>
          <w:color w:val="000000"/>
          <w:u w:val="none"/>
        </w:rPr>
        <w:t>Für die Verschlüsselung und Signierung von Emails mit PGP existieren zwei Nachrichten-Formate, das klassische Inline-PGP und das moderne PGP/MIME. Anders als Inline-PGP erlaubt PGP/MIME das Erstellen von HTML-Mails, es kann auch mit Umlauten korrekt umgehen und die Integrität der gesamten Nachricht (einschließlich aller Anhänge) sicherstellen.</w:t>
      </w:r>
    </w:p>
    <w:p>
      <w:pPr>
        <w:pStyle w:val="Textkrper"/>
        <w:rPr>
          <w:rStyle w:val="Internetlink"/>
          <w:i w:val="false"/>
          <w:i w:val="false"/>
          <w:iCs w:val="false"/>
          <w:color w:val="000000"/>
          <w:u w:val="none"/>
        </w:rPr>
      </w:pPr>
      <w:r>
        <w:rPr>
          <w:rStyle w:val="Internetlink"/>
          <w:i w:val="false"/>
          <w:iCs w:val="false"/>
          <w:color w:val="000000"/>
          <w:u w:val="none"/>
        </w:rPr>
        <w:t>Die Verwendung von PGP/MIME ist deshalb zu empfehlen. Dazu muss ein Mail-Client installiert werden, der dieses Format unterstützt und dieser ist so zu konfigurieren, dass er PGP/MIME auch verwendet. Dies kann allerdings zu Problemen führen, wenn der Email-Client des Kommunikationspartners dieses Format nicht unterstützt. Ggf. muss man bei einzelnen Mails das Format auf Inline-PGP zurückstellen und dann auch auf den Versand von HTML-Mails verzichten.</w:t>
      </w:r>
    </w:p>
    <w:p>
      <w:pPr>
        <w:pStyle w:val="Berschrift2"/>
        <w:numPr>
          <w:ilvl w:val="1"/>
          <w:numId w:val="1"/>
        </w:numPr>
        <w:rPr>
          <w:rStyle w:val="Internetlink"/>
          <w:i w:val="false"/>
          <w:i w:val="false"/>
          <w:iCs w:val="false"/>
          <w:color w:val="000000"/>
          <w:u w:val="none"/>
        </w:rPr>
      </w:pPr>
      <w:bookmarkStart w:id="1459" w:name="__RefHeading___Toc10150_577249534"/>
      <w:bookmarkStart w:id="1460" w:name="__RefHeading__7851_1555743380"/>
      <w:bookmarkStart w:id="1461" w:name="__RefHeading__26221_1211348748"/>
      <w:bookmarkStart w:id="1462" w:name="__RefHeading__15586_1302999682"/>
      <w:bookmarkStart w:id="1463" w:name="__RefHeading__39759_96106896"/>
      <w:bookmarkEnd w:id="1459"/>
      <w:bookmarkEnd w:id="1460"/>
      <w:bookmarkEnd w:id="1461"/>
      <w:bookmarkEnd w:id="1462"/>
      <w:bookmarkEnd w:id="1463"/>
      <w:r>
        <w:rPr>
          <w:rStyle w:val="Internetlink"/>
          <w:i w:val="false"/>
          <w:iCs w:val="false"/>
          <w:color w:val="000000"/>
          <w:u w:val="none"/>
        </w:rPr>
        <w:t>PGP-Kritik und die Konsequenzen</w:t>
      </w:r>
    </w:p>
    <w:p>
      <w:pPr>
        <w:pStyle w:val="Textkrper"/>
        <w:rPr>
          <w:rStyle w:val="Internetlink"/>
          <w:i w:val="false"/>
          <w:i w:val="false"/>
          <w:iCs w:val="false"/>
          <w:color w:val="000000"/>
          <w:u w:val="none"/>
        </w:rPr>
      </w:pPr>
      <w:r>
        <w:rPr>
          <w:rStyle w:val="Internetlink"/>
          <w:i w:val="false"/>
          <w:iCs w:val="false"/>
          <w:color w:val="000000"/>
          <w:u w:val="none"/>
        </w:rPr>
        <w:t>PGP ist sicher. Es ist in meinen Augen die einzige Möglichkeit, die Vertraulichkeit der Email-Kommunikation zu gewährleisten. Mit PGP konnte sich Edward Snowden dem Überwachungsradar der NSA entziehen.</w:t>
      </w:r>
    </w:p>
    <w:p>
      <w:pPr>
        <w:pStyle w:val="Textkrper"/>
        <w:rPr>
          <w:rStyle w:val="Internetlink"/>
          <w:i w:val="false"/>
          <w:i w:val="false"/>
          <w:iCs w:val="false"/>
          <w:color w:val="000000"/>
          <w:u w:val="none"/>
        </w:rPr>
      </w:pPr>
      <w:r>
        <w:rPr>
          <w:rStyle w:val="Internetlink"/>
          <w:i w:val="false"/>
          <w:iCs w:val="false"/>
          <w:color w:val="000000"/>
          <w:u w:val="none"/>
        </w:rPr>
        <w:t>Die Verschlüsselung und die Signierung der Mails ist nicht kompliziert.</w:t>
      </w:r>
    </w:p>
    <w:p>
      <w:pPr>
        <w:pStyle w:val="Textkrper"/>
        <w:rPr>
          <w:rStyle w:val="Internetlink"/>
          <w:i w:val="false"/>
          <w:i w:val="false"/>
          <w:iCs w:val="false"/>
          <w:color w:val="000000"/>
          <w:u w:val="none"/>
        </w:rPr>
      </w:pPr>
      <w:r>
        <w:rPr>
          <w:rStyle w:val="Internetlink"/>
          <w:i w:val="false"/>
          <w:iCs w:val="false"/>
          <w:color w:val="000000"/>
          <w:u w:val="none"/>
        </w:rPr>
        <w:t>Kompliziert ist allerdings die Verwaltung der öffentlichen Schlüssel. So wie sie heute funktioniert, dürften die meisten normalen Mail-Benutzer damit überfordert sein. Deshalb ist das PGP-System, so wie es heute ist, nicht massentauglich.</w:t>
      </w:r>
    </w:p>
    <w:p>
      <w:pPr>
        <w:pStyle w:val="Textkrper"/>
        <w:rPr>
          <w:rStyle w:val="Internetlink"/>
          <w:i w:val="false"/>
          <w:i w:val="false"/>
          <w:iCs w:val="false"/>
          <w:color w:val="000000"/>
          <w:u w:val="none"/>
        </w:rPr>
      </w:pPr>
      <w:r>
        <w:rPr>
          <w:rStyle w:val="Internetlink"/>
          <w:i w:val="false"/>
          <w:iCs w:val="false"/>
          <w:color w:val="000000"/>
          <w:u w:val="none"/>
        </w:rPr>
        <w:t>Damit sich PGP durchsetzen kann, muss die Schlüsselverwaltung so vereinfacht werden, dass auch normale Benutzer sie leicht handhaben können. Dafür gibt es verschiedene Überlegungen und Initiativen, die allerdings heute noch nicht im Mainstream angekommen sind und noch nicht für den Alltagsbetrieb zu gebrauchen sind.</w:t>
      </w:r>
    </w:p>
    <w:p>
      <w:pPr>
        <w:pStyle w:val="Textkrper"/>
        <w:rPr>
          <w:rStyle w:val="Internetlink"/>
          <w:i w:val="false"/>
          <w:i w:val="false"/>
          <w:iCs w:val="false"/>
          <w:color w:val="000000"/>
          <w:u w:val="none"/>
        </w:rPr>
      </w:pPr>
      <w:r>
        <w:rPr>
          <w:rStyle w:val="Internetlink"/>
          <w:i w:val="false"/>
          <w:iCs w:val="false"/>
          <w:color w:val="000000"/>
          <w:u w:val="none"/>
        </w:rPr>
        <w:t xml:space="preserve">Möglicherweise wird eines Tages auch eine neues Email-Verschlüsselungssystem erfunden ... so sicher wie PGP und so einfach zu benutzen wie der Krypto-Messenger </w:t>
      </w:r>
      <w:r>
        <w:rPr>
          <w:rStyle w:val="Internetlink"/>
          <w:i/>
          <w:iCs/>
          <w:color w:val="000000"/>
          <w:u w:val="none"/>
        </w:rPr>
        <w:t>TextSecure</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__RefHeading__6183_1302999682 \n \h </w:instrText>
      </w:r>
      <w:r>
        <w:fldChar w:fldCharType="separate"/>
      </w:r>
      <w:r>
        <w:t>15.2.4</w:t>
      </w:r>
      <w:r>
        <w:fldChar w:fldCharType="end"/>
      </w:r>
      <w:r>
        <w:rPr>
          <w:rStyle w:val="Internetlink"/>
          <w:i w:val="false"/>
          <w:iCs w:val="false"/>
          <w:color w:val="000000"/>
          <w:u w:val="none"/>
        </w:rPr>
        <w:t>).</w:t>
      </w:r>
    </w:p>
    <w:p>
      <w:pPr>
        <w:pStyle w:val="Textkrper"/>
        <w:rPr>
          <w:rStyle w:val="Internetlink"/>
          <w:i w:val="false"/>
          <w:i w:val="false"/>
          <w:iCs w:val="false"/>
          <w:color w:val="000000"/>
          <w:u w:val="none"/>
        </w:rPr>
      </w:pPr>
      <w:r>
        <w:rPr>
          <w:rStyle w:val="Internetlink"/>
          <w:i w:val="false"/>
          <w:iCs w:val="false"/>
          <w:color w:val="000000"/>
          <w:u w:val="none"/>
        </w:rPr>
        <w:t xml:space="preserve">Vielleicht ist auch kein neues Verschlüsselungsverfahren erforderlich, sondern nur eine neue Mail-Anwendung, die auf das bewährte PGP setzt, die Komplexität von PGP jedoch vor dem Nutzer verbergen kann ohne die Sicherheit dafür zu opfern. (Einen einfachen, viel versprechenden Zugang zu verschlüsselter Mail bietet beispielsweise die neu entwickelte App </w:t>
      </w:r>
      <w:r>
        <w:rPr>
          <w:rStyle w:val="Internetlink"/>
          <w:i/>
          <w:iCs/>
          <w:color w:val="000000"/>
          <w:u w:val="none"/>
        </w:rPr>
        <w:t>Whiteout Mail</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__RefHeading___Toc4953_577249534 \n \h </w:instrText>
      </w:r>
      <w:r>
        <w:fldChar w:fldCharType="separate"/>
      </w:r>
      <w:r>
        <w:t>10.5</w:t>
      </w:r>
      <w:r>
        <w:fldChar w:fldCharType="end"/>
      </w:r>
      <w:r>
        <w:rPr>
          <w:rStyle w:val="Internetlink"/>
          <w:i w:val="false"/>
          <w:iCs w:val="false"/>
          <w:color w:val="000000"/>
          <w:u w:val="none"/>
        </w:rPr>
        <w:t xml:space="preserve"> und </w:t>
      </w:r>
      <w:r>
        <w:rPr>
          <w:rStyle w:val="Internetlink"/>
          <w:i w:val="false"/>
          <w:iCs w:val="false"/>
          <w:color w:val="000000"/>
          <w:u w:val="none"/>
        </w:rPr>
        <w:fldChar w:fldCharType="begin"/>
      </w:r>
      <w:r>
        <w:instrText> REF __RefHeading___Toc5794_577249534 \n \h </w:instrText>
      </w:r>
      <w:r>
        <w:fldChar w:fldCharType="separate"/>
      </w:r>
      <w:r>
        <w:t>13.1.4</w:t>
      </w:r>
      <w:r>
        <w:fldChar w:fldCharType="end"/>
      </w:r>
      <w:r>
        <w:rPr>
          <w:rStyle w:val="Internetlink"/>
          <w:i w:val="false"/>
          <w:iCs w:val="false"/>
          <w:color w:val="000000"/>
          <w:u w:val="none"/>
        </w:rPr>
        <w:t xml:space="preserve">).) </w:t>
      </w:r>
    </w:p>
    <w:p>
      <w:pPr>
        <w:pStyle w:val="Textkrper"/>
        <w:rPr/>
      </w:pPr>
      <w:r>
        <w:rPr>
          <w:rStyle w:val="Internetlink"/>
          <w:i w:val="false"/>
          <w:iCs w:val="false"/>
          <w:color w:val="000000"/>
          <w:u w:val="none"/>
        </w:rPr>
        <w:t>Wer dennoch schon heute seine Privatsphäre schützen und vertraulich kommunizieren will, muss nicht nur selbst die Hürde zum Einstieg in die sperrige Verschlüsselung mit PGP überwinden. Er muss auch seine Kommunikationspartner davon überzeugen. Denn verschlüsselte und signierte Kommunikation funktioniert nur, wenn beide Seiten über ein Schlüsselpaar verfügen und wenn sie ihre öffentlichen Schlüssel austauschen und gegenseitig beglaubigen.</w:t>
      </w:r>
    </w:p>
    <w:p>
      <w:pPr>
        <w:pStyle w:val="Berschrift2"/>
        <w:numPr>
          <w:ilvl w:val="1"/>
          <w:numId w:val="1"/>
        </w:numPr>
        <w:rPr/>
      </w:pPr>
      <w:bookmarkStart w:id="1464" w:name="__RefHeading___Toc10152_577249534"/>
      <w:bookmarkStart w:id="1465" w:name="__RefHeading__7853_1555743380"/>
      <w:bookmarkStart w:id="1466" w:name="__RefHeading__26223_1211348748"/>
      <w:bookmarkStart w:id="1467" w:name="__RefHeading__10618_985861124"/>
      <w:bookmarkStart w:id="1468" w:name="__RefHeading__2641_1228592878"/>
      <w:bookmarkStart w:id="1469" w:name="__RefHeading__2125_764558022"/>
      <w:bookmarkStart w:id="1470" w:name="__RefHeading__16075_296821333"/>
      <w:bookmarkStart w:id="1471" w:name="__RefHeading__14885_239163478"/>
      <w:bookmarkStart w:id="1472" w:name="__RefHeading__22535_269172038"/>
      <w:bookmarkStart w:id="1473" w:name="__RefHeading__6151_1622519951"/>
      <w:bookmarkStart w:id="1474" w:name="__RefHeading__5790_2122064264"/>
      <w:bookmarkStart w:id="1475" w:name="__RefHeading__38544_151704004"/>
      <w:bookmarkStart w:id="1476" w:name="__RefHeading__12771_650431726"/>
      <w:bookmarkStart w:id="1477" w:name="__RefHeading__2376_1361198421"/>
      <w:bookmarkStart w:id="1478" w:name="__RefHeading__65867_1361198421"/>
      <w:bookmarkStart w:id="1479" w:name="__RefHeading__8449_165615936"/>
      <w:bookmarkStart w:id="1480" w:name="__RefHeading__4621_380202217"/>
      <w:bookmarkStart w:id="1481" w:name="__RefHeading__3102_596327227"/>
      <w:bookmarkStart w:id="1482" w:name="__RefHeading__15588_1302999682"/>
      <w:bookmarkStart w:id="1483" w:name="__RefHeading__39761_96106896"/>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r>
        <w:rPr/>
        <w:t xml:space="preserve">Endlich loslegen </w:t>
      </w:r>
    </w:p>
    <w:p>
      <w:pPr>
        <w:pStyle w:val="Textkrper"/>
        <w:rPr/>
      </w:pPr>
      <w:r>
        <w:rPr/>
        <w:t xml:space="preserve">Kapitel </w:t>
      </w:r>
      <w:r>
        <w:rPr/>
        <w:fldChar w:fldCharType="begin"/>
      </w:r>
      <w:r>
        <w:instrText> REF __RefHeading__14929_269172038 \n \h </w:instrText>
      </w:r>
      <w:r>
        <w:fldChar w:fldCharType="separate"/>
      </w:r>
      <w:r>
        <w:t>6</w:t>
      </w:r>
      <w:r>
        <w:fldChar w:fldCharType="end"/>
      </w:r>
      <w:r>
        <w:rPr/>
        <w:t xml:space="preserve"> enthält eine PGP-Schnellanleitung, die eher wie ein Kochrezept aufgebaut ist. Die Ungeduldigen können mit Kapitel </w:t>
      </w:r>
      <w:r>
        <w:rPr/>
        <w:fldChar w:fldCharType="begin"/>
      </w:r>
      <w:r>
        <w:instrText> REF __RefHeading__14929_269172038 \n \h </w:instrText>
      </w:r>
      <w:r>
        <w:fldChar w:fldCharType="separate"/>
      </w:r>
      <w:r>
        <w:t>6</w:t>
      </w:r>
      <w:r>
        <w:fldChar w:fldCharType="end"/>
      </w:r>
      <w:r>
        <w:rPr/>
        <w:t xml:space="preserve"> weiterlesen. Diejenigen, die sich der Materie über die ausführlichen Darstellungen nähern möchten, können Kapitel </w:t>
      </w:r>
      <w:r>
        <w:rPr/>
        <w:fldChar w:fldCharType="begin"/>
      </w:r>
      <w:r>
        <w:instrText> REF __RefHeading__14929_269172038 \n \h </w:instrText>
      </w:r>
      <w:r>
        <w:fldChar w:fldCharType="separate"/>
      </w:r>
      <w:r>
        <w:t>6</w:t>
      </w:r>
      <w:r>
        <w:fldChar w:fldCharType="end"/>
      </w:r>
      <w:r>
        <w:rPr/>
        <w:t xml:space="preserve"> überspringen und die Lektüre mit Kapitel </w:t>
      </w:r>
      <w:r>
        <w:rPr/>
        <w:fldChar w:fldCharType="begin"/>
      </w:r>
      <w:r>
        <w:instrText> REF __RefHeading__14933_269172038 \n \h </w:instrText>
      </w:r>
      <w:r>
        <w:fldChar w:fldCharType="separate"/>
      </w:r>
      <w:r>
        <w:t>7</w:t>
      </w:r>
      <w:r>
        <w:fldChar w:fldCharType="end"/>
      </w:r>
      <w:r>
        <w:rPr/>
        <w:t xml:space="preserve"> fortsetzen. Dort beschreibe ich nicht nur, was zu tun ist, sondern auch warum. Der Benutzer soll wissen, was er tut. Manchen mag das zu ausführlich sein.</w:t>
      </w:r>
    </w:p>
    <w:p>
      <w:pPr>
        <w:pStyle w:val="Textkrper"/>
        <w:rPr/>
      </w:pPr>
      <w:r>
        <w:rPr/>
        <w:t xml:space="preserve">Ich persönlich halte die in Kapitel </w:t>
      </w:r>
      <w:r>
        <w:rPr/>
        <w:fldChar w:fldCharType="begin"/>
      </w:r>
      <w:r>
        <w:instrText> REF __RefHeading__14933_269172038 \n \h </w:instrText>
      </w:r>
      <w:r>
        <w:fldChar w:fldCharType="separate"/>
      </w:r>
      <w:r>
        <w:t>7</w:t>
      </w:r>
      <w:r>
        <w:fldChar w:fldCharType="end"/>
      </w:r>
      <w:r>
        <w:rPr/>
        <w:t xml:space="preserve"> beschriebenen, ausführlichen Weg für den besseren. Gerade für den Einsteiger, der mit PGP noch nicht vertraut ist, sind ausführliche Erläuterungen und Screenshots eher hilfreich und unterstützen das Verständnis. Doch soll jeder selbst entscheiden, auf welchem Weg er schneller zum Ziel kommt. Ich biete beide Wege an.</w:t>
      </w:r>
    </w:p>
    <w:p>
      <w:pPr>
        <w:pStyle w:val="Textkrper"/>
        <w:rPr/>
      </w:pPr>
      <w:r>
        <w:rPr/>
        <w:t xml:space="preserve">Ebenso wie Kapitel </w:t>
      </w:r>
      <w:r>
        <w:rPr/>
        <w:fldChar w:fldCharType="begin"/>
      </w:r>
      <w:r>
        <w:instrText> REF __RefHeading__16079_296821333 \n \h </w:instrText>
      </w:r>
      <w:r>
        <w:fldChar w:fldCharType="separate"/>
      </w:r>
      <w:r>
        <w:t>6</w:t>
      </w:r>
      <w:r>
        <w:fldChar w:fldCharType="end"/>
      </w:r>
      <w:r>
        <w:rPr/>
        <w:t xml:space="preserve"> und </w:t>
      </w:r>
      <w:r>
        <w:rPr/>
        <w:fldChar w:fldCharType="begin"/>
      </w:r>
      <w:r>
        <w:instrText> REF __RefHeading__16097_296821333 \n \h </w:instrText>
      </w:r>
      <w:r>
        <w:fldChar w:fldCharType="separate"/>
      </w:r>
      <w:r>
        <w:t>7</w:t>
      </w:r>
      <w:r>
        <w:fldChar w:fldCharType="end"/>
      </w:r>
      <w:r>
        <w:rPr/>
        <w:t xml:space="preserve"> bieten auch die Kapitel </w:t>
      </w:r>
      <w:r>
        <w:rPr/>
        <w:fldChar w:fldCharType="begin"/>
      </w:r>
      <w:r>
        <w:instrText> REF __RefHeading__15991_296821333 \n \h </w:instrText>
      </w:r>
      <w:r>
        <w:fldChar w:fldCharType="separate"/>
      </w:r>
      <w:r>
        <w:t>11</w:t>
      </w:r>
      <w:r>
        <w:fldChar w:fldCharType="end"/>
      </w:r>
      <w:r>
        <w:rPr/>
        <w:t xml:space="preserve"> und </w:t>
      </w:r>
      <w:r>
        <w:rPr/>
        <w:fldChar w:fldCharType="begin"/>
      </w:r>
      <w:r>
        <w:instrText> REF __RefHeading__15993_296821333 \n \h </w:instrText>
      </w:r>
      <w:r>
        <w:fldChar w:fldCharType="separate"/>
      </w:r>
      <w:r>
        <w:t>12</w:t>
      </w:r>
      <w:r>
        <w:fldChar w:fldCharType="end"/>
      </w:r>
      <w:r>
        <w:rPr/>
        <w:t xml:space="preserve"> alternative Möglichkeiten des Einstiegs in Mail-Verschlüsselung mit PGP auf dem Android-Gerät.</w:t>
      </w:r>
    </w:p>
    <w:p>
      <w:pPr>
        <w:pStyle w:val="Textkrper"/>
        <w:rPr/>
      </w:pPr>
      <w:r>
        <w:rPr/>
        <w:t>Hier noch einmal der Überblick über die folgenden Kapitel für die praktische Nutzung von PGP:</w:t>
      </w:r>
    </w:p>
    <w:p>
      <w:pPr>
        <w:pStyle w:val="Textkrper"/>
        <w:numPr>
          <w:ilvl w:val="0"/>
          <w:numId w:val="55"/>
        </w:numPr>
        <w:rPr/>
      </w:pPr>
      <w:r>
        <w:rPr/>
        <w:t xml:space="preserve">Kapitel </w:t>
      </w:r>
      <w:r>
        <w:rPr/>
        <w:fldChar w:fldCharType="begin"/>
      </w:r>
      <w:r>
        <w:instrText> REF __RefHeading__16079_296821333 \n \h </w:instrText>
      </w:r>
      <w:r>
        <w:fldChar w:fldCharType="separate"/>
      </w:r>
      <w:r>
        <w:t>6</w:t>
      </w:r>
      <w:r>
        <w:fldChar w:fldCharType="end"/>
      </w:r>
      <w:r>
        <w:rPr/>
        <w:t xml:space="preserve">: </w:t>
      </w:r>
      <w:r>
        <w:rPr/>
        <w:fldChar w:fldCharType="begin"/>
      </w:r>
      <w:r>
        <w:instrText> REF __RefHeading___Toc10156_577249534 \h </w:instrText>
      </w:r>
      <w:r>
        <w:fldChar w:fldCharType="separate"/>
      </w:r>
      <w:r>
        <w:t>PGP auf dem PC – Schnelleinstieg für Ungeduldige</w:t>
      </w:r>
      <w:r>
        <w:fldChar w:fldCharType="end"/>
      </w:r>
    </w:p>
    <w:p>
      <w:pPr>
        <w:pStyle w:val="Textkrper"/>
        <w:numPr>
          <w:ilvl w:val="0"/>
          <w:numId w:val="55"/>
        </w:numPr>
        <w:rPr/>
      </w:pPr>
      <w:r>
        <w:rPr/>
        <w:t xml:space="preserve">Kapitel </w:t>
      </w:r>
      <w:r>
        <w:rPr/>
        <w:fldChar w:fldCharType="begin"/>
      </w:r>
      <w:r>
        <w:instrText> REF __RefHeading__16097_296821333 \n \h </w:instrText>
      </w:r>
      <w:r>
        <w:fldChar w:fldCharType="separate"/>
      </w:r>
      <w:r>
        <w:t>7</w:t>
      </w:r>
      <w:r>
        <w:fldChar w:fldCharType="end"/>
      </w:r>
      <w:r>
        <w:rPr/>
        <w:t xml:space="preserve">: </w:t>
      </w:r>
      <w:r>
        <w:rPr/>
        <w:fldChar w:fldCharType="begin"/>
      </w:r>
      <w:r>
        <w:instrText> REF __RefHeading___Toc10180_577249534 \h </w:instrText>
      </w:r>
      <w:r>
        <w:fldChar w:fldCharType="separate"/>
      </w:r>
      <w:r>
        <w:t>PGP auf dem PC – Ausführlicher Einstieg für Wissbegierige</w:t>
      </w:r>
      <w:r>
        <w:fldChar w:fldCharType="end"/>
      </w:r>
    </w:p>
    <w:p>
      <w:pPr>
        <w:pStyle w:val="Textkrper"/>
        <w:numPr>
          <w:ilvl w:val="0"/>
          <w:numId w:val="55"/>
        </w:numPr>
        <w:rPr/>
      </w:pPr>
      <w:r>
        <w:rPr/>
        <w:t xml:space="preserve">Kapitel </w:t>
      </w:r>
      <w:r>
        <w:rPr/>
        <w:fldChar w:fldCharType="begin"/>
      </w:r>
      <w:r>
        <w:instrText> REF __RefHeading__16157_296821333 \n \h </w:instrText>
      </w:r>
      <w:r>
        <w:fldChar w:fldCharType="separate"/>
      </w:r>
      <w:r>
        <w:t>8</w:t>
      </w:r>
      <w:r>
        <w:fldChar w:fldCharType="end"/>
      </w:r>
      <w:r>
        <w:rPr/>
        <w:t xml:space="preserve">: </w:t>
      </w:r>
      <w:r>
        <w:rPr/>
        <w:fldChar w:fldCharType="begin"/>
      </w:r>
      <w:r>
        <w:instrText> REF __RefHeading___Toc10242_577249534 \h </w:instrText>
      </w:r>
      <w:r>
        <w:fldChar w:fldCharType="separate"/>
      </w:r>
      <w:r>
        <w:t>PGP – Was noch wichtig oder interessant ist</w:t>
      </w:r>
      <w:r>
        <w:fldChar w:fldCharType="end"/>
      </w:r>
    </w:p>
    <w:p>
      <w:pPr>
        <w:pStyle w:val="Textkrper"/>
        <w:numPr>
          <w:ilvl w:val="0"/>
          <w:numId w:val="55"/>
        </w:numPr>
        <w:rPr/>
      </w:pPr>
      <w:r>
        <w:rPr/>
        <w:t xml:space="preserve">Kapitel </w:t>
      </w:r>
      <w:r>
        <w:rPr/>
        <w:fldChar w:fldCharType="begin"/>
      </w:r>
      <w:r>
        <w:instrText> REF __RefHeading___Toc4418_745357133 \n \h </w:instrText>
      </w:r>
      <w:r>
        <w:fldChar w:fldCharType="separate"/>
      </w:r>
      <w:r>
        <w:t>9</w:t>
      </w:r>
      <w:r>
        <w:fldChar w:fldCharType="end"/>
      </w:r>
      <w:r>
        <w:rPr/>
        <w:t xml:space="preserve">: </w:t>
      </w:r>
      <w:r>
        <w:rPr/>
        <w:fldChar w:fldCharType="begin"/>
      </w:r>
      <w:r>
        <w:instrText> REF __RefHeading___Toc4418_745357133 \h </w:instrText>
      </w:r>
      <w:r>
        <w:fldChar w:fldCharType="separate"/>
      </w:r>
      <w:r>
        <w:t>PGP und Webmail</w:t>
      </w:r>
      <w:r>
        <w:fldChar w:fldCharType="end"/>
      </w:r>
    </w:p>
    <w:p>
      <w:pPr>
        <w:pStyle w:val="Textkrper"/>
        <w:numPr>
          <w:ilvl w:val="0"/>
          <w:numId w:val="55"/>
        </w:numPr>
        <w:rPr/>
      </w:pPr>
      <w:r>
        <w:rPr/>
        <w:t xml:space="preserve">Kapitel </w:t>
      </w:r>
      <w:r>
        <w:rPr/>
        <w:fldChar w:fldCharType="begin"/>
      </w:r>
      <w:r>
        <w:instrText> REF __RefHeading___Toc10250_577249534 \n \h </w:instrText>
      </w:r>
      <w:r>
        <w:fldChar w:fldCharType="separate"/>
      </w:r>
      <w:r>
        <w:t>10</w:t>
      </w:r>
      <w:r>
        <w:fldChar w:fldCharType="end"/>
      </w:r>
      <w:r>
        <w:rPr/>
        <w:t xml:space="preserve">: </w:t>
      </w:r>
      <w:r>
        <w:rPr/>
        <w:fldChar w:fldCharType="begin"/>
      </w:r>
      <w:r>
        <w:instrText> REF __RefHeading___Toc10250_577249534 \h </w:instrText>
      </w:r>
      <w:r>
        <w:fldChar w:fldCharType="separate"/>
      </w:r>
      <w:r>
        <w:t>Andere Mail-Clients - Alternativen zu Thunderbird/Enigmail</w:t>
      </w:r>
      <w:r>
        <w:fldChar w:fldCharType="end"/>
      </w:r>
    </w:p>
    <w:p>
      <w:pPr>
        <w:pStyle w:val="Textkrper"/>
        <w:numPr>
          <w:ilvl w:val="0"/>
          <w:numId w:val="55"/>
        </w:numPr>
        <w:rPr/>
      </w:pPr>
      <w:r>
        <w:rPr/>
        <w:t xml:space="preserve">Kapitel </w:t>
      </w:r>
      <w:r>
        <w:rPr/>
        <w:fldChar w:fldCharType="begin"/>
      </w:r>
      <w:r>
        <w:instrText> REF __RefHeading__15991_296821333 \n \h </w:instrText>
      </w:r>
      <w:r>
        <w:fldChar w:fldCharType="separate"/>
      </w:r>
      <w:r>
        <w:t>11</w:t>
      </w:r>
      <w:r>
        <w:fldChar w:fldCharType="end"/>
      </w:r>
      <w:r>
        <w:rPr/>
        <w:t xml:space="preserve">: </w:t>
      </w:r>
      <w:r>
        <w:rPr/>
        <w:fldChar w:fldCharType="begin"/>
      </w:r>
      <w:r>
        <w:instrText> REF __RefHeading___Toc10272_577249534 \h </w:instrText>
      </w:r>
      <w:r>
        <w:fldChar w:fldCharType="separate"/>
      </w:r>
      <w:r>
        <w:t>PGP auf dem Android-Gerät – Schnelleinstieg für Ungeduldige</w:t>
      </w:r>
      <w:r>
        <w:fldChar w:fldCharType="end"/>
      </w:r>
    </w:p>
    <w:p>
      <w:pPr>
        <w:pStyle w:val="Textkrper"/>
        <w:numPr>
          <w:ilvl w:val="0"/>
          <w:numId w:val="55"/>
        </w:numPr>
        <w:rPr/>
      </w:pPr>
      <w:r>
        <w:rPr/>
        <w:t xml:space="preserve">Kapitel </w:t>
      </w:r>
      <w:r>
        <w:rPr/>
        <w:fldChar w:fldCharType="begin"/>
      </w:r>
      <w:r>
        <w:instrText> REF __RefHeading__15993_296821333 \n \h </w:instrText>
      </w:r>
      <w:r>
        <w:fldChar w:fldCharType="separate"/>
      </w:r>
      <w:r>
        <w:t>12</w:t>
      </w:r>
      <w:r>
        <w:fldChar w:fldCharType="end"/>
      </w:r>
      <w:r>
        <w:rPr/>
        <w:t xml:space="preserve">: </w:t>
      </w:r>
      <w:r>
        <w:rPr/>
        <w:fldChar w:fldCharType="begin"/>
      </w:r>
      <w:r>
        <w:instrText> REF __RefHeading___Toc10290_577249534 \h </w:instrText>
      </w:r>
      <w:r>
        <w:fldChar w:fldCharType="separate"/>
      </w:r>
      <w:r>
        <w:t>PGP auf dem Android-Gerät – Ausführlicher Einstieg für Wissbegierige</w:t>
      </w:r>
      <w:r>
        <w:fldChar w:fldCharType="end"/>
      </w:r>
    </w:p>
    <w:p>
      <w:pPr>
        <w:pStyle w:val="Textkrper"/>
        <w:numPr>
          <w:ilvl w:val="0"/>
          <w:numId w:val="55"/>
        </w:numPr>
        <w:rPr/>
      </w:pPr>
      <w:r>
        <w:rPr/>
        <w:t xml:space="preserve">Kapitel </w:t>
      </w:r>
      <w:r>
        <w:rPr/>
        <w:fldChar w:fldCharType="begin"/>
      </w:r>
      <w:r>
        <w:instrText> REF __RefHeading__26093_1211348748 \n \h </w:instrText>
      </w:r>
      <w:r>
        <w:fldChar w:fldCharType="separate"/>
      </w:r>
      <w:r>
        <w:t>13</w:t>
      </w:r>
      <w:r>
        <w:fldChar w:fldCharType="end"/>
      </w:r>
      <w:r>
        <w:rPr/>
        <w:t xml:space="preserve">: </w:t>
      </w:r>
      <w:r>
        <w:rPr/>
        <w:fldChar w:fldCharType="begin"/>
      </w:r>
      <w:r>
        <w:instrText> REF __RefHeading___Toc10320_577249534 \h </w:instrText>
      </w:r>
      <w:r>
        <w:fldChar w:fldCharType="separate"/>
      </w:r>
      <w:r>
        <w:t>Andere Mail-Apps - Alternativen zu MailDroid</w:t>
      </w:r>
      <w:r>
        <w:fldChar w:fldCharType="end"/>
      </w:r>
    </w:p>
    <w:p>
      <w:pPr>
        <w:pStyle w:val="Berschrift2"/>
        <w:numPr>
          <w:ilvl w:val="1"/>
          <w:numId w:val="1"/>
        </w:numPr>
        <w:rPr/>
      </w:pPr>
      <w:bookmarkStart w:id="1484" w:name="__RefHeading___Toc10154_577249534"/>
      <w:bookmarkStart w:id="1485" w:name="__RefHeading__7855_1555743380"/>
      <w:bookmarkStart w:id="1486" w:name="__RefHeading__26225_1211348748"/>
      <w:bookmarkStart w:id="1487" w:name="__RefHeading__10620_985861124"/>
      <w:bookmarkStart w:id="1488" w:name="__RefHeading__2643_1228592878"/>
      <w:bookmarkStart w:id="1489" w:name="__RefHeading__5792_2122064264"/>
      <w:bookmarkStart w:id="1490" w:name="__RefHeading__6153_1622519951"/>
      <w:bookmarkStart w:id="1491" w:name="__RefHeading__22537_269172038"/>
      <w:bookmarkStart w:id="1492" w:name="__RefHeading__16077_296821333"/>
      <w:bookmarkStart w:id="1493" w:name="__RefHeading__2127_764558022"/>
      <w:bookmarkStart w:id="1494" w:name="__RefHeading__38546_151704004"/>
      <w:bookmarkStart w:id="1495" w:name="__RefHeading__12773_650431726"/>
      <w:bookmarkStart w:id="1496" w:name="__RefHeading__2378_1361198421"/>
      <w:bookmarkStart w:id="1497" w:name="__RefHeading__8451_165615936"/>
      <w:bookmarkStart w:id="1498" w:name="__RefHeading__4623_380202217"/>
      <w:bookmarkStart w:id="1499" w:name="__RefHeading__3104_596327227"/>
      <w:bookmarkStart w:id="1500" w:name="__RefHeading__15590_1302999682"/>
      <w:bookmarkStart w:id="1501" w:name="__RefHeading__39763_96106896"/>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r>
        <w:rPr/>
        <w:t>Links zu diesem Kapitel</w:t>
      </w:r>
    </w:p>
    <w:p>
      <w:pPr>
        <w:pStyle w:val="Textkrper"/>
        <w:numPr>
          <w:ilvl w:val="0"/>
          <w:numId w:val="20"/>
        </w:numPr>
        <w:rPr>
          <w:i w:val="false"/>
          <w:i w:val="false"/>
          <w:iCs w:val="false"/>
        </w:rPr>
      </w:pPr>
      <w:r>
        <w:rPr/>
        <w:t>Deutsche Wikipedia-Einträge zu S/MIME, PGP und OpenPGP:</w:t>
        <w:br/>
      </w:r>
      <w:hyperlink r:id="rId115">
        <w:r>
          <w:rPr>
            <w:rStyle w:val="Internetlink"/>
            <w:i/>
            <w:iCs/>
          </w:rPr>
          <w:t>http://de.wikipedia.org/wiki/S/MIME</w:t>
        </w:r>
      </w:hyperlink>
      <w:r>
        <w:rPr>
          <w:i/>
          <w:iCs/>
        </w:rPr>
        <w:br/>
      </w:r>
      <w:hyperlink r:id="rId116">
        <w:r>
          <w:rPr>
            <w:rStyle w:val="Internetlink"/>
            <w:rFonts w:eastAsia="Arial Unicode MS" w:cs="Arial Unicode MS"/>
            <w:i/>
            <w:iCs/>
            <w:sz w:val="24"/>
            <w:szCs w:val="24"/>
          </w:rPr>
          <w:t>http://de.wikipedia.org/wiki/OpenPGP</w:t>
        </w:r>
      </w:hyperlink>
      <w:r>
        <w:rPr>
          <w:rStyle w:val="Internetlink"/>
          <w:rFonts w:eastAsia="Arial Unicode MS" w:cs="Arial Unicode MS"/>
          <w:i/>
          <w:iCs/>
          <w:sz w:val="24"/>
          <w:szCs w:val="24"/>
        </w:rPr>
        <w:br/>
      </w:r>
      <w:hyperlink r:id="rId117">
        <w:r>
          <w:rPr>
            <w:rStyle w:val="Internetlink"/>
            <w:rFonts w:eastAsia="Arial Unicode MS" w:cs="Arial Unicode MS"/>
            <w:i/>
            <w:iCs/>
            <w:sz w:val="24"/>
            <w:szCs w:val="24"/>
          </w:rPr>
          <w:t>https://www.gnupg.org/</w:t>
        </w:r>
      </w:hyperlink>
      <w:r>
        <w:rPr>
          <w:rStyle w:val="Internetlink"/>
          <w:rFonts w:eastAsia="Arial Unicode MS" w:cs="Arial Unicode MS"/>
          <w:i/>
          <w:iCs/>
          <w:sz w:val="24"/>
          <w:szCs w:val="24"/>
        </w:rPr>
        <w:br/>
      </w:r>
      <w:hyperlink r:id="rId118">
        <w:r>
          <w:rPr>
            <w:rStyle w:val="Internetlink"/>
            <w:rFonts w:eastAsia="Arial Unicode MS" w:cs="Arial Unicode MS"/>
            <w:i/>
            <w:iCs/>
            <w:sz w:val="24"/>
            <w:szCs w:val="24"/>
          </w:rPr>
          <w:t>http://de.wikipedia.org/wiki/Pretty_Good_Privacy</w:t>
        </w:r>
      </w:hyperlink>
      <w:r>
        <w:rPr>
          <w:rStyle w:val="Internetlink"/>
          <w:rFonts w:eastAsia="Arial Unicode MS" w:cs="Arial Unicode MS"/>
          <w:i/>
          <w:iCs/>
          <w:sz w:val="24"/>
          <w:szCs w:val="24"/>
        </w:rPr>
        <w:br/>
      </w:r>
      <w:r>
        <w:fldChar w:fldCharType="begin"/>
      </w:r>
      <w:r>
        <w:instrText> HYPERLINK "http://de.wikipedia.org/wiki/Pretty_Good_Privacy" \l "Geschichte"</w:instrText>
      </w:r>
      <w:r>
        <w:fldChar w:fldCharType="separate"/>
      </w:r>
      <w:r>
        <w:rPr>
          <w:rStyle w:val="Internetlink"/>
          <w:rFonts w:eastAsia="Arial Unicode MS" w:cs="Arial Unicode MS"/>
          <w:i/>
          <w:iCs/>
          <w:sz w:val="24"/>
          <w:szCs w:val="24"/>
        </w:rPr>
        <w:t>http://de.wikipedia.org/wiki/Pretty_Good_Privacy#Geschichte</w:t>
      </w:r>
      <w:r>
        <w:fldChar w:fldCharType="end"/>
      </w:r>
    </w:p>
    <w:p>
      <w:pPr>
        <w:pStyle w:val="Textkrper"/>
        <w:numPr>
          <w:ilvl w:val="0"/>
          <w:numId w:val="20"/>
        </w:numPr>
        <w:spacing w:before="0" w:after="120"/>
        <w:rPr>
          <w:i w:val="false"/>
          <w:i w:val="false"/>
          <w:iCs w:val="false"/>
        </w:rPr>
      </w:pPr>
      <w:r>
        <w:rPr>
          <w:i w:val="false"/>
          <w:iCs w:val="false"/>
        </w:rPr>
        <w:t>Stift-Film über asymmetrische Verschlüsselung und Signierung mit PGP:</w:t>
        <w:br/>
      </w:r>
      <w:hyperlink r:id="rId119">
        <w:r>
          <w:rPr>
            <w:rStyle w:val="Internetlink"/>
            <w:i/>
            <w:iCs/>
          </w:rPr>
          <w:t>https://mailbox.org/stiftfilm-wie-funktioniert-e-mail-verschluesselung-mit-pgp/</w:t>
        </w:r>
      </w:hyperlink>
    </w:p>
    <w:p>
      <w:pPr>
        <w:pStyle w:val="Textkrper"/>
        <w:numPr>
          <w:ilvl w:val="0"/>
          <w:numId w:val="20"/>
        </w:numPr>
        <w:rPr>
          <w:i w:val="false"/>
          <w:i w:val="false"/>
          <w:iCs w:val="false"/>
        </w:rPr>
      </w:pPr>
      <w:r>
        <w:rPr>
          <w:i w:val="false"/>
          <w:iCs w:val="false"/>
        </w:rPr>
        <w:t xml:space="preserve">Kurze Einführung in PGP bei </w:t>
      </w:r>
      <w:r>
        <w:rPr>
          <w:i/>
          <w:iCs/>
        </w:rPr>
        <w:t>WEB.DE</w:t>
      </w:r>
      <w:r>
        <w:rPr>
          <w:i w:val="false"/>
          <w:iCs w:val="false"/>
        </w:rPr>
        <w:t xml:space="preserve">: </w:t>
      </w:r>
      <w:hyperlink r:id="rId120">
        <w:r>
          <w:rPr>
            <w:rStyle w:val="Internetlink"/>
            <w:i/>
            <w:iCs/>
          </w:rPr>
          <w:t>https://hilfe.web.de/sicherheit/pgp.html</w:t>
        </w:r>
      </w:hyperlink>
      <w:r>
        <w:rPr>
          <w:i w:val="false"/>
          <w:iCs w:val="false"/>
        </w:rPr>
        <w:t xml:space="preserve"> </w:t>
      </w:r>
    </w:p>
    <w:p>
      <w:pPr>
        <w:pStyle w:val="Textkrper"/>
        <w:numPr>
          <w:ilvl w:val="0"/>
          <w:numId w:val="20"/>
        </w:numPr>
        <w:rPr>
          <w:i w:val="false"/>
          <w:i w:val="false"/>
          <w:iCs w:val="false"/>
        </w:rPr>
      </w:pPr>
      <w:r>
        <w:rPr>
          <w:i w:val="false"/>
          <w:iCs w:val="false"/>
        </w:rPr>
        <w:t xml:space="preserve">Umfangreiche Informationen (Schulungen, Tutorials, Verständnistests, Erläuterungen und Konfigurationsanleitungen) zu PGP: </w:t>
      </w:r>
      <w:hyperlink r:id="rId121">
        <w:r>
          <w:rPr>
            <w:rStyle w:val="Internetlink"/>
            <w:i/>
            <w:iCs/>
          </w:rPr>
          <w:t>http://www.openpgp-schulungen.de/</w:t>
        </w:r>
      </w:hyperlink>
      <w:r>
        <w:rPr>
          <w:i w:val="false"/>
          <w:iCs w:val="false"/>
        </w:rPr>
        <w:t xml:space="preserve"> </w:t>
      </w:r>
    </w:p>
    <w:p>
      <w:pPr>
        <w:pStyle w:val="Textkrper"/>
        <w:numPr>
          <w:ilvl w:val="0"/>
          <w:numId w:val="20"/>
        </w:numPr>
        <w:rPr>
          <w:i w:val="false"/>
          <w:i w:val="false"/>
          <w:iCs w:val="false"/>
        </w:rPr>
      </w:pPr>
      <w:r>
        <w:rPr>
          <w:i w:val="false"/>
          <w:iCs w:val="false"/>
        </w:rPr>
        <w:t xml:space="preserve">Ausführliche Einführung in PGP: </w:t>
      </w:r>
      <w:hyperlink r:id="rId122">
        <w:r>
          <w:rPr>
            <w:rStyle w:val="Internetlink"/>
            <w:i/>
            <w:iCs/>
          </w:rPr>
          <w:t>http://www.hauke-laging.de/sicherheit/openpgp.html</w:t>
        </w:r>
      </w:hyperlink>
      <w:r>
        <w:rPr>
          <w:i/>
          <w:iCs/>
        </w:rPr>
        <w:t xml:space="preserve"> </w:t>
      </w:r>
    </w:p>
    <w:p>
      <w:pPr>
        <w:pStyle w:val="Textkrper"/>
        <w:numPr>
          <w:ilvl w:val="0"/>
          <w:numId w:val="20"/>
        </w:numPr>
        <w:rPr/>
      </w:pPr>
      <w:r>
        <w:rPr>
          <w:i w:val="false"/>
          <w:iCs w:val="false"/>
        </w:rPr>
        <w:t xml:space="preserve">Inline-PGP vs. PGP/MIME: </w:t>
      </w:r>
      <w:hyperlink r:id="rId123">
        <w:r>
          <w:rPr>
            <w:rStyle w:val="Internetlink"/>
            <w:i/>
            <w:iCs/>
          </w:rPr>
          <w:t>http://www.openpgp-schulungen.de/kurzinfo/mime-vs-inline/</w:t>
        </w:r>
      </w:hyperlink>
      <w:r>
        <w:rPr>
          <w:i w:val="false"/>
          <w:iCs w:val="false"/>
        </w:rPr>
        <w:t xml:space="preserve"> </w:t>
      </w:r>
      <w:r>
        <w:br w:type="page"/>
      </w:r>
    </w:p>
    <w:p>
      <w:pPr>
        <w:pStyle w:val="Berschrift1"/>
        <w:numPr>
          <w:ilvl w:val="0"/>
          <w:numId w:val="1"/>
        </w:numPr>
        <w:rPr/>
      </w:pPr>
      <w:bookmarkStart w:id="1502" w:name="__RefHeading___Toc10156_577249534"/>
      <w:bookmarkStart w:id="1503" w:name="__RefHeading__7857_1555743380"/>
      <w:bookmarkStart w:id="1504" w:name="__RefHeading__26227_1211348748"/>
      <w:bookmarkStart w:id="1505" w:name="__RefHeading__10622_985861124"/>
      <w:bookmarkStart w:id="1506" w:name="__RefHeading__2645_1228592878"/>
      <w:bookmarkStart w:id="1507" w:name="__RefHeading__2129_764558022"/>
      <w:bookmarkStart w:id="1508" w:name="__RefHeading__16637_1796806612"/>
      <w:bookmarkStart w:id="1509" w:name="__RefHeading__16079_296821333"/>
      <w:bookmarkStart w:id="1510" w:name="__RefHeading__14929_269172038"/>
      <w:bookmarkStart w:id="1511" w:name="__RefHeading__6155_1622519951"/>
      <w:bookmarkStart w:id="1512" w:name="__RefHeading__5794_2122064264"/>
      <w:bookmarkStart w:id="1513" w:name="__RefHeading__38548_151704004"/>
      <w:bookmarkStart w:id="1514" w:name="__RefHeading__12775_650431726"/>
      <w:bookmarkStart w:id="1515" w:name="__RefHeading__2380_1361198421"/>
      <w:bookmarkStart w:id="1516" w:name="__RefHeading__30574_2106445448"/>
      <w:bookmarkStart w:id="1517" w:name="__RefHeading__8453_165615936"/>
      <w:bookmarkStart w:id="1518" w:name="__RefHeading__4625_380202217"/>
      <w:bookmarkStart w:id="1519" w:name="__RefHeading__3106_596327227"/>
      <w:bookmarkStart w:id="1520" w:name="__RefHeading__15592_1302999682"/>
      <w:bookmarkStart w:id="1521" w:name="__RefHeading__39765_96106896"/>
      <w:bookmarkStart w:id="1522" w:name="__RefHeading__4105_362197444"/>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r>
        <w:rPr/>
        <w:t>PGP auf dem PC – Schnelleinstieg für Ungeduldige</w:t>
      </w:r>
    </w:p>
    <w:p>
      <w:pPr>
        <w:pStyle w:val="Textkrper"/>
        <w:rPr/>
      </w:pPr>
      <w:r>
        <w:rPr/>
        <w:t xml:space="preserve">Dieses Kapitel liefert die Schritt-für-Schritt-Anleitungen für PGP auf dem PC (mit Windows, Mac OS X oder Linux). Es verzichtet auf Screenshots, auf ausführliche Erläuterungen und auf die Darstellung verschiedener Optionen, sondern zeigt nur den von mir favorisierten Weg. Hier werden die Schritte aufgeführt, die durchzuführen sind, um PGP in </w:t>
      </w:r>
      <w:r>
        <w:rPr>
          <w:i/>
          <w:iCs/>
        </w:rPr>
        <w:t>Thunderbird</w:t>
      </w:r>
      <w:r>
        <w:rPr/>
        <w:t xml:space="preserve"> auf dem PC einzurichten und zu nutzen. Dabei wird vorausgesetzt, dass </w:t>
      </w:r>
      <w:r>
        <w:rPr>
          <w:i/>
          <w:iCs/>
        </w:rPr>
        <w:t>Thunderbird</w:t>
      </w:r>
      <w:r>
        <w:rPr/>
        <w:t xml:space="preserve"> auf dem PC zum Mailversand und -empfang verwendet wird. Die einzelnen Schritte haben Verweise ins Kapitel </w:t>
      </w:r>
      <w:r>
        <w:rPr/>
        <w:fldChar w:fldCharType="begin"/>
      </w:r>
      <w:r>
        <w:instrText> REF __RefHeading__14933_269172038 \n \h </w:instrText>
      </w:r>
      <w:r>
        <w:fldChar w:fldCharType="separate"/>
      </w:r>
      <w:r>
        <w:t>7</w:t>
      </w:r>
      <w:r>
        <w:fldChar w:fldCharType="end"/>
      </w:r>
      <w:r>
        <w:rPr/>
        <w:t xml:space="preserve">, sodass die ausführlichen Erläuterungen bei Bedarf schnell auffindbar sind. </w:t>
      </w:r>
      <w:r>
        <w:rPr>
          <w:i w:val="false"/>
          <w:iCs w:val="false"/>
        </w:rPr>
        <w:t xml:space="preserve">Wer den ausführlichen Einstieg bevorzugt, überspringt dieses Kapitel und wechselt gleich ins nächste Kapitel </w:t>
      </w:r>
      <w:r>
        <w:rPr>
          <w:i w:val="false"/>
          <w:iCs w:val="false"/>
        </w:rPr>
        <w:fldChar w:fldCharType="begin"/>
      </w:r>
      <w:r>
        <w:instrText> REF __RefHeading__14933_269172038 \n \h </w:instrText>
      </w:r>
      <w:r>
        <w:fldChar w:fldCharType="separate"/>
      </w:r>
      <w:r>
        <w:t>7</w:t>
      </w:r>
      <w:r>
        <w:fldChar w:fldCharType="end"/>
      </w:r>
      <w:r>
        <w:rPr>
          <w:i w:val="false"/>
          <w:iCs w:val="false"/>
        </w:rPr>
        <w:t>.</w:t>
      </w:r>
    </w:p>
    <w:p>
      <w:pPr>
        <w:pStyle w:val="Textkrper"/>
        <w:rPr>
          <w:i w:val="false"/>
          <w:i w:val="false"/>
          <w:iCs w:val="false"/>
        </w:rPr>
      </w:pPr>
      <w:r>
        <w:rPr/>
        <w:t xml:space="preserve">Außerdem findet sich hier eine gute und kompakte PGP-Anleitung im Web (mit vielen Screenshots): </w:t>
      </w:r>
      <w:hyperlink r:id="rId124">
        <w:r>
          <w:rPr>
            <w:rStyle w:val="Internetlink"/>
            <w:b w:val="false"/>
            <w:bCs w:val="false"/>
            <w:i/>
            <w:iCs/>
          </w:rPr>
          <w:t>https://www.verbraucher-sicher-online.de/anleitung/e-mails-verschluesseln-in-mozilla-thunderbird-mit-enigmail-und-gnu-privacy-guard</w:t>
        </w:r>
      </w:hyperlink>
      <w:r>
        <w:rPr>
          <w:i w:val="false"/>
          <w:iCs w:val="false"/>
        </w:rPr>
        <w:t xml:space="preserve"> </w:t>
      </w:r>
    </w:p>
    <w:p>
      <w:pPr>
        <w:pStyle w:val="Textkrper"/>
        <w:rPr>
          <w:i w:val="false"/>
          <w:i w:val="false"/>
          <w:iCs w:val="false"/>
        </w:rPr>
      </w:pPr>
      <w:r>
        <w:rPr>
          <w:i w:val="false"/>
          <w:iCs w:val="false"/>
        </w:rPr>
        <w:t>Nun bitte das eigene Notebook aufklappen und während des Lesens gleich alle Schritte mitvollziehen. Dann liest sich die trockene Anleitung gleich viel lebendiger.</w:t>
      </w:r>
    </w:p>
    <w:p>
      <w:pPr>
        <w:pStyle w:val="Berschrift2"/>
        <w:numPr>
          <w:ilvl w:val="1"/>
          <w:numId w:val="1"/>
        </w:numPr>
        <w:rPr/>
      </w:pPr>
      <w:bookmarkStart w:id="1523" w:name="__RefHeading___Toc10158_577249534"/>
      <w:bookmarkStart w:id="1524" w:name="__RefHeading__7859_1555743380"/>
      <w:bookmarkStart w:id="1525" w:name="__RefHeading__26229_1211348748"/>
      <w:bookmarkStart w:id="1526" w:name="__RefHeading__10624_985861124"/>
      <w:bookmarkStart w:id="1527" w:name="__RefHeading__2647_1228592878"/>
      <w:bookmarkStart w:id="1528" w:name="__RefHeading__5796_2122064264"/>
      <w:bookmarkStart w:id="1529" w:name="__RefHeading__6157_1622519951"/>
      <w:bookmarkStart w:id="1530" w:name="__RefHeading__16670_269172038"/>
      <w:bookmarkStart w:id="1531" w:name="__RefHeading__15681_2391634781"/>
      <w:bookmarkStart w:id="1532" w:name="__RefHeading__16081_296821333"/>
      <w:bookmarkStart w:id="1533" w:name="__RefHeading__2131_764558022"/>
      <w:bookmarkStart w:id="1534" w:name="__RefHeading__38550_151704004"/>
      <w:bookmarkStart w:id="1535" w:name="__RefHeading__12777_650431726"/>
      <w:bookmarkStart w:id="1536" w:name="__RefHeading__2382_1361198421"/>
      <w:bookmarkStart w:id="1537" w:name="__RefHeading__8455_165615936"/>
      <w:bookmarkStart w:id="1538" w:name="__RefHeading__4627_380202217"/>
      <w:bookmarkStart w:id="1539" w:name="__RefHeading__3108_596327227"/>
      <w:bookmarkStart w:id="1540" w:name="__RefHeading__15594_1302999682"/>
      <w:bookmarkStart w:id="1541" w:name="__RefHeading__39767_96106896"/>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r>
        <w:rPr/>
        <w:t>PGP-Schlüsselverwaltung mit Thunderbird/Enigmail auf dem PC</w:t>
      </w:r>
    </w:p>
    <w:p>
      <w:pPr>
        <w:pStyle w:val="Textkrper"/>
        <w:rPr>
          <w:b/>
          <w:b/>
          <w:bCs/>
        </w:rPr>
      </w:pPr>
      <w:r>
        <w:rPr/>
        <w:t>Als erstes benötigen wir einen Schlüsselbund, in den wir alle Schlüssel einhängen können. Darin muss sich zu Beginn mindestens ein eigenes Schlüsselpaar bestehend aus Private Key und Public Key befinden. Außerdem kann der Schlüsselbund beliebig viele öffentliche Schlüssel von Kommunikationspartnern enthalten. Das eigene Schlüsselpaar muss erzeugt werden. Die öffentlichen Schlüssel der Kommunikationspartner müssen vom Schlüssel-Server importiert, dann beglaubigt und schließlich wieder auf den Schlüssel-Server exportiert werden.</w:t>
      </w:r>
    </w:p>
    <w:p>
      <w:pPr>
        <w:pStyle w:val="Textkrper"/>
        <w:numPr>
          <w:ilvl w:val="0"/>
          <w:numId w:val="48"/>
        </w:numPr>
        <w:rPr/>
      </w:pPr>
      <w:r>
        <w:rPr>
          <w:b/>
          <w:bCs/>
        </w:rPr>
        <w:t>Native Schlüsselbund-Verwaltung installieren</w:t>
      </w:r>
      <w:r>
        <w:rPr/>
        <w:t xml:space="preserve"> (siehe Kap. </w:t>
      </w:r>
      <w:r>
        <w:rPr/>
        <w:fldChar w:fldCharType="begin"/>
      </w:r>
      <w:r>
        <w:instrText> REF __RefHeading__14887_239163478 \n \h </w:instrText>
      </w:r>
      <w:r>
        <w:fldChar w:fldCharType="separate"/>
      </w:r>
      <w:r>
        <w:t>7.1.1</w:t>
      </w:r>
      <w:r>
        <w:fldChar w:fldCharType="end"/>
      </w:r>
      <w:r>
        <w:rPr/>
        <w:t>)</w:t>
      </w:r>
    </w:p>
    <w:p>
      <w:pPr>
        <w:pStyle w:val="Textkrper"/>
        <w:numPr>
          <w:ilvl w:val="1"/>
          <w:numId w:val="48"/>
        </w:numPr>
        <w:rPr/>
      </w:pPr>
      <w:r>
        <w:rPr/>
        <w:t xml:space="preserve">Auf dem Windows-PC: </w:t>
      </w:r>
      <w:r>
        <w:rPr>
          <w:b/>
          <w:bCs/>
          <w:i/>
          <w:iCs/>
        </w:rPr>
        <w:t>Gpg4win</w:t>
      </w:r>
      <w:r>
        <w:rPr/>
        <w:t xml:space="preserve"> installieren</w:t>
      </w:r>
    </w:p>
    <w:p>
      <w:pPr>
        <w:pStyle w:val="Textkrper"/>
        <w:numPr>
          <w:ilvl w:val="1"/>
          <w:numId w:val="48"/>
        </w:numPr>
        <w:rPr/>
      </w:pPr>
      <w:r>
        <w:rPr/>
        <w:t xml:space="preserve">Auf dem Mac: </w:t>
      </w:r>
      <w:r>
        <w:rPr>
          <w:rFonts w:cs="TimesNewRomanPS" w:ascii="TimesNewRomanPS" w:hAnsi="TimesNewRomanPS"/>
          <w:b/>
          <w:i/>
          <w:sz w:val="24"/>
          <w:shd w:fill="FFFFFF" w:val="clear"/>
        </w:rPr>
        <w:t>GPG Suite</w:t>
      </w:r>
      <w:r>
        <w:rPr>
          <w:rFonts w:cs="TimesNewRomanPS" w:ascii="TimesNewRomanPS" w:hAnsi="TimesNewRomanPS"/>
          <w:b w:val="false"/>
          <w:bCs w:val="false"/>
          <w:i w:val="false"/>
          <w:iCs w:val="false"/>
          <w:sz w:val="24"/>
          <w:shd w:fill="FFFFFF" w:val="clear"/>
        </w:rPr>
        <w:t xml:space="preserve"> installieren</w:t>
      </w:r>
    </w:p>
    <w:p>
      <w:pPr>
        <w:pStyle w:val="Textkrper"/>
        <w:numPr>
          <w:ilvl w:val="1"/>
          <w:numId w:val="48"/>
        </w:numPr>
        <w:rPr>
          <w:b/>
          <w:b/>
          <w:bCs/>
        </w:rPr>
      </w:pPr>
      <w:r>
        <w:rPr/>
        <w:t xml:space="preserve">Auf dem Linux-System ist </w:t>
      </w:r>
      <w:r>
        <w:rPr>
          <w:b/>
          <w:bCs/>
          <w:i/>
          <w:iCs/>
        </w:rPr>
        <w:t>GnuPG</w:t>
      </w:r>
      <w:r>
        <w:rPr/>
        <w:t xml:space="preserve"> ist in der Regel vorinstalliert. Fehlt es, so lässt es sich leicht über die Paketverwaltung nachinstallieren. </w:t>
      </w:r>
      <w:r>
        <w:rPr>
          <w:i/>
          <w:iCs/>
        </w:rPr>
        <w:t>GnuPG</w:t>
      </w:r>
      <w:r>
        <w:rPr/>
        <w:t xml:space="preserve"> kann direkt von der Kommandozeile aus genutzt werden. Bei der Nutzung der </w:t>
      </w:r>
      <w:r>
        <w:rPr>
          <w:i/>
          <w:iCs/>
        </w:rPr>
        <w:t>Enigmail</w:t>
      </w:r>
      <w:r>
        <w:rPr/>
        <w:t xml:space="preserve">-Schlüsselverwaltung in </w:t>
      </w:r>
      <w:r>
        <w:rPr>
          <w:i/>
          <w:iCs/>
        </w:rPr>
        <w:t>Thunderbird</w:t>
      </w:r>
      <w:r>
        <w:rPr/>
        <w:t xml:space="preserve"> ist die jedoch nicht erforderlich.</w:t>
      </w:r>
    </w:p>
    <w:p>
      <w:pPr>
        <w:pStyle w:val="Textkrper"/>
        <w:numPr>
          <w:ilvl w:val="0"/>
          <w:numId w:val="48"/>
        </w:numPr>
        <w:rPr>
          <w:i w:val="false"/>
          <w:i w:val="false"/>
          <w:iCs w:val="false"/>
        </w:rPr>
      </w:pPr>
      <w:r>
        <w:rPr>
          <w:b/>
          <w:bCs/>
        </w:rPr>
        <w:t>Enigmail installieren</w:t>
      </w:r>
      <w:r>
        <w:rPr/>
        <w:t xml:space="preserve"> (siehe Kap. </w:t>
      </w:r>
      <w:r>
        <w:rPr/>
        <w:fldChar w:fldCharType="begin"/>
      </w:r>
      <w:r>
        <w:instrText> REF __RefHeading__14887_239163478 \n \h </w:instrText>
      </w:r>
      <w:r>
        <w:fldChar w:fldCharType="separate"/>
      </w:r>
      <w:r>
        <w:t>7.1.1</w:t>
      </w:r>
      <w:r>
        <w:fldChar w:fldCharType="end"/>
      </w:r>
      <w:r>
        <w:rPr/>
        <w:t xml:space="preserve">): In </w:t>
      </w:r>
      <w:r>
        <w:rPr>
          <w:i/>
          <w:iCs/>
        </w:rPr>
        <w:t>Thunderbird</w:t>
      </w:r>
      <w:r>
        <w:rPr/>
        <w:t xml:space="preserve"> unter Menüpunkt </w:t>
      </w:r>
      <w:r>
        <w:rPr>
          <w:i/>
          <w:iCs/>
        </w:rPr>
        <w:t>Extras → Add-ons</w:t>
      </w:r>
      <w:r>
        <w:rPr>
          <w:i w:val="false"/>
          <w:iCs w:val="false"/>
        </w:rPr>
        <w:t xml:space="preserve"> den Add-ons-Manager starten und dort den Suchbegriff </w:t>
      </w:r>
      <w:r>
        <w:rPr>
          <w:i/>
          <w:iCs/>
        </w:rPr>
        <w:t>Enigmail</w:t>
      </w:r>
      <w:r>
        <w:rPr>
          <w:i w:val="false"/>
          <w:iCs w:val="false"/>
        </w:rPr>
        <w:t xml:space="preserve"> eingeben und danach suchen. Bei </w:t>
      </w:r>
      <w:r>
        <w:rPr>
          <w:i/>
          <w:iCs/>
        </w:rPr>
        <w:t>Enigmail</w:t>
      </w:r>
      <w:r>
        <w:rPr>
          <w:i w:val="false"/>
          <w:iCs w:val="false"/>
        </w:rPr>
        <w:t xml:space="preserve"> auf </w:t>
      </w:r>
      <w:r>
        <w:rPr>
          <w:i/>
          <w:iCs/>
        </w:rPr>
        <w:t>Installieren</w:t>
      </w:r>
      <w:r>
        <w:rPr>
          <w:i w:val="false"/>
          <w:iCs w:val="false"/>
        </w:rPr>
        <w:t xml:space="preserve"> klicken und </w:t>
      </w:r>
      <w:r>
        <w:rPr>
          <w:i/>
          <w:iCs/>
        </w:rPr>
        <w:t>Thunderbird</w:t>
      </w:r>
      <w:r>
        <w:rPr>
          <w:i w:val="false"/>
          <w:iCs w:val="false"/>
        </w:rPr>
        <w:t xml:space="preserve"> neu starten. Der Add-ons-Manager kann wieder geschlossen werden.</w:t>
      </w:r>
    </w:p>
    <w:p>
      <w:pPr>
        <w:pStyle w:val="Textkrper"/>
        <w:numPr>
          <w:ilvl w:val="0"/>
          <w:numId w:val="48"/>
        </w:numPr>
        <w:rPr>
          <w:b/>
          <w:b/>
          <w:bCs/>
          <w:i w:val="false"/>
          <w:i w:val="false"/>
          <w:iCs w:val="false"/>
        </w:rPr>
      </w:pPr>
      <w:r>
        <w:rPr>
          <w:i w:val="false"/>
          <w:iCs w:val="false"/>
        </w:rPr>
        <w:t xml:space="preserve">Nach der Installation des Add-ons </w:t>
      </w:r>
      <w:r>
        <w:rPr>
          <w:i/>
          <w:iCs/>
        </w:rPr>
        <w:t>Enigmail</w:t>
      </w:r>
      <w:r>
        <w:rPr>
          <w:i w:val="false"/>
          <w:iCs w:val="false"/>
        </w:rPr>
        <w:t xml:space="preserve"> steht in </w:t>
      </w:r>
      <w:r>
        <w:rPr>
          <w:i/>
          <w:iCs/>
        </w:rPr>
        <w:t>Thunderbird</w:t>
      </w:r>
      <w:r>
        <w:rPr>
          <w:i w:val="false"/>
          <w:iCs w:val="false"/>
        </w:rPr>
        <w:t xml:space="preserve"> der neue Menüpunkt </w:t>
      </w:r>
      <w:r>
        <w:rPr>
          <w:i/>
          <w:iCs/>
        </w:rPr>
        <w:t>Enigmail</w:t>
      </w:r>
      <w:r>
        <w:rPr>
          <w:i w:val="false"/>
          <w:iCs w:val="false"/>
        </w:rPr>
        <w:t xml:space="preserve"> zur Verfügung. Unter </w:t>
      </w:r>
      <w:r>
        <w:rPr>
          <w:i/>
          <w:iCs/>
        </w:rPr>
        <w:t>Enigmail → Schlüssel verwalten...</w:t>
      </w:r>
      <w:r>
        <w:rPr>
          <w:i w:val="false"/>
          <w:iCs w:val="false"/>
        </w:rPr>
        <w:t xml:space="preserve"> ist unter Anderem auch die </w:t>
      </w:r>
      <w:r>
        <w:rPr>
          <w:i/>
          <w:iCs/>
        </w:rPr>
        <w:t>Enigmail</w:t>
      </w:r>
      <w:r>
        <w:rPr>
          <w:i w:val="false"/>
          <w:iCs w:val="false"/>
        </w:rPr>
        <w:t>-Schlüsselbund-Verwaltung erreichbar.</w:t>
      </w:r>
    </w:p>
    <w:p>
      <w:pPr>
        <w:pStyle w:val="Textkrper"/>
        <w:numPr>
          <w:ilvl w:val="0"/>
          <w:numId w:val="48"/>
        </w:numPr>
        <w:rPr>
          <w:rFonts w:ascii="TimesNewRomanPSMT" w:hAnsi="TimesNewRomanPSMT" w:cs="TimesNewRomanPSMT"/>
          <w:sz w:val="24"/>
          <w:shd w:fill="FFFFFF" w:val="clear"/>
        </w:rPr>
      </w:pPr>
      <w:r>
        <w:rPr>
          <w:b/>
          <w:bCs/>
          <w:i w:val="false"/>
          <w:iCs w:val="false"/>
        </w:rPr>
        <w:t xml:space="preserve">Schlüssel-Server in </w:t>
      </w:r>
      <w:r>
        <w:rPr>
          <w:b/>
          <w:bCs/>
          <w:i/>
          <w:iCs/>
        </w:rPr>
        <w:t>Enigmail</w:t>
      </w:r>
      <w:r>
        <w:rPr>
          <w:b/>
          <w:bCs/>
          <w:i w:val="false"/>
          <w:iCs w:val="false"/>
        </w:rPr>
        <w:t xml:space="preserve"> konfigurieren</w:t>
      </w:r>
      <w:r>
        <w:rPr>
          <w:i w:val="false"/>
          <w:iCs w:val="false"/>
        </w:rPr>
        <w:t xml:space="preserve"> (siehe Kap. </w:t>
      </w:r>
      <w:r>
        <w:rPr>
          <w:i w:val="false"/>
          <w:iCs w:val="false"/>
        </w:rPr>
        <w:fldChar w:fldCharType="begin"/>
      </w:r>
      <w:r>
        <w:instrText> REF __RefHeading__14911_239163478 \n \h </w:instrText>
      </w:r>
      <w:r>
        <w:fldChar w:fldCharType="separate"/>
      </w:r>
      <w:r>
        <w:t>7.1.7</w:t>
      </w:r>
      <w:r>
        <w:fldChar w:fldCharType="end"/>
      </w:r>
      <w:r>
        <w:rPr>
          <w:i w:val="false"/>
          <w:iCs w:val="false"/>
        </w:rPr>
        <w:t xml:space="preserve">): In </w:t>
      </w:r>
      <w:r>
        <w:rPr>
          <w:i/>
          <w:iCs/>
        </w:rPr>
        <w:t>Thunderbird</w:t>
      </w:r>
      <w:r>
        <w:rPr>
          <w:i w:val="false"/>
          <w:iCs w:val="false"/>
        </w:rPr>
        <w:t xml:space="preserve"> unter </w:t>
      </w:r>
      <w:r>
        <w:rPr>
          <w:i/>
          <w:iCs/>
        </w:rPr>
        <w:t>Enigmail → Einstellungen... → Schlüssel-Server</w:t>
      </w:r>
      <w:r>
        <w:rPr>
          <w:i w:val="false"/>
          <w:iCs w:val="false"/>
        </w:rPr>
        <w:t xml:space="preserve"> die Schlüssel-Server eintragen, die man verwenden will. Bei mir sind dies folgende:</w:t>
      </w:r>
    </w:p>
    <w:p>
      <w:pPr>
        <w:pStyle w:val="Textkrper"/>
        <w:numPr>
          <w:ilvl w:val="1"/>
          <w:numId w:val="48"/>
        </w:numPr>
        <w:rPr>
          <w:rFonts w:ascii="TimesNewRomanPSMT" w:hAnsi="TimesNewRomanPSMT" w:cs="TimesNewRomanPSMT"/>
          <w:sz w:val="24"/>
          <w:shd w:fill="FFFFFF" w:val="clear"/>
        </w:rPr>
      </w:pPr>
      <w:r>
        <w:rPr>
          <w:rFonts w:cs="TimesNewRomanPSMT" w:ascii="TimesNewRomanPSMT" w:hAnsi="TimesNewRomanPSMT"/>
          <w:sz w:val="24"/>
          <w:shd w:fill="FFFFFF" w:val="clear"/>
        </w:rPr>
        <w:t>pgp.mit.edu</w:t>
      </w:r>
    </w:p>
    <w:p>
      <w:pPr>
        <w:pStyle w:val="Textkrper"/>
        <w:numPr>
          <w:ilvl w:val="1"/>
          <w:numId w:val="48"/>
        </w:numPr>
        <w:rPr>
          <w:rFonts w:ascii="TimesNewRomanPSMT" w:hAnsi="TimesNewRomanPSMT" w:cs="TimesNewRomanPSMT"/>
          <w:sz w:val="24"/>
          <w:shd w:fill="FFFFFF" w:val="clear"/>
        </w:rPr>
      </w:pPr>
      <w:r>
        <w:rPr>
          <w:rFonts w:cs="TimesNewRomanPSMT" w:ascii="TimesNewRomanPSMT" w:hAnsi="TimesNewRomanPSMT"/>
          <w:sz w:val="24"/>
          <w:shd w:fill="FFFFFF" w:val="clear"/>
        </w:rPr>
        <w:t>p80.pool.sks-keyservers.net</w:t>
      </w:r>
    </w:p>
    <w:p>
      <w:pPr>
        <w:pStyle w:val="Textkrper"/>
        <w:numPr>
          <w:ilvl w:val="1"/>
          <w:numId w:val="48"/>
        </w:numPr>
        <w:rPr>
          <w:rFonts w:ascii="TimesNewRomanPSMT" w:hAnsi="TimesNewRomanPSMT" w:cs="TimesNewRomanPSMT"/>
          <w:sz w:val="24"/>
          <w:shd w:fill="FFFFFF" w:val="clear"/>
        </w:rPr>
      </w:pPr>
      <w:r>
        <w:rPr>
          <w:rFonts w:cs="TimesNewRomanPSMT" w:ascii="TimesNewRomanPSMT" w:hAnsi="TimesNewRomanPSMT"/>
          <w:sz w:val="24"/>
          <w:shd w:fill="FFFFFF" w:val="clear"/>
        </w:rPr>
        <w:t>a.keyserver.pki.scientia.net</w:t>
      </w:r>
    </w:p>
    <w:p>
      <w:pPr>
        <w:pStyle w:val="Textkrper"/>
        <w:numPr>
          <w:ilvl w:val="1"/>
          <w:numId w:val="48"/>
        </w:numPr>
        <w:rPr>
          <w:rFonts w:ascii="TimesNewRomanPSMT" w:hAnsi="TimesNewRomanPSMT" w:cs="TimesNewRomanPSMT"/>
          <w:sz w:val="24"/>
          <w:shd w:fill="FFFFFF" w:val="clear"/>
        </w:rPr>
      </w:pPr>
      <w:r>
        <w:rPr>
          <w:rFonts w:cs="TimesNewRomanPSMT" w:ascii="TimesNewRomanPSMT" w:hAnsi="TimesNewRomanPSMT"/>
          <w:sz w:val="24"/>
          <w:shd w:fill="FFFFFF" w:val="clear"/>
        </w:rPr>
        <w:t>subkeys.pgp.net</w:t>
      </w:r>
    </w:p>
    <w:p>
      <w:pPr>
        <w:pStyle w:val="Textkrper"/>
        <w:numPr>
          <w:ilvl w:val="0"/>
          <w:numId w:val="48"/>
        </w:numPr>
        <w:rPr/>
      </w:pPr>
      <w:r>
        <w:rPr/>
        <w:t xml:space="preserve">Mit der Schlüsselbund-Verwaltung von </w:t>
      </w:r>
      <w:r>
        <w:rPr>
          <w:i/>
          <w:iCs/>
        </w:rPr>
        <w:t>Thunderbird/Enigmail</w:t>
      </w:r>
      <w:r>
        <w:rPr/>
        <w:t xml:space="preserve"> ein </w:t>
      </w:r>
      <w:r>
        <w:rPr>
          <w:b/>
          <w:bCs/>
        </w:rPr>
        <w:t>neues Schlüsselpaar erzeugen</w:t>
      </w:r>
      <w:r>
        <w:rPr/>
        <w:t xml:space="preserve"> (siehe Kap. </w:t>
      </w:r>
      <w:r>
        <w:rPr/>
        <w:fldChar w:fldCharType="begin"/>
      </w:r>
      <w:r>
        <w:instrText> REF __RefHeading__5802_1900528538 \n \h </w:instrText>
      </w:r>
      <w:r>
        <w:fldChar w:fldCharType="separate"/>
      </w:r>
      <w:r>
        <w:t>7.1.2</w:t>
      </w:r>
      <w:r>
        <w:fldChar w:fldCharType="end"/>
      </w:r>
      <w:r>
        <w:rPr/>
        <w:t>). Dabei sind verschiedene Angaben zu machen:</w:t>
      </w:r>
    </w:p>
    <w:p>
      <w:pPr>
        <w:pStyle w:val="Textkrper"/>
        <w:numPr>
          <w:ilvl w:val="1"/>
          <w:numId w:val="48"/>
        </w:numPr>
        <w:rPr/>
      </w:pPr>
      <w:r>
        <w:rPr/>
        <w:t>Primäre Benutzer-ID: Vorname und Nachname und die primäre Email-Adresse (diejenige, die man in erster Linie zur Kommunikation verwendet). Optional kann auch ein Kommentar angegeben werden.</w:t>
      </w:r>
    </w:p>
    <w:p>
      <w:pPr>
        <w:pStyle w:val="Textkrper"/>
        <w:numPr>
          <w:ilvl w:val="1"/>
          <w:numId w:val="48"/>
        </w:numPr>
        <w:rPr/>
      </w:pPr>
      <w:r>
        <w:rPr/>
        <w:t>Verschlüsselungs-Algorithmus: RSA</w:t>
      </w:r>
    </w:p>
    <w:p>
      <w:pPr>
        <w:pStyle w:val="Textkrper"/>
        <w:numPr>
          <w:ilvl w:val="1"/>
          <w:numId w:val="48"/>
        </w:numPr>
        <w:rPr/>
      </w:pPr>
      <w:r>
        <w:rPr/>
        <w:t>Schlüssellänge: 4096 Bit. Ein langer Schlüssel mit 4096 Bit ist sicherer als ein kurzer mit 2048 Bit. Ein Schlüssel mit einer Länge von 1028 Bit ist als unsicher zu betrachten und sollte deshalb nicht erzeugt werden.</w:t>
      </w:r>
    </w:p>
    <w:p>
      <w:pPr>
        <w:pStyle w:val="Textkrper"/>
        <w:numPr>
          <w:ilvl w:val="1"/>
          <w:numId w:val="48"/>
        </w:numPr>
        <w:rPr/>
      </w:pPr>
      <w:r>
        <w:rPr/>
        <w:t>Gültigkeitsdauer des Schlüssels: unbegrenzt (Option „</w:t>
      </w:r>
      <w:r>
        <w:rPr>
          <w:i/>
          <w:iCs/>
        </w:rPr>
        <w:t>Schlüssel läuft nie ab</w:t>
      </w:r>
      <w:r>
        <w:rPr/>
        <w:t>“ setzen)</w:t>
      </w:r>
    </w:p>
    <w:p>
      <w:pPr>
        <w:pStyle w:val="Textkrper"/>
        <w:numPr>
          <w:ilvl w:val="1"/>
          <w:numId w:val="48"/>
        </w:numPr>
        <w:rPr/>
      </w:pPr>
      <w:r>
        <w:rPr/>
        <w:t>Das Widerrufszertifikat noch nicht erzeugen (wird später erzeugt)</w:t>
      </w:r>
    </w:p>
    <w:p>
      <w:pPr>
        <w:pStyle w:val="Textkrper"/>
        <w:numPr>
          <w:ilvl w:val="1"/>
          <w:numId w:val="48"/>
        </w:numPr>
        <w:rPr>
          <w:b/>
          <w:b/>
          <w:bCs/>
        </w:rPr>
      </w:pPr>
      <w:r>
        <w:rPr/>
        <w:t>Die Passphrase sollte mindestens 12 Zeichen lang sein und aus Großbuchstaben, Kleinbuchstaben, Ziffern und Sonderzeichen bestehen.</w:t>
      </w:r>
    </w:p>
    <w:p>
      <w:pPr>
        <w:pStyle w:val="Textkrper"/>
        <w:numPr>
          <w:ilvl w:val="0"/>
          <w:numId w:val="48"/>
        </w:numPr>
        <w:rPr>
          <w:b/>
          <w:b/>
          <w:bCs/>
          <w:i w:val="false"/>
          <w:i w:val="false"/>
          <w:iCs w:val="false"/>
        </w:rPr>
      </w:pPr>
      <w:r>
        <w:rPr>
          <w:b/>
          <w:bCs/>
        </w:rPr>
        <w:t>Weitere Benutzer-IDs zum erzeugten Schlüsselpaar hinzufügen</w:t>
      </w:r>
      <w:r>
        <w:rPr/>
        <w:t xml:space="preserve"> (siehe Kap. </w:t>
      </w:r>
      <w:r>
        <w:rPr/>
        <w:fldChar w:fldCharType="begin"/>
      </w:r>
      <w:r>
        <w:instrText> REF __RefHeading__14903_239163478 \n \h </w:instrText>
      </w:r>
      <w:r>
        <w:fldChar w:fldCharType="separate"/>
      </w:r>
      <w:r>
        <w:t>7.1.4</w:t>
      </w:r>
      <w:r>
        <w:fldChar w:fldCharType="end"/>
      </w:r>
      <w:r>
        <w:rPr/>
        <w:t>): Will man den generierten Schlüssel mit weiteren Email-Adressen nutzen, dann kann für jede Email-Adresse eine weitere Benutzer-ID hinzugefügt werden. Dazu in der Enigmail-Schlüsselverwaltung die Schlüsseleigenschaften des betreffenden Schlüssels öffnen, dann die Aktion „</w:t>
      </w:r>
      <w:r>
        <w:rPr>
          <w:i/>
          <w:iCs/>
        </w:rPr>
        <w:t>Benutzerkennungen verwalten...</w:t>
      </w:r>
      <w:r>
        <w:rPr/>
        <w:t>“ auswählen. In einem neuen Dialog können die folgenden Eintragungen gemacht werden: Vorname und Nachname dürfen dieselben sein wie in der primären Benutzer-ID, die Email-Adresse muss sich unterscheiden. Optional kann ein Kommentar angegeben werden.</w:t>
      </w:r>
    </w:p>
    <w:p>
      <w:pPr>
        <w:pStyle w:val="Textkrper"/>
        <w:numPr>
          <w:ilvl w:val="0"/>
          <w:numId w:val="48"/>
        </w:numPr>
        <w:rPr>
          <w:b/>
          <w:b/>
          <w:bCs/>
          <w:i w:val="false"/>
          <w:i w:val="false"/>
          <w:iCs w:val="false"/>
        </w:rPr>
      </w:pPr>
      <w:r>
        <w:rPr>
          <w:b/>
          <w:bCs/>
          <w:i w:val="false"/>
          <w:iCs w:val="false"/>
        </w:rPr>
        <w:t>Eigenen öffentlichen Schlüssel auf Schlüssel-Server hochladen</w:t>
      </w:r>
      <w:r>
        <w:rPr>
          <w:i w:val="false"/>
          <w:iCs w:val="false"/>
        </w:rPr>
        <w:t xml:space="preserve"> (siehe Kap. </w:t>
      </w:r>
      <w:r>
        <w:rPr>
          <w:i w:val="false"/>
          <w:iCs w:val="false"/>
        </w:rPr>
        <w:fldChar w:fldCharType="begin"/>
      </w:r>
      <w:r>
        <w:instrText> REF __RefHeading__14913_239163478 \n \h </w:instrText>
      </w:r>
      <w:r>
        <w:fldChar w:fldCharType="separate"/>
      </w:r>
      <w:r>
        <w:t>7.1.8</w:t>
      </w:r>
      <w:r>
        <w:fldChar w:fldCharType="end"/>
      </w:r>
      <w:r>
        <w:rPr>
          <w:i w:val="false"/>
          <w:iCs w:val="false"/>
        </w:rPr>
        <w:t xml:space="preserve">): In der </w:t>
      </w:r>
      <w:r>
        <w:rPr>
          <w:i/>
          <w:iCs/>
        </w:rPr>
        <w:t>Enigmail</w:t>
      </w:r>
      <w:r>
        <w:rPr>
          <w:i w:val="false"/>
          <w:iCs w:val="false"/>
        </w:rPr>
        <w:t>-Schlüsselbund-Verwaltung den eigenen Schlüssel markieren und auf den Schlüssel-Server hochladen. Es genügt das Hochladen auf einen einzigen Schlüssel-Server, da die Schlüssel-Server ihre Daten wechselseitig abgleichen (SKS = Synchronizing Key Server). Nach ca. 24 Stunden befindet sich der eigene hochgeladene Schlüssel auf allen Schlüssel-Servern des Internets. (Vorsicht: Keine Testschlüssel hochladen! Hochgeladene Schlüssel können nie wieder vom Schlüssel-Server gelöscht werden.)</w:t>
      </w:r>
    </w:p>
    <w:p>
      <w:pPr>
        <w:pStyle w:val="Textkrper"/>
        <w:numPr>
          <w:ilvl w:val="0"/>
          <w:numId w:val="48"/>
        </w:numPr>
        <w:rPr>
          <w:b/>
          <w:b/>
          <w:bCs/>
          <w:i w:val="false"/>
          <w:i w:val="false"/>
          <w:iCs w:val="false"/>
        </w:rPr>
      </w:pPr>
      <w:r>
        <w:rPr>
          <w:b/>
          <w:bCs/>
          <w:i w:val="false"/>
          <w:iCs w:val="false"/>
        </w:rPr>
        <w:t>Den öffentlichen Schlüssel eines Kommunikationspartners vom Schlüssel-Server importieren</w:t>
      </w:r>
      <w:r>
        <w:rPr>
          <w:i w:val="false"/>
          <w:iCs w:val="false"/>
        </w:rPr>
        <w:t xml:space="preserve"> (siehe Kap. </w:t>
      </w:r>
      <w:r>
        <w:rPr>
          <w:i w:val="false"/>
          <w:iCs w:val="false"/>
        </w:rPr>
        <w:fldChar w:fldCharType="begin"/>
      </w:r>
      <w:r>
        <w:instrText> REF __RefHeading__14913_239163478 \n \h </w:instrText>
      </w:r>
      <w:r>
        <w:fldChar w:fldCharType="separate"/>
      </w:r>
      <w:r>
        <w:t>7.1.8</w:t>
      </w:r>
      <w:r>
        <w:fldChar w:fldCharType="end"/>
      </w:r>
      <w:r>
        <w:rPr>
          <w:i w:val="false"/>
          <w:iCs w:val="false"/>
        </w:rPr>
        <w:t xml:space="preserve">): In der </w:t>
      </w:r>
      <w:r>
        <w:rPr>
          <w:i/>
          <w:iCs/>
        </w:rPr>
        <w:t>Enigmail</w:t>
      </w:r>
      <w:r>
        <w:rPr>
          <w:i w:val="false"/>
          <w:iCs w:val="false"/>
        </w:rPr>
        <w:t xml:space="preserve">-Schlüsselbund-Verwaltung den Menüpunkt </w:t>
      </w:r>
      <w:r>
        <w:rPr>
          <w:i/>
          <w:iCs/>
        </w:rPr>
        <w:t>Schlüssel-Server → Schlüssel suchen...</w:t>
      </w:r>
      <w:r>
        <w:rPr>
          <w:i w:val="false"/>
          <w:iCs w:val="false"/>
        </w:rPr>
        <w:t xml:space="preserve"> aufrufen. In das Suchfeld die Email-Adresse eines Kommunikationspartners oder einen Teil davon eingeben. Die Treffer der Suche werden aufgelistet. Aus der Trefferliste können einzelne Schlüssel ausgewählt und in die Schlüsselbund-Verwaltung importiert werden.</w:t>
      </w:r>
    </w:p>
    <w:p>
      <w:pPr>
        <w:pStyle w:val="Textkrper"/>
        <w:numPr>
          <w:ilvl w:val="0"/>
          <w:numId w:val="48"/>
        </w:numPr>
        <w:rPr>
          <w:b/>
          <w:b/>
          <w:bCs/>
          <w:i w:val="false"/>
          <w:i w:val="false"/>
          <w:iCs w:val="false"/>
        </w:rPr>
      </w:pPr>
      <w:r>
        <w:rPr>
          <w:b/>
          <w:bCs/>
          <w:i w:val="false"/>
          <w:iCs w:val="false"/>
        </w:rPr>
        <w:t>Den öffentlichen Schlüssel des Kommunikationspartners prüfen (</w:t>
      </w:r>
      <w:r>
        <w:rPr>
          <w:i w:val="false"/>
          <w:iCs w:val="false"/>
        </w:rPr>
        <w:t xml:space="preserve">bevor man ihn beglaubigt): Einen Schlüssel mit einer bestimmten Email-Adresse kann jeder erstellen. Bevor man den importierten Schlüssel des Kommunikationspartners benutzt, muss man sicher sein, dass es sich tatsächlich um den Schlüssel des vermuteten Kommunikationspartners handelt. Dies muss zunächst geprüft werden. Dazu ist der Fingerabdruck des importierten Schlüssel zu vergleichen mit dem Fingerabdruck, den einem der Kommunikationspartner z.B. am Telefon oder per Fax mitteilt (genaue Beschreibung in Kapitel </w:t>
      </w:r>
      <w:r>
        <w:rPr>
          <w:i w:val="false"/>
          <w:iCs w:val="false"/>
        </w:rPr>
        <w:fldChar w:fldCharType="begin"/>
      </w:r>
      <w:r>
        <w:instrText> REF __RefHeading__14917_239163478 \n \h </w:instrText>
      </w:r>
      <w:r>
        <w:fldChar w:fldCharType="separate"/>
      </w:r>
      <w:r>
        <w:t>7.1.9.1</w:t>
      </w:r>
      <w:r>
        <w:fldChar w:fldCharType="end"/>
      </w:r>
      <w:r>
        <w:rPr>
          <w:i w:val="false"/>
          <w:iCs w:val="false"/>
        </w:rPr>
        <w:t>). Nach dem Vergleich des Fingerabdrucks kann man sicher sein, dass der Schlüssel genau diesem Kommunikationspartner gehört.</w:t>
      </w:r>
    </w:p>
    <w:p>
      <w:pPr>
        <w:pStyle w:val="Textkrper"/>
        <w:numPr>
          <w:ilvl w:val="0"/>
          <w:numId w:val="48"/>
        </w:numPr>
        <w:rPr>
          <w:b/>
          <w:b/>
          <w:bCs/>
          <w:i w:val="false"/>
          <w:i w:val="false"/>
          <w:iCs w:val="false"/>
        </w:rPr>
      </w:pPr>
      <w:r>
        <w:rPr>
          <w:b/>
          <w:bCs/>
          <w:i w:val="false"/>
          <w:iCs w:val="false"/>
        </w:rPr>
        <w:t>Den öffentlichen Schlüssel des Kommunikationspartners</w:t>
      </w:r>
      <w:r>
        <w:rPr>
          <w:i w:val="false"/>
          <w:iCs w:val="false"/>
        </w:rPr>
        <w:t xml:space="preserve"> (nach erfolgreicher Prüfung) </w:t>
      </w:r>
      <w:r>
        <w:rPr>
          <w:b/>
          <w:bCs/>
          <w:i w:val="false"/>
          <w:iCs w:val="false"/>
        </w:rPr>
        <w:t>beglaubigen</w:t>
      </w:r>
      <w:r>
        <w:rPr>
          <w:i w:val="false"/>
          <w:iCs w:val="false"/>
        </w:rPr>
        <w:t xml:space="preserve"> (siehe Kap. </w:t>
      </w:r>
      <w:r>
        <w:rPr>
          <w:i w:val="false"/>
          <w:iCs w:val="false"/>
        </w:rPr>
        <w:fldChar w:fldCharType="begin"/>
      </w:r>
      <w:r>
        <w:instrText> REF __RefHeading__14915_239163478 \n \h </w:instrText>
      </w:r>
      <w:r>
        <w:fldChar w:fldCharType="separate"/>
      </w:r>
      <w:r>
        <w:t>7.1.9</w:t>
      </w:r>
      <w:r>
        <w:fldChar w:fldCharType="end"/>
      </w:r>
      <w:r>
        <w:rPr>
          <w:i w:val="false"/>
          <w:iCs w:val="false"/>
        </w:rPr>
        <w:t>). Technisch gesehen heißt „beglaubigen“, den fremden Schlüssel mit dem eigenen Schlüssel unterschreiben/signieren. Man markiert den zu beglaubigenden Schlüssel und wählt im Kontextmenü den Punkt „</w:t>
      </w:r>
      <w:r>
        <w:rPr>
          <w:i/>
          <w:iCs/>
        </w:rPr>
        <w:t>Unterschreiben...</w:t>
      </w:r>
      <w:r>
        <w:rPr>
          <w:i w:val="false"/>
          <w:iCs w:val="false"/>
        </w:rPr>
        <w:t>“. Dies genügt noch nicht. Man muss auch noch das Vertrauensverhältnis zum Schlüssel definieren. Im Kontextmenü unter „</w:t>
      </w:r>
      <w:r>
        <w:rPr>
          <w:i/>
          <w:iCs/>
        </w:rPr>
        <w:t>Besitzervertrauen festlegen...</w:t>
      </w:r>
      <w:r>
        <w:rPr>
          <w:i w:val="false"/>
          <w:iCs w:val="false"/>
        </w:rPr>
        <w:t xml:space="preserve">“ kann man zwischen fünf Vertrauensstufen auswählen (siehe Kap. </w:t>
      </w:r>
      <w:r>
        <w:rPr>
          <w:i w:val="false"/>
          <w:iCs w:val="false"/>
        </w:rPr>
        <w:fldChar w:fldCharType="begin"/>
      </w:r>
      <w:r>
        <w:instrText> REF __RefHeading__14905_239163478 \n \h </w:instrText>
      </w:r>
      <w:r>
        <w:fldChar w:fldCharType="separate"/>
      </w:r>
      <w:r>
        <w:t>7.1.5</w:t>
      </w:r>
      <w:r>
        <w:fldChar w:fldCharType="end"/>
      </w:r>
      <w:r>
        <w:rPr>
          <w:i w:val="false"/>
          <w:iCs w:val="false"/>
        </w:rPr>
        <w:t xml:space="preserve"> und </w:t>
      </w:r>
      <w:r>
        <w:rPr>
          <w:i w:val="false"/>
          <w:iCs w:val="false"/>
        </w:rPr>
        <w:fldChar w:fldCharType="begin"/>
      </w:r>
      <w:r>
        <w:instrText> REF __RefHeading__14915_239163478 \n \h </w:instrText>
      </w:r>
      <w:r>
        <w:fldChar w:fldCharType="separate"/>
      </w:r>
      <w:r>
        <w:t>7.1.9</w:t>
      </w:r>
      <w:r>
        <w:fldChar w:fldCharType="end"/>
      </w:r>
      <w:r>
        <w:rPr>
          <w:i w:val="false"/>
          <w:iCs w:val="false"/>
        </w:rPr>
        <w:t>). Meist ist „Volles Vertrauen“ für den zuvor signierten Schlüssel festzulegen. (Die Vertrauensstufe „</w:t>
      </w:r>
      <w:r>
        <w:rPr>
          <w:i/>
          <w:iCs/>
        </w:rPr>
        <w:t>Absolutes Vertrauen</w:t>
      </w:r>
      <w:r>
        <w:rPr>
          <w:i w:val="false"/>
          <w:iCs w:val="false"/>
        </w:rPr>
        <w:t>“ ist nur für den eigenen Schlüssel zu verwenden.</w:t>
      </w:r>
      <w:r>
        <w:rPr>
          <w:b/>
          <w:bCs/>
          <w:i w:val="false"/>
          <w:iCs w:val="false"/>
        </w:rPr>
        <w:t>)</w:t>
      </w:r>
    </w:p>
    <w:p>
      <w:pPr>
        <w:pStyle w:val="Textkrper"/>
        <w:numPr>
          <w:ilvl w:val="0"/>
          <w:numId w:val="48"/>
        </w:numPr>
        <w:rPr/>
      </w:pPr>
      <w:r>
        <w:rPr>
          <w:b/>
          <w:bCs/>
          <w:i w:val="false"/>
          <w:iCs w:val="false"/>
        </w:rPr>
        <w:t>Den signierten, öffentlichen Schlüssel des Kommunikationspartners wieder auf den Schlüssel-Server hochladen</w:t>
      </w:r>
      <w:r>
        <w:rPr>
          <w:i w:val="false"/>
          <w:iCs w:val="false"/>
        </w:rPr>
        <w:t xml:space="preserve"> (siehe Kap. </w:t>
      </w:r>
      <w:r>
        <w:rPr>
          <w:i w:val="false"/>
          <w:iCs w:val="false"/>
        </w:rPr>
        <w:fldChar w:fldCharType="begin"/>
      </w:r>
      <w:r>
        <w:instrText> REF __RefHeading__14915_239163478 \n \h </w:instrText>
      </w:r>
      <w:r>
        <w:fldChar w:fldCharType="separate"/>
      </w:r>
      <w:r>
        <w:t>7.1.9</w:t>
      </w:r>
      <w:r>
        <w:fldChar w:fldCharType="end"/>
      </w:r>
      <w:r>
        <w:rPr>
          <w:i w:val="false"/>
          <w:iCs w:val="false"/>
        </w:rPr>
        <w:t>): Im Kontextmenü des betreffenden Schlüssels wählt man den Punkt „</w:t>
      </w:r>
      <w:r>
        <w:rPr>
          <w:i/>
          <w:iCs/>
        </w:rPr>
        <w:t>Auf Schlüssel-Server hochladen...</w:t>
      </w:r>
      <w:r>
        <w:rPr>
          <w:i w:val="false"/>
          <w:iCs w:val="false"/>
        </w:rPr>
        <w:t>“. Der Schlüssel des Kommunikationspartners wird dadurch auf den Key-Servern aktualisiert und enthält nun auch die eigene Beglaubigung. Damit gibt man allen anderen PGP-Benutzern bekannt, dass man diesem Schlüssel vertraut. Diejenigen, die mir trauen, können dann evtl. auch meinem Kommunikationspartner trauen, da sie annehmen können, dass ich die Signierung seines Schlüssel erst nach gewissenhafter Prüfung vorgenommen habe.</w:t>
      </w:r>
    </w:p>
    <w:p>
      <w:pPr>
        <w:pStyle w:val="Textkrper"/>
        <w:rPr/>
      </w:pPr>
      <w:r>
        <w:rPr/>
      </w:r>
    </w:p>
    <w:p>
      <w:pPr>
        <w:pStyle w:val="Textkrper"/>
        <w:rPr>
          <w:i w:val="false"/>
          <w:i w:val="false"/>
          <w:iCs w:val="false"/>
          <w:u w:val="single"/>
        </w:rPr>
      </w:pPr>
      <w:r>
        <w:rPr>
          <w:i w:val="false"/>
          <w:iCs w:val="false"/>
          <w:u w:val="single"/>
        </w:rPr>
        <w:t>Links:</w:t>
      </w:r>
    </w:p>
    <w:p>
      <w:pPr>
        <w:pStyle w:val="Textkrper"/>
        <w:numPr>
          <w:ilvl w:val="0"/>
          <w:numId w:val="20"/>
        </w:numPr>
        <w:rPr>
          <w:rFonts w:eastAsia="Arial Unicode MS" w:cs="Arial Unicode MS"/>
          <w:b w:val="false"/>
          <w:b w:val="false"/>
          <w:bCs w:val="false"/>
          <w:i/>
          <w:i/>
          <w:iCs/>
          <w:color w:val="auto"/>
          <w:sz w:val="24"/>
          <w:szCs w:val="24"/>
          <w:lang w:val="de-DE" w:eastAsia="zh-CN" w:bidi="hi-IN"/>
        </w:rPr>
      </w:pPr>
      <w:r>
        <w:rPr/>
        <w:t xml:space="preserve">Kompakte PGP-Anleitung im Web (mit vielen Screenshots): </w:t>
      </w:r>
      <w:hyperlink r:id="rId125">
        <w:r>
          <w:rPr>
            <w:rStyle w:val="Internetlink"/>
            <w:b w:val="false"/>
            <w:bCs w:val="false"/>
            <w:i/>
            <w:iCs/>
          </w:rPr>
          <w:t>https://www.verbraucher-sicher-online.de/anleitung/e-mails-verschluesseln-in-mozilla-thunderbird-mit-enigmail-und-gnu-privacy-guard</w:t>
        </w:r>
      </w:hyperlink>
      <w:r>
        <w:rPr>
          <w:i w:val="false"/>
          <w:iCs w:val="false"/>
        </w:rPr>
        <w:t xml:space="preserve"> </w:t>
      </w:r>
    </w:p>
    <w:p>
      <w:pPr>
        <w:pStyle w:val="Textkrper"/>
        <w:numPr>
          <w:ilvl w:val="0"/>
          <w:numId w:val="20"/>
        </w:numPr>
        <w:rPr>
          <w:rFonts w:eastAsia="Arial Unicode MS" w:cs="Arial Unicode MS"/>
          <w:b w:val="false"/>
          <w:b w:val="false"/>
          <w:bCs w:val="false"/>
          <w:i/>
          <w:i/>
          <w:iCs/>
          <w:color w:val="auto"/>
          <w:sz w:val="24"/>
          <w:szCs w:val="24"/>
          <w:lang w:val="de-DE" w:eastAsia="zh-CN" w:bidi="hi-IN"/>
        </w:rPr>
      </w:pPr>
      <w:r>
        <w:rPr>
          <w:rFonts w:eastAsia="Arial Unicode MS" w:cs="Arial Unicode MS"/>
          <w:b w:val="false"/>
          <w:bCs w:val="false"/>
          <w:i/>
          <w:iCs/>
          <w:color w:val="auto"/>
          <w:sz w:val="24"/>
          <w:szCs w:val="24"/>
          <w:lang w:val="de-DE" w:eastAsia="zh-CN" w:bidi="hi-IN"/>
        </w:rPr>
        <w:t>Gpg4win,</w:t>
      </w:r>
      <w:r>
        <w:rPr/>
        <w:t xml:space="preserve"> Download unter </w:t>
      </w:r>
      <w:hyperlink r:id="rId126">
        <w:r>
          <w:rPr>
            <w:rStyle w:val="Internetlink"/>
            <w:i/>
            <w:iCs/>
          </w:rPr>
          <w:t>http://www.gpg4win.de/</w:t>
        </w:r>
      </w:hyperlink>
      <w:r>
        <w:rPr>
          <w:i/>
          <w:iCs/>
        </w:rPr>
        <w:t xml:space="preserve"> </w:t>
      </w:r>
      <w:r>
        <w:rPr>
          <w:i w:val="false"/>
          <w:iCs w:val="false"/>
        </w:rPr>
        <w:t xml:space="preserve">oder unter </w:t>
      </w:r>
      <w:hyperlink r:id="rId127">
        <w:r>
          <w:rPr>
            <w:rStyle w:val="Internetlink"/>
            <w:i/>
            <w:iCs/>
          </w:rPr>
          <w:t>http://www.heise.de/download/gpg4win-e2d914fd06f82399ae36052e8362b95c-1398246471-2619466.html</w:t>
        </w:r>
      </w:hyperlink>
    </w:p>
    <w:p>
      <w:pPr>
        <w:pStyle w:val="Textkrper"/>
        <w:numPr>
          <w:ilvl w:val="0"/>
          <w:numId w:val="20"/>
        </w:numPr>
        <w:spacing w:before="0" w:after="120"/>
        <w:rPr>
          <w:i/>
          <w:i/>
          <w:iCs/>
        </w:rPr>
      </w:pP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von </w:t>
      </w:r>
      <w:r>
        <w:rPr>
          <w:rFonts w:eastAsia="Arial Unicode MS" w:cs="Arial Unicode MS"/>
          <w:b w:val="false"/>
          <w:bCs w:val="false"/>
          <w:i/>
          <w:iCs/>
          <w:color w:val="auto"/>
          <w:sz w:val="24"/>
          <w:szCs w:val="24"/>
          <w:lang w:val="de-DE" w:eastAsia="zh-CN" w:bidi="hi-IN"/>
        </w:rPr>
        <w:t>GPGTools</w:t>
      </w:r>
      <w:r>
        <w:rPr>
          <w:rFonts w:eastAsia="Arial Unicode MS" w:cs="Arial Unicode MS"/>
          <w:b w:val="false"/>
          <w:bCs w:val="false"/>
          <w:i w:val="false"/>
          <w:iCs w:val="false"/>
          <w:color w:val="auto"/>
          <w:sz w:val="24"/>
          <w:szCs w:val="24"/>
          <w:lang w:val="de-DE" w:eastAsia="zh-CN" w:bidi="hi-IN"/>
        </w:rPr>
        <w:t xml:space="preserve">; </w:t>
      </w:r>
      <w:r>
        <w:rPr/>
        <w:t>Download unter</w:t>
        <w:br/>
      </w:r>
      <w:hyperlink r:id="rId128">
        <w:r>
          <w:rPr>
            <w:rStyle w:val="Internetlink"/>
            <w:i/>
            <w:iCs/>
          </w:rPr>
          <w:t>http://www.heise.de/download/gpg-keychain-access-1178953.html</w:t>
        </w:r>
      </w:hyperlink>
    </w:p>
    <w:p>
      <w:pPr>
        <w:pStyle w:val="Textkrper"/>
        <w:numPr>
          <w:ilvl w:val="0"/>
          <w:numId w:val="20"/>
        </w:numPr>
        <w:spacing w:before="0" w:after="120"/>
        <w:rPr>
          <w:i w:val="false"/>
          <w:i w:val="false"/>
          <w:iCs w:val="false"/>
        </w:rPr>
      </w:pPr>
      <w:r>
        <w:rPr>
          <w:i/>
          <w:iCs/>
        </w:rPr>
        <w:t>GPG Suite</w:t>
      </w:r>
      <w:r>
        <w:rPr>
          <w:i w:val="false"/>
          <w:iCs w:val="false"/>
        </w:rPr>
        <w:t xml:space="preserve"> von</w:t>
      </w:r>
      <w:r>
        <w:rPr/>
        <w:t xml:space="preserve"> </w:t>
      </w:r>
      <w:r>
        <w:rPr>
          <w:i/>
          <w:iCs/>
        </w:rPr>
        <w:t>GPGTools</w:t>
      </w:r>
      <w:r>
        <w:rPr/>
        <w:t>; Download unter</w:t>
        <w:br/>
      </w:r>
      <w:hyperlink r:id="rId129">
        <w:r>
          <w:rPr>
            <w:rStyle w:val="Internetlink"/>
          </w:rPr>
          <w:t>https://gpgtools.org/</w:t>
        </w:r>
      </w:hyperlink>
      <w:r>
        <w:rPr/>
        <w:t xml:space="preserve">    oder bei Heise unter</w:t>
        <w:br/>
      </w:r>
      <w:hyperlink r:id="rId130">
        <w:r>
          <w:rPr>
            <w:rStyle w:val="Internetlink"/>
            <w:i/>
            <w:iCs/>
          </w:rPr>
          <w:t>http://www.heise.de/download/gpg-suite-a8929973af027b9846bd8eeb330da2d4-1398337947-2678714.html</w:t>
        </w:r>
      </w:hyperlink>
      <w:r>
        <w:rPr/>
        <w:t xml:space="preserve"> .</w:t>
      </w:r>
    </w:p>
    <w:p>
      <w:pPr>
        <w:pStyle w:val="Textkrper"/>
        <w:numPr>
          <w:ilvl w:val="0"/>
          <w:numId w:val="20"/>
        </w:numPr>
        <w:spacing w:before="0" w:after="120"/>
        <w:rPr/>
      </w:pPr>
      <w:r>
        <w:rPr>
          <w:i w:val="false"/>
          <w:iCs w:val="false"/>
        </w:rPr>
        <w:t xml:space="preserve">Manual-Seite für das </w:t>
      </w:r>
      <w:r>
        <w:rPr>
          <w:i/>
          <w:iCs/>
        </w:rPr>
        <w:t>gpg</w:t>
      </w:r>
      <w:r>
        <w:rPr>
          <w:i w:val="false"/>
          <w:iCs w:val="false"/>
        </w:rPr>
        <w:t>-Kommando:</w:t>
        <w:br/>
      </w:r>
      <w:hyperlink r:id="rId131">
        <w:r>
          <w:rPr>
            <w:rStyle w:val="Internetlink"/>
            <w:i/>
            <w:iCs/>
          </w:rPr>
          <w:t>https://www.gnupg.org/documentation/manpage.html</w:t>
        </w:r>
      </w:hyperlink>
      <w:r>
        <w:rPr>
          <w:i w:val="false"/>
          <w:iCs w:val="false"/>
        </w:rPr>
        <w:t xml:space="preserve"> </w:t>
      </w:r>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t xml:space="preserve">Detaillierte Beschreibung der Verschlüsselung und Schlüsselverwaltung mit </w:t>
      </w:r>
      <w:r>
        <w:rPr>
          <w:i/>
          <w:iCs/>
        </w:rPr>
        <w:t>Thunderbird/Enigmail</w:t>
      </w:r>
      <w:r>
        <w:rPr/>
        <w:t>:</w:t>
        <w:br/>
      </w:r>
      <w:hyperlink r:id="rId132">
        <w:r>
          <w:rPr>
            <w:rStyle w:val="Internetlink"/>
            <w:i/>
            <w:iCs/>
          </w:rPr>
          <w:t>http://www.thunderbird-mail.de/wiki/Enigmail_OpenPGP</w:t>
        </w:r>
      </w:hyperlink>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br/>
      </w:r>
      <w:hyperlink r:id="rId133">
        <w:r>
          <w:rPr>
            <w:rStyle w:val="Internetlink"/>
            <w:rFonts w:eastAsia="Arial Unicode MS" w:cs="Arial Unicode MS"/>
            <w:b w:val="false"/>
            <w:bCs w:val="false"/>
            <w:i/>
            <w:iCs/>
            <w:sz w:val="24"/>
            <w:szCs w:val="24"/>
          </w:rPr>
          <w:t>http://gpg4win.de/handbuecher/einsteiger.html</w:t>
        </w:r>
      </w:hyperlink>
      <w:r>
        <w:rPr>
          <w:rFonts w:eastAsia="Arial Unicode MS" w:cs="Arial Unicode MS"/>
          <w:b w:val="false"/>
          <w:bCs w:val="false"/>
          <w:i/>
          <w:iCs/>
          <w:color w:val="auto"/>
          <w:sz w:val="24"/>
          <w:szCs w:val="24"/>
          <w:lang w:val="de-DE" w:eastAsia="zh-CN" w:bidi="hi-IN"/>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w:t>
      </w:r>
      <w:hyperlink r:id="rId134">
        <w:r>
          <w:rPr>
            <w:rStyle w:val="Internetlink"/>
            <w:rFonts w:eastAsia="Arial Unicode MS" w:cs="Arial Unicode MS"/>
            <w:b w:val="false"/>
            <w:bCs w:val="false"/>
            <w:i/>
            <w:iCs/>
            <w:sz w:val="24"/>
            <w:szCs w:val="24"/>
          </w:rPr>
          <w:t>http://support.gpgtools.org/kb</w:t>
        </w:r>
      </w:hyperlink>
      <w:r>
        <w:rPr>
          <w:rFonts w:eastAsia="Arial Unicode MS" w:cs="Arial Unicode MS"/>
          <w:b w:val="false"/>
          <w:bCs w:val="false"/>
          <w:i/>
          <w:iCs/>
          <w:color w:val="auto"/>
          <w:sz w:val="24"/>
          <w:szCs w:val="24"/>
          <w:lang w:val="de-DE" w:eastAsia="zh-CN" w:bidi="hi-IN"/>
        </w:rPr>
        <w:t xml:space="preserve"> </w:t>
      </w:r>
    </w:p>
    <w:p>
      <w:pPr>
        <w:pStyle w:val="Textkrper"/>
        <w:spacing w:before="0" w:after="120"/>
        <w:rPr/>
      </w:pPr>
      <w:r>
        <w:rPr/>
      </w:r>
    </w:p>
    <w:p>
      <w:pPr>
        <w:pStyle w:val="Berschrift2"/>
        <w:numPr>
          <w:ilvl w:val="1"/>
          <w:numId w:val="1"/>
        </w:numPr>
        <w:rPr>
          <w:i w:val="false"/>
          <w:i w:val="false"/>
          <w:iCs w:val="false"/>
        </w:rPr>
      </w:pPr>
      <w:bookmarkStart w:id="1542" w:name="__RefHeading___Toc10160_577249534"/>
      <w:bookmarkStart w:id="1543" w:name="__RefHeading__7861_1555743380"/>
      <w:bookmarkStart w:id="1544" w:name="__RefHeading__26231_1211348748"/>
      <w:bookmarkStart w:id="1545" w:name="__RefHeading__10626_985861124"/>
      <w:bookmarkStart w:id="1546" w:name="__RefHeading__2649_1228592878"/>
      <w:bookmarkStart w:id="1547" w:name="__RefHeading__2133_764558022"/>
      <w:bookmarkStart w:id="1548" w:name="__RefHeading__16083_296821333"/>
      <w:bookmarkStart w:id="1549" w:name="__RefHeading__15683_2391634781"/>
      <w:bookmarkStart w:id="1550" w:name="__RefHeading__17131_269172038"/>
      <w:bookmarkStart w:id="1551" w:name="__RefHeading__6159_1622519951"/>
      <w:bookmarkStart w:id="1552" w:name="__RefHeading__5798_2122064264"/>
      <w:bookmarkStart w:id="1553" w:name="__RefHeading__38552_151704004"/>
      <w:bookmarkStart w:id="1554" w:name="__RefHeading__12779_650431726"/>
      <w:bookmarkStart w:id="1555" w:name="__RefHeading__2384_1361198421"/>
      <w:bookmarkStart w:id="1556" w:name="__RefHeading__8457_165615936"/>
      <w:bookmarkStart w:id="1557" w:name="__RefHeading__4629_380202217"/>
      <w:bookmarkStart w:id="1558" w:name="__RefHeading__3110_596327227"/>
      <w:bookmarkStart w:id="1559" w:name="__RefHeading__15596_1302999682"/>
      <w:bookmarkStart w:id="1560" w:name="__RefHeading__39769_96106896"/>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r>
        <w:rPr/>
        <w:t>Schlüssel und Widerrufszertifikat sichern</w:t>
      </w:r>
    </w:p>
    <w:p>
      <w:pPr>
        <w:pStyle w:val="Textkrper"/>
        <w:rPr>
          <w:i w:val="false"/>
          <w:i w:val="false"/>
          <w:iCs w:val="false"/>
        </w:rPr>
      </w:pPr>
      <w:r>
        <w:rPr>
          <w:i w:val="false"/>
          <w:iCs w:val="false"/>
        </w:rPr>
        <w:t>1. Das eigene Schlüsselpaar (privater und öffentlicher Schlüssel) muss gesichert werden, denn bei einem Festplattencrash muss das Schlüsselpaar wieder hergestellt werden können.</w:t>
      </w:r>
    </w:p>
    <w:p>
      <w:pPr>
        <w:pStyle w:val="Textkrper"/>
        <w:rPr>
          <w:i w:val="false"/>
          <w:i w:val="false"/>
          <w:iCs w:val="false"/>
        </w:rPr>
      </w:pPr>
      <w:r>
        <w:rPr>
          <w:i w:val="false"/>
          <w:iCs w:val="false"/>
        </w:rPr>
        <w:t>2. Das Widerrufszertifikat muss gesichert werden. Mit diesem kann man den eigenen Schlüssel auf den Schlüssel-Servern widerrufen, d.h. für ungültig erklären. Das geht auch dann, wenn der private Schlüssel abhanden gekommen sein sollte.</w:t>
      </w:r>
    </w:p>
    <w:p>
      <w:pPr>
        <w:pStyle w:val="Textkrper"/>
        <w:rPr>
          <w:i w:val="false"/>
          <w:i w:val="false"/>
          <w:iCs w:val="false"/>
        </w:rPr>
      </w:pPr>
      <w:r>
        <w:rPr>
          <w:i w:val="false"/>
          <w:iCs w:val="false"/>
        </w:rPr>
        <w:t xml:space="preserve">3. Die gesammelten öffentlichen Schlüssel können gesichert werden. Dies ist nicht notwendig, jedoch zweckmäßig. Würden diese verloren gehen, so könnte man sie sich jeder Zeit wieder von einem Schlüssel-Server holen. Die Sicherung ist dennoch sinnvoll, z.B. um sie auf einem anderen Gerät in einem Rutsch importieren zu können (siehe Kap. </w:t>
      </w:r>
      <w:r>
        <w:rPr>
          <w:i w:val="false"/>
          <w:iCs w:val="false"/>
        </w:rPr>
        <w:fldChar w:fldCharType="begin"/>
      </w:r>
      <w:r>
        <w:instrText> REF __RefHeading__17135_269172038 \n \h </w:instrText>
      </w:r>
      <w:r>
        <w:fldChar w:fldCharType="separate"/>
      </w:r>
      <w:r>
        <w:t>6.5</w:t>
      </w:r>
      <w:r>
        <w:fldChar w:fldCharType="end"/>
      </w:r>
      <w:r>
        <w:rPr>
          <w:i w:val="false"/>
          <w:iCs w:val="false"/>
        </w:rPr>
        <w:t>).</w:t>
      </w:r>
    </w:p>
    <w:p>
      <w:pPr>
        <w:pStyle w:val="Textkrper"/>
        <w:rPr>
          <w:i w:val="false"/>
          <w:i w:val="false"/>
          <w:iCs w:val="false"/>
        </w:rPr>
      </w:pPr>
      <w:r>
        <w:rPr>
          <w:i w:val="false"/>
          <w:iCs w:val="false"/>
        </w:rPr>
        <w:t>Das zweckmäßigste Sicherungsmedium ist ein USB-Stick (oder eine Speicherkarte), auf dem sich am besten keine anderen Daten befinden. Der Stick wird also ausschließlich für die Sicherung der Schlüsseldateien verwendet.</w:t>
      </w:r>
    </w:p>
    <w:p>
      <w:pPr>
        <w:pStyle w:val="Textkrper"/>
        <w:rPr>
          <w:i w:val="false"/>
          <w:i w:val="false"/>
          <w:iCs w:val="false"/>
        </w:rPr>
      </w:pPr>
      <w:r>
        <w:rPr>
          <w:i w:val="false"/>
          <w:iCs w:val="false"/>
        </w:rPr>
        <w:t>Dazu verfährt man am besten so:</w:t>
      </w:r>
    </w:p>
    <w:p>
      <w:pPr>
        <w:pStyle w:val="Textkrper"/>
        <w:numPr>
          <w:ilvl w:val="0"/>
          <w:numId w:val="52"/>
        </w:numPr>
        <w:rPr>
          <w:i w:val="false"/>
          <w:i w:val="false"/>
          <w:iCs w:val="false"/>
        </w:rPr>
      </w:pPr>
      <w:r>
        <w:rPr>
          <w:i w:val="false"/>
          <w:iCs w:val="false"/>
        </w:rPr>
        <w:t>Einen frisch formatierten USB-Stick an den Rechner anschließen</w:t>
      </w:r>
    </w:p>
    <w:p>
      <w:pPr>
        <w:pStyle w:val="Textkrper"/>
        <w:numPr>
          <w:ilvl w:val="0"/>
          <w:numId w:val="52"/>
        </w:numPr>
        <w:rPr>
          <w:i w:val="false"/>
          <w:i w:val="false"/>
          <w:iCs w:val="false"/>
        </w:rPr>
      </w:pPr>
      <w:r>
        <w:rPr>
          <w:i w:val="false"/>
          <w:iCs w:val="false"/>
        </w:rPr>
        <w:t xml:space="preserve">In der </w:t>
      </w:r>
      <w:r>
        <w:rPr>
          <w:i/>
          <w:iCs/>
        </w:rPr>
        <w:t>Enigmail</w:t>
      </w:r>
      <w:r>
        <w:rPr>
          <w:i w:val="false"/>
          <w:iCs w:val="false"/>
        </w:rPr>
        <w:t xml:space="preserve">-Schlüsselbund-Verwaltung den zuvor generierten Schlüssel markieren und dann </w:t>
      </w:r>
      <w:r>
        <w:rPr>
          <w:i/>
          <w:iCs/>
        </w:rPr>
        <w:t>„In Datei exportieren...</w:t>
      </w:r>
      <w:r>
        <w:rPr>
          <w:i w:val="false"/>
          <w:iCs w:val="false"/>
        </w:rPr>
        <w:t xml:space="preserve">“. Dabei ist darauf zu achten, dass </w:t>
      </w:r>
      <w:r>
        <w:rPr>
          <w:i/>
          <w:iCs/>
        </w:rPr>
        <w:t xml:space="preserve">der private </w:t>
      </w:r>
      <w:r>
        <w:rPr>
          <w:b/>
          <w:bCs/>
          <w:i/>
          <w:iCs/>
        </w:rPr>
        <w:t>und</w:t>
      </w:r>
      <w:r>
        <w:rPr>
          <w:i/>
          <w:iCs/>
        </w:rPr>
        <w:t xml:space="preserve"> der öffentliche Schlüssel</w:t>
      </w:r>
      <w:r>
        <w:rPr>
          <w:i w:val="false"/>
          <w:iCs w:val="false"/>
        </w:rPr>
        <w:t xml:space="preserve"> exportiert wird. Die exportierte Datei direkt auf dem angeschlossenen USB-Stick speichern. (siehe Kap. </w:t>
      </w:r>
      <w:r>
        <w:rPr>
          <w:i w:val="false"/>
          <w:iCs w:val="false"/>
        </w:rPr>
        <w:fldChar w:fldCharType="begin"/>
      </w:r>
      <w:r>
        <w:instrText> REF __RefHeading__5799_1900528538 \n \h </w:instrText>
      </w:r>
      <w:r>
        <w:fldChar w:fldCharType="separate"/>
      </w:r>
      <w:r>
        <w:t>7.1.6</w:t>
      </w:r>
      <w:r>
        <w:fldChar w:fldCharType="end"/>
      </w:r>
      <w:r>
        <w:rPr>
          <w:i w:val="false"/>
          <w:iCs w:val="false"/>
        </w:rPr>
        <w:t>)</w:t>
      </w:r>
    </w:p>
    <w:p>
      <w:pPr>
        <w:pStyle w:val="Textkrper"/>
        <w:numPr>
          <w:ilvl w:val="0"/>
          <w:numId w:val="52"/>
        </w:numPr>
        <w:rPr>
          <w:i w:val="false"/>
          <w:i w:val="false"/>
          <w:iCs w:val="false"/>
        </w:rPr>
      </w:pPr>
      <w:r>
        <w:rPr>
          <w:i w:val="false"/>
          <w:iCs w:val="false"/>
        </w:rPr>
        <w:t xml:space="preserve">In der </w:t>
      </w:r>
      <w:r>
        <w:rPr>
          <w:i/>
          <w:iCs/>
        </w:rPr>
        <w:t>Enigmail</w:t>
      </w:r>
      <w:r>
        <w:rPr>
          <w:i w:val="false"/>
          <w:iCs w:val="false"/>
        </w:rPr>
        <w:t>-Schlüsselbund-Verwaltung den zuvor generierten Schlüssel markieren und dann ein „</w:t>
      </w:r>
      <w:r>
        <w:rPr>
          <w:i/>
          <w:iCs/>
        </w:rPr>
        <w:t>Widerrufszertifikat erzeugen &amp; speichern...</w:t>
      </w:r>
      <w:r>
        <w:rPr>
          <w:i w:val="false"/>
          <w:iCs w:val="false"/>
        </w:rPr>
        <w:t xml:space="preserve">“. Die erzeugte Datei mit dem Widerrufszertifikat auf dem angeschlossenen USB-Stick speichern (siehe Kap. </w:t>
      </w:r>
      <w:r>
        <w:rPr>
          <w:i w:val="false"/>
          <w:iCs w:val="false"/>
        </w:rPr>
        <w:fldChar w:fldCharType="begin"/>
      </w:r>
      <w:r>
        <w:instrText> REF __RefHeading__14901_239163478 \n \h </w:instrText>
      </w:r>
      <w:r>
        <w:fldChar w:fldCharType="separate"/>
      </w:r>
      <w:r>
        <w:t>7.1.3</w:t>
      </w:r>
      <w:r>
        <w:fldChar w:fldCharType="end"/>
      </w:r>
      <w:r>
        <w:rPr>
          <w:i w:val="false"/>
          <w:iCs w:val="false"/>
        </w:rPr>
        <w:t>).</w:t>
      </w:r>
    </w:p>
    <w:p>
      <w:pPr>
        <w:pStyle w:val="Textkrper"/>
        <w:numPr>
          <w:ilvl w:val="0"/>
          <w:numId w:val="52"/>
        </w:numPr>
        <w:rPr>
          <w:i w:val="false"/>
          <w:i w:val="false"/>
          <w:iCs w:val="false"/>
        </w:rPr>
      </w:pPr>
      <w:r>
        <w:rPr>
          <w:i w:val="false"/>
          <w:iCs w:val="false"/>
        </w:rPr>
        <w:t xml:space="preserve">In der </w:t>
      </w:r>
      <w:r>
        <w:rPr>
          <w:i/>
          <w:iCs/>
        </w:rPr>
        <w:t>Enigmail</w:t>
      </w:r>
      <w:r>
        <w:rPr>
          <w:i w:val="false"/>
          <w:iCs w:val="false"/>
        </w:rPr>
        <w:t xml:space="preserve">-Schlüsselbund-Verwaltung alle Schlüssel markieren und </w:t>
      </w:r>
      <w:r>
        <w:rPr>
          <w:i/>
          <w:iCs/>
        </w:rPr>
        <w:t>„In Datei exportieren...</w:t>
      </w:r>
      <w:r>
        <w:rPr>
          <w:i w:val="false"/>
          <w:iCs w:val="false"/>
        </w:rPr>
        <w:t xml:space="preserve">“. Dabei ist darauf zu achten, dass </w:t>
      </w:r>
      <w:r>
        <w:rPr>
          <w:b/>
          <w:bCs/>
          <w:i/>
          <w:iCs/>
        </w:rPr>
        <w:t>nur</w:t>
      </w:r>
      <w:r>
        <w:rPr>
          <w:i/>
          <w:iCs/>
        </w:rPr>
        <w:t xml:space="preserve"> die öffentlichen Schlüssel</w:t>
      </w:r>
      <w:r>
        <w:rPr>
          <w:i w:val="false"/>
          <w:iCs w:val="false"/>
        </w:rPr>
        <w:t xml:space="preserve"> exportiert werden. Die exportierte Datei direkt auf dem angeschlossenen USB-Stick speichern (siehe Kap. </w:t>
      </w:r>
      <w:r>
        <w:rPr>
          <w:i w:val="false"/>
          <w:iCs w:val="false"/>
        </w:rPr>
        <w:fldChar w:fldCharType="begin"/>
      </w:r>
      <w:r>
        <w:instrText> REF __RefHeading__5799_1900528538 \n \h </w:instrText>
      </w:r>
      <w:r>
        <w:fldChar w:fldCharType="separate"/>
      </w:r>
      <w:r>
        <w:t>7.1.6</w:t>
      </w:r>
      <w:r>
        <w:fldChar w:fldCharType="end"/>
      </w:r>
      <w:r>
        <w:rPr>
          <w:i w:val="false"/>
          <w:iCs w:val="false"/>
        </w:rPr>
        <w:t>).</w:t>
      </w:r>
    </w:p>
    <w:p>
      <w:pPr>
        <w:pStyle w:val="Textkrper"/>
        <w:numPr>
          <w:ilvl w:val="0"/>
          <w:numId w:val="52"/>
        </w:numPr>
        <w:rPr>
          <w:i w:val="false"/>
          <w:i w:val="false"/>
          <w:iCs w:val="false"/>
        </w:rPr>
      </w:pPr>
      <w:r>
        <w:rPr>
          <w:i w:val="false"/>
          <w:iCs w:val="false"/>
        </w:rPr>
        <w:t>Nach dem erfolgreichen Export der drei Dateien den USB-Stick abmelden und vom Rechner abziehen.</w:t>
      </w:r>
    </w:p>
    <w:p>
      <w:pPr>
        <w:pStyle w:val="Textkrper"/>
        <w:numPr>
          <w:ilvl w:val="0"/>
          <w:numId w:val="52"/>
        </w:numPr>
        <w:rPr>
          <w:i w:val="false"/>
          <w:i w:val="false"/>
          <w:iCs w:val="false"/>
        </w:rPr>
      </w:pPr>
      <w:r>
        <w:rPr>
          <w:i w:val="false"/>
          <w:iCs w:val="false"/>
        </w:rPr>
        <w:t xml:space="preserve">Den USB-Stick gut aufbewahren. Bei einem Festplattencrash des Rechners kann der private Schlüssel nur vom USB-Stick wieder hergestellt werden (siehe Kap. </w:t>
      </w:r>
      <w:r>
        <w:rPr>
          <w:i w:val="false"/>
          <w:iCs w:val="false"/>
        </w:rPr>
        <w:fldChar w:fldCharType="begin"/>
      </w:r>
      <w:r>
        <w:instrText> REF __RefHeading__14909_239163478 \n \h </w:instrText>
      </w:r>
      <w:r>
        <w:fldChar w:fldCharType="separate"/>
      </w:r>
      <w:r>
        <w:t>7.1.6.1</w:t>
      </w:r>
      <w:r>
        <w:fldChar w:fldCharType="end"/>
      </w:r>
      <w:r>
        <w:rPr>
          <w:i w:val="false"/>
          <w:iCs w:val="false"/>
        </w:rPr>
        <w:t>).</w:t>
      </w:r>
    </w:p>
    <w:p>
      <w:pPr>
        <w:pStyle w:val="Textkrper"/>
        <w:numPr>
          <w:ilvl w:val="0"/>
          <w:numId w:val="52"/>
        </w:numPr>
        <w:rPr>
          <w:i w:val="false"/>
          <w:i w:val="false"/>
          <w:iCs w:val="false"/>
        </w:rPr>
      </w:pPr>
      <w:r>
        <w:rPr>
          <w:i w:val="false"/>
          <w:iCs w:val="false"/>
        </w:rPr>
        <w:t>Um die Sicherheit weiter zu erhöhen, kann man die auf dem USB-Stick gespeicherten Dateien zusätzlich auf eine CD brennen.</w:t>
      </w:r>
    </w:p>
    <w:p>
      <w:pPr>
        <w:pStyle w:val="Textkrper"/>
        <w:numPr>
          <w:ilvl w:val="0"/>
          <w:numId w:val="52"/>
        </w:numPr>
        <w:rPr>
          <w:i w:val="false"/>
          <w:i w:val="false"/>
          <w:iCs w:val="false"/>
        </w:rPr>
      </w:pPr>
      <w:r>
        <w:rPr>
          <w:i w:val="false"/>
          <w:iCs w:val="false"/>
        </w:rPr>
        <w:t>Es sollten keine exportierten Schlüsseldateien auf der Festplatte des Rechners bleiben. Ein Schadprogramm, das den Rechner befällt, könnte die Dateien stehlen. Exportierte Schlüsseldateien auf der Festplatte des Rechners sind zu löschen. Alternativ kann man die Schlüsseldateien selbst wieder in ein ZIP-Archiv packen, das mit einem starken Passwort verschlüsselt wird .</w:t>
      </w:r>
    </w:p>
    <w:p>
      <w:pPr>
        <w:pStyle w:val="Berschrift2"/>
        <w:numPr>
          <w:ilvl w:val="1"/>
          <w:numId w:val="1"/>
        </w:numPr>
        <w:rPr/>
      </w:pPr>
      <w:bookmarkStart w:id="1561" w:name="__RefHeading___Toc10162_577249534"/>
      <w:bookmarkStart w:id="1562" w:name="__RefHeading__7863_1555743380"/>
      <w:bookmarkStart w:id="1563" w:name="__RefHeading__26233_1211348748"/>
      <w:bookmarkStart w:id="1564" w:name="__RefHeading__10628_985861124"/>
      <w:bookmarkStart w:id="1565" w:name="__RefHeading__2651_1228592878"/>
      <w:bookmarkStart w:id="1566" w:name="__RefHeading__5800_2122064264"/>
      <w:bookmarkStart w:id="1567" w:name="__RefHeading__1706_1622519951"/>
      <w:bookmarkStart w:id="1568" w:name="__RefHeading__16673_269172038"/>
      <w:bookmarkStart w:id="1569" w:name="__RefHeading__16085_296821333"/>
      <w:bookmarkStart w:id="1570" w:name="__RefHeading__2135_764558022"/>
      <w:bookmarkStart w:id="1571" w:name="__RefHeading__38554_151704004"/>
      <w:bookmarkStart w:id="1572" w:name="__RefHeading__12781_650431726"/>
      <w:bookmarkStart w:id="1573" w:name="__RefHeading__2386_1361198421"/>
      <w:bookmarkStart w:id="1574" w:name="__RefHeading__8459_165615936"/>
      <w:bookmarkStart w:id="1575" w:name="__RefHeading__4631_380202217"/>
      <w:bookmarkStart w:id="1576" w:name="__RefHeading__3112_596327227"/>
      <w:bookmarkStart w:id="1577" w:name="__RefHeading__15598_1302999682"/>
      <w:bookmarkStart w:id="1578" w:name="__RefHeading__39771_96106896"/>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r>
        <w:rPr/>
        <w:t>Thunderbird für PGP-Nutzung konfigurieren</w:t>
      </w:r>
    </w:p>
    <w:p>
      <w:pPr>
        <w:pStyle w:val="Textkrper"/>
        <w:rPr/>
      </w:pPr>
      <w:r>
        <w:rPr/>
        <w:t>Nun habe ich einen Schlüsselbund, der mindestens ein eigenes Schlüsselpaar (Private Key und Public Key) enthält. Außerdem kann der Schlüsselbund beliebig viele weitere öffentliche Schlüssel enthalten, einen von jedem Kommunikationspartner, der seinen öffentlichen Schlüssel auf einen Key-Server exportiert hat und den ich importiert und beglaubigt habe.</w:t>
      </w:r>
    </w:p>
    <w:p>
      <w:pPr>
        <w:pStyle w:val="Textkrper"/>
        <w:rPr>
          <w:b/>
          <w:b/>
          <w:bCs/>
          <w:i w:val="false"/>
          <w:i w:val="false"/>
          <w:iCs w:val="false"/>
        </w:rPr>
      </w:pPr>
      <w:r>
        <w:rPr/>
        <w:t xml:space="preserve">In den folgenden Schritten wird die </w:t>
      </w:r>
      <w:r>
        <w:rPr>
          <w:i/>
          <w:iCs/>
        </w:rPr>
        <w:t>Thunderbird/Enigmail</w:t>
      </w:r>
      <w:r>
        <w:rPr/>
        <w:t xml:space="preserve">-Konfiguration beschrieben, die zur Nutzung dieser Schlüssel beim Versand und beim Empfang signierter und verschlüsselter Mails erforderlich ist. Fast alle Einstellungen sind konten-spezifisch, d.h. sie sind für jedes </w:t>
      </w:r>
      <w:r>
        <w:rPr>
          <w:i/>
          <w:iCs/>
        </w:rPr>
        <w:t>Thunderbird</w:t>
      </w:r>
      <w:r>
        <w:rPr/>
        <w:t>-Mailkonto vorzunehmen, bei dem PGP genutzt werden soll.</w:t>
      </w:r>
    </w:p>
    <w:p>
      <w:pPr>
        <w:pStyle w:val="Textkrper"/>
        <w:numPr>
          <w:ilvl w:val="0"/>
          <w:numId w:val="49"/>
        </w:numPr>
        <w:rPr/>
      </w:pPr>
      <w:r>
        <w:rPr>
          <w:b/>
          <w:bCs/>
          <w:i w:val="false"/>
          <w:iCs w:val="false"/>
        </w:rPr>
        <w:t>PGP-Unterstützung für das Konto aktivieren</w:t>
      </w:r>
      <w:r>
        <w:rPr>
          <w:i w:val="false"/>
          <w:iCs w:val="false"/>
        </w:rPr>
        <w:t xml:space="preserve"> (siehe Kap. </w:t>
      </w:r>
      <w:r>
        <w:rPr>
          <w:i w:val="false"/>
          <w:iCs w:val="false"/>
        </w:rPr>
        <w:fldChar w:fldCharType="begin"/>
      </w:r>
      <w:r>
        <w:instrText> REF __RefHeading__22447_269172038 \n \h </w:instrText>
      </w:r>
      <w:r>
        <w:fldChar w:fldCharType="separate"/>
      </w:r>
      <w:r>
        <w:t>7.2.1</w:t>
      </w:r>
      <w:r>
        <w:fldChar w:fldCharType="end"/>
      </w:r>
      <w:r>
        <w:rPr>
          <w:i w:val="false"/>
          <w:iCs w:val="false"/>
        </w:rPr>
        <w:t>)</w:t>
      </w:r>
    </w:p>
    <w:p>
      <w:pPr>
        <w:pStyle w:val="Textkrper"/>
        <w:numPr>
          <w:ilvl w:val="1"/>
          <w:numId w:val="49"/>
        </w:numPr>
        <w:rPr>
          <w:i w:val="false"/>
          <w:i w:val="false"/>
          <w:iCs w:val="false"/>
        </w:rPr>
      </w:pPr>
      <w:r>
        <w:rPr/>
        <w:t>Konto-Einstellungen des Mail-Kontos öffnen, das mit PGP genutzt werden soll: Im Kontextmenü des betreffenden Kontos den Punkt „</w:t>
      </w:r>
      <w:r>
        <w:rPr>
          <w:i/>
          <w:iCs/>
        </w:rPr>
        <w:t>Einstellungen</w:t>
      </w:r>
      <w:r>
        <w:rPr>
          <w:i w:val="false"/>
          <w:iCs w:val="false"/>
        </w:rPr>
        <w:t>“ auswählen.</w:t>
      </w:r>
    </w:p>
    <w:p>
      <w:pPr>
        <w:pStyle w:val="Textkrper"/>
        <w:numPr>
          <w:ilvl w:val="1"/>
          <w:numId w:val="49"/>
        </w:numPr>
        <w:rPr>
          <w:i w:val="false"/>
          <w:i w:val="false"/>
          <w:iCs w:val="false"/>
        </w:rPr>
      </w:pPr>
      <w:r>
        <w:rPr>
          <w:i w:val="false"/>
          <w:iCs w:val="false"/>
        </w:rPr>
        <w:t xml:space="preserve">Den Menüpunkt </w:t>
      </w:r>
      <w:r>
        <w:rPr>
          <w:i/>
          <w:iCs/>
        </w:rPr>
        <w:t>OpenPGP-Sicherheit</w:t>
      </w:r>
      <w:r>
        <w:rPr>
          <w:i w:val="false"/>
          <w:iCs w:val="false"/>
        </w:rPr>
        <w:t xml:space="preserve"> des betreffenden Kontos wählen</w:t>
      </w:r>
    </w:p>
    <w:p>
      <w:pPr>
        <w:pStyle w:val="Textkrper"/>
        <w:numPr>
          <w:ilvl w:val="1"/>
          <w:numId w:val="49"/>
        </w:numPr>
        <w:rPr>
          <w:i w:val="false"/>
          <w:i w:val="false"/>
          <w:iCs w:val="false"/>
        </w:rPr>
      </w:pPr>
      <w:r>
        <w:rPr>
          <w:i w:val="false"/>
          <w:iCs w:val="false"/>
        </w:rPr>
        <w:t>Die Option „</w:t>
      </w:r>
      <w:r>
        <w:rPr>
          <w:i/>
          <w:iCs/>
        </w:rPr>
        <w:t>OpenPGP-Unterstützung für diese Identität aktivieren</w:t>
      </w:r>
      <w:r>
        <w:rPr>
          <w:i w:val="false"/>
          <w:iCs w:val="false"/>
        </w:rPr>
        <w:t>“ auswählen</w:t>
      </w:r>
    </w:p>
    <w:p>
      <w:pPr>
        <w:pStyle w:val="Textkrper"/>
        <w:numPr>
          <w:ilvl w:val="0"/>
          <w:numId w:val="49"/>
        </w:numPr>
        <w:rPr>
          <w:i w:val="false"/>
          <w:i w:val="false"/>
          <w:iCs w:val="false"/>
        </w:rPr>
      </w:pPr>
      <w:r>
        <w:rPr>
          <w:i w:val="false"/>
          <w:iCs w:val="false"/>
        </w:rPr>
        <w:t xml:space="preserve">Den </w:t>
      </w:r>
      <w:r>
        <w:rPr>
          <w:b/>
          <w:bCs/>
          <w:i w:val="false"/>
          <w:iCs w:val="false"/>
        </w:rPr>
        <w:t>für das Konto zu verwendenden eigenen Schlüssel angeben</w:t>
      </w:r>
      <w:r>
        <w:rPr>
          <w:i w:val="false"/>
          <w:iCs w:val="false"/>
        </w:rPr>
        <w:t xml:space="preserve"> (siehe Kap. </w:t>
      </w:r>
      <w:r>
        <w:rPr>
          <w:i w:val="false"/>
          <w:iCs w:val="false"/>
        </w:rPr>
        <w:fldChar w:fldCharType="begin"/>
      </w:r>
      <w:r>
        <w:instrText> REF __RefHeading__22447_269172038 \n \h </w:instrText>
      </w:r>
      <w:r>
        <w:fldChar w:fldCharType="separate"/>
      </w:r>
      <w:r>
        <w:t>7.2.1</w:t>
      </w:r>
      <w:r>
        <w:fldChar w:fldCharType="end"/>
      </w:r>
      <w:r>
        <w:rPr>
          <w:i w:val="false"/>
          <w:iCs w:val="false"/>
        </w:rPr>
        <w:t>). Dieser kann entweder über die im Schlüssel eingetragene Email-Adresse oder über die Schlüssel-ID angegeben werden.</w:t>
      </w:r>
    </w:p>
    <w:p>
      <w:pPr>
        <w:pStyle w:val="Textkrper"/>
        <w:numPr>
          <w:ilvl w:val="0"/>
          <w:numId w:val="49"/>
        </w:numPr>
        <w:rPr>
          <w:i w:val="false"/>
          <w:i w:val="false"/>
          <w:iCs w:val="false"/>
        </w:rPr>
      </w:pPr>
      <w:r>
        <w:rPr>
          <w:i w:val="false"/>
          <w:iCs w:val="false"/>
        </w:rPr>
        <w:t xml:space="preserve">Die folgenden Optionen legen nur </w:t>
      </w:r>
      <w:r>
        <w:rPr>
          <w:b/>
          <w:bCs/>
          <w:i w:val="false"/>
          <w:iCs w:val="false"/>
        </w:rPr>
        <w:t>Standard-Vorgaben für den Mail-Versand</w:t>
      </w:r>
      <w:r>
        <w:rPr>
          <w:i w:val="false"/>
          <w:iCs w:val="false"/>
        </w:rPr>
        <w:t xml:space="preserve"> fest. Beim Versand jeder Mail können davon abweichend andere Festlegungen getroffen werden (siehe Kap. </w:t>
      </w:r>
      <w:r>
        <w:rPr>
          <w:i w:val="false"/>
          <w:iCs w:val="false"/>
        </w:rPr>
        <w:fldChar w:fldCharType="begin"/>
      </w:r>
      <w:r>
        <w:instrText> REF __RefHeading__22447_269172038 \n \h </w:instrText>
      </w:r>
      <w:r>
        <w:fldChar w:fldCharType="separate"/>
      </w:r>
      <w:r>
        <w:t>7.2.1</w:t>
      </w:r>
      <w:r>
        <w:fldChar w:fldCharType="end"/>
      </w:r>
      <w:r>
        <w:rPr>
          <w:i w:val="false"/>
          <w:iCs w:val="false"/>
        </w:rPr>
        <w:t>). Außerdem kann man mit sog. Empfängerregeln (s.u.) für einzelne Empfänger abweichende Einstellungen für die folgenden Standard-Vorgaben treffen.</w:t>
      </w:r>
    </w:p>
    <w:p>
      <w:pPr>
        <w:pStyle w:val="Textkrper"/>
        <w:numPr>
          <w:ilvl w:val="1"/>
          <w:numId w:val="49"/>
        </w:numPr>
        <w:rPr>
          <w:i w:val="false"/>
          <w:i w:val="false"/>
          <w:iCs w:val="false"/>
        </w:rPr>
      </w:pPr>
      <w:r>
        <w:rPr>
          <w:i w:val="false"/>
          <w:iCs w:val="false"/>
        </w:rPr>
        <w:t>Die Option „</w:t>
      </w:r>
      <w:r>
        <w:rPr>
          <w:rFonts w:cs="TimesNewRomanPS" w:ascii="TimesNewRomanPS" w:hAnsi="TimesNewRomanPS"/>
          <w:i/>
          <w:sz w:val="24"/>
          <w:shd w:fill="FFFFFF" w:val="clear"/>
        </w:rPr>
        <w:t>Nachrichten standardmäßig verschlüsseln</w:t>
      </w:r>
      <w:r>
        <w:rPr>
          <w:i w:val="false"/>
          <w:iCs w:val="false"/>
        </w:rPr>
        <w:t>“ nicht auswählen. Diese Option zu wählen ist in der Regel nicht sinnvoll, da man normalerweise nur mit sehr wenigen Kommunikationspartnern verschlüsselt kommunizieren kann. (Noch lassen sich zu wenige von PGP überzeugen.)</w:t>
      </w:r>
    </w:p>
    <w:p>
      <w:pPr>
        <w:pStyle w:val="Textkrper"/>
        <w:numPr>
          <w:ilvl w:val="1"/>
          <w:numId w:val="49"/>
        </w:numPr>
        <w:rPr>
          <w:i w:val="false"/>
          <w:i w:val="false"/>
          <w:iCs w:val="false"/>
        </w:rPr>
      </w:pPr>
      <w:r>
        <w:rPr>
          <w:i w:val="false"/>
          <w:iCs w:val="false"/>
        </w:rPr>
        <w:t>Die Option „</w:t>
      </w:r>
      <w:r>
        <w:rPr>
          <w:rFonts w:cs="TimesNewRomanPS" w:ascii="TimesNewRomanPS" w:hAnsi="TimesNewRomanPS"/>
          <w:i/>
          <w:sz w:val="24"/>
          <w:shd w:fill="FFFFFF" w:val="clear"/>
        </w:rPr>
        <w:t>Nachrichten standardmäßig unterschreiben</w:t>
      </w:r>
      <w:r>
        <w:rPr>
          <w:i w:val="false"/>
          <w:iCs w:val="false"/>
        </w:rPr>
        <w:t>“ auswählen</w:t>
      </w:r>
    </w:p>
    <w:p>
      <w:pPr>
        <w:pStyle w:val="Textkrper"/>
        <w:numPr>
          <w:ilvl w:val="1"/>
          <w:numId w:val="49"/>
        </w:numPr>
        <w:rPr>
          <w:i w:val="false"/>
          <w:i w:val="false"/>
          <w:iCs w:val="false"/>
        </w:rPr>
      </w:pPr>
      <w:r>
        <w:rPr>
          <w:i w:val="false"/>
          <w:iCs w:val="false"/>
        </w:rPr>
        <w:t>Die Option „</w:t>
      </w:r>
      <w:r>
        <w:rPr>
          <w:i/>
          <w:iCs/>
        </w:rPr>
        <w:t>PGP/MIME standardmäßig verwenden</w:t>
      </w:r>
      <w:r>
        <w:rPr>
          <w:i w:val="false"/>
          <w:iCs w:val="false"/>
        </w:rPr>
        <w:t xml:space="preserve">“ auswählen. PGP/MIME ist das modernere Format für verschlüsselte Mails (siehe Kap. </w:t>
      </w:r>
      <w:r>
        <w:rPr>
          <w:i w:val="false"/>
          <w:iCs w:val="false"/>
        </w:rPr>
        <w:fldChar w:fldCharType="begin"/>
      </w:r>
      <w:r>
        <w:instrText> REF __RefHeading__21433_2106445448 \n \h </w:instrText>
      </w:r>
      <w:r>
        <w:fldChar w:fldCharType="separate"/>
      </w:r>
      <w:r>
        <w:t>5.6</w:t>
      </w:r>
      <w:r>
        <w:fldChar w:fldCharType="end"/>
      </w:r>
      <w:r>
        <w:rPr>
          <w:i w:val="false"/>
          <w:iCs w:val="false"/>
        </w:rPr>
        <w:t>).</w:t>
      </w:r>
    </w:p>
    <w:p>
      <w:pPr>
        <w:pStyle w:val="Textkrper"/>
        <w:numPr>
          <w:ilvl w:val="1"/>
          <w:numId w:val="49"/>
        </w:numPr>
        <w:rPr>
          <w:i w:val="false"/>
          <w:i w:val="false"/>
          <w:iCs w:val="false"/>
        </w:rPr>
      </w:pPr>
      <w:r>
        <w:rPr>
          <w:i w:val="false"/>
          <w:iCs w:val="false"/>
        </w:rPr>
        <w:t>Die Option „</w:t>
      </w:r>
      <w:r>
        <w:rPr>
          <w:rFonts w:cs="TimesNewRomanPS" w:ascii="TimesNewRomanPS" w:hAnsi="TimesNewRomanPS"/>
          <w:i/>
          <w:sz w:val="24"/>
          <w:shd w:fill="FFFFFF" w:val="clear"/>
        </w:rPr>
        <w:t>Unverschlüsselte Nachrichten standardmäßig unterschreiben</w:t>
      </w:r>
      <w:r>
        <w:rPr>
          <w:i w:val="false"/>
          <w:iCs w:val="false"/>
        </w:rPr>
        <w:t>“ auswählen</w:t>
      </w:r>
    </w:p>
    <w:p>
      <w:pPr>
        <w:pStyle w:val="Textkrper"/>
        <w:numPr>
          <w:ilvl w:val="1"/>
          <w:numId w:val="49"/>
        </w:numPr>
        <w:rPr>
          <w:i w:val="false"/>
          <w:i w:val="false"/>
          <w:iCs w:val="false"/>
        </w:rPr>
      </w:pPr>
      <w:r>
        <w:rPr>
          <w:i w:val="false"/>
          <w:iCs w:val="false"/>
        </w:rPr>
        <w:t>Die Option „V</w:t>
      </w:r>
      <w:r>
        <w:rPr>
          <w:rFonts w:cs="TimesNewRomanPS" w:ascii="TimesNewRomanPS" w:hAnsi="TimesNewRomanPS"/>
          <w:i/>
          <w:iCs w:val="false"/>
          <w:sz w:val="24"/>
          <w:shd w:fill="FFFFFF" w:val="clear"/>
        </w:rPr>
        <w:t>erschlüsselte</w:t>
      </w:r>
      <w:r>
        <w:rPr>
          <w:rFonts w:cs="TimesNewRomanPS" w:ascii="TimesNewRomanPS" w:hAnsi="TimesNewRomanPS"/>
          <w:i/>
          <w:sz w:val="24"/>
          <w:shd w:fill="FFFFFF" w:val="clear"/>
        </w:rPr>
        <w:t xml:space="preserve"> Nachrichten standardmäßig unterschreiben</w:t>
      </w:r>
      <w:r>
        <w:rPr>
          <w:i w:val="false"/>
          <w:iCs w:val="false"/>
        </w:rPr>
        <w:t>“ auswählen</w:t>
      </w:r>
    </w:p>
    <w:p>
      <w:pPr>
        <w:pStyle w:val="Textkrper"/>
        <w:numPr>
          <w:ilvl w:val="1"/>
          <w:numId w:val="49"/>
        </w:numPr>
        <w:rPr>
          <w:i w:val="false"/>
          <w:i w:val="false"/>
          <w:iCs w:val="false"/>
        </w:rPr>
      </w:pPr>
      <w:r>
        <w:rPr>
          <w:i w:val="false"/>
          <w:iCs w:val="false"/>
        </w:rPr>
        <w:t>Die Option „</w:t>
      </w:r>
      <w:r>
        <w:rPr>
          <w:rFonts w:cs="TimesNewRomanPS" w:ascii="TimesNewRomanPS" w:hAnsi="TimesNewRomanPS"/>
          <w:i/>
          <w:iCs w:val="false"/>
          <w:sz w:val="24"/>
          <w:shd w:fill="FFFFFF" w:val="clear"/>
        </w:rPr>
        <w:t>Nachrichten-Entwürfe verschlüsselt speichern</w:t>
      </w:r>
      <w:r>
        <w:rPr>
          <w:i w:val="false"/>
          <w:iCs w:val="false"/>
        </w:rPr>
        <w:t>“ auswählen</w:t>
      </w:r>
    </w:p>
    <w:p>
      <w:pPr>
        <w:pStyle w:val="Textkrper"/>
        <w:numPr>
          <w:ilvl w:val="0"/>
          <w:numId w:val="49"/>
        </w:numPr>
        <w:rPr>
          <w:i w:val="false"/>
          <w:i w:val="false"/>
          <w:iCs w:val="false"/>
        </w:rPr>
      </w:pPr>
      <w:r>
        <w:rPr>
          <w:i w:val="false"/>
          <w:iCs w:val="false"/>
        </w:rPr>
        <w:t>Über den Button „</w:t>
      </w:r>
      <w:r>
        <w:rPr>
          <w:i/>
          <w:iCs/>
        </w:rPr>
        <w:t>Erweitert ...</w:t>
      </w:r>
      <w:r>
        <w:rPr>
          <w:i w:val="false"/>
          <w:iCs w:val="false"/>
        </w:rPr>
        <w:t xml:space="preserve">“ erreicht man weitere, weniger wichtige Optionen (siehe Kap. </w:t>
      </w:r>
      <w:r>
        <w:rPr>
          <w:i w:val="false"/>
          <w:iCs w:val="false"/>
        </w:rPr>
        <w:fldChar w:fldCharType="begin"/>
      </w:r>
      <w:r>
        <w:instrText> REF __RefHeading__22447_269172038 \n \h </w:instrText>
      </w:r>
      <w:r>
        <w:fldChar w:fldCharType="separate"/>
      </w:r>
      <w:r>
        <w:t>7.2.1</w:t>
      </w:r>
      <w:r>
        <w:fldChar w:fldCharType="end"/>
      </w:r>
      <w:r>
        <w:rPr>
          <w:i w:val="false"/>
          <w:iCs w:val="false"/>
        </w:rPr>
        <w:t>):</w:t>
      </w:r>
    </w:p>
    <w:p>
      <w:pPr>
        <w:pStyle w:val="Textkrper"/>
        <w:numPr>
          <w:ilvl w:val="1"/>
          <w:numId w:val="49"/>
        </w:numPr>
        <w:rPr>
          <w:i w:val="false"/>
          <w:i w:val="false"/>
          <w:iCs w:val="false"/>
        </w:rPr>
      </w:pPr>
      <w:r>
        <w:rPr>
          <w:i w:val="false"/>
          <w:iCs w:val="false"/>
        </w:rPr>
        <w:t>Die Option „</w:t>
      </w:r>
      <w:r>
        <w:rPr>
          <w:rFonts w:cs="TimesNewRomanPS" w:ascii="TimesNewRomanPS" w:hAnsi="TimesNewRomanPS"/>
          <w:i/>
          <w:sz w:val="24"/>
          <w:shd w:fill="FFFFFF" w:val="clear"/>
        </w:rPr>
        <w:t>Sende OpenPGP-Schlüssel-ID</w:t>
      </w:r>
      <w:r>
        <w:rPr>
          <w:i w:val="false"/>
          <w:iCs w:val="false"/>
        </w:rPr>
        <w:t>“ ist sinnvollerweise zu setzen. Sie legt fest, ob in den Metadaten der Mail die Schlüssel-ID des eigenen Schlüssels mitgesendet wird.</w:t>
      </w:r>
    </w:p>
    <w:p>
      <w:pPr>
        <w:pStyle w:val="Textkrper"/>
        <w:numPr>
          <w:ilvl w:val="1"/>
          <w:numId w:val="49"/>
        </w:numPr>
        <w:rPr>
          <w:i w:val="false"/>
          <w:i w:val="false"/>
          <w:iCs w:val="false"/>
        </w:rPr>
      </w:pPr>
      <w:r>
        <w:rPr>
          <w:i w:val="false"/>
          <w:iCs w:val="false"/>
        </w:rPr>
        <w:t>Die Option „</w:t>
      </w:r>
      <w:r>
        <w:rPr>
          <w:rFonts w:cs="TimesNewRomanPS" w:ascii="TimesNewRomanPS" w:hAnsi="TimesNewRomanPS"/>
          <w:i/>
          <w:iCs w:val="false"/>
          <w:sz w:val="24"/>
          <w:shd w:fill="FFFFFF" w:val="clear"/>
        </w:rPr>
        <w:t>Sende URL, um Schlüssel zu empfangen</w:t>
      </w:r>
      <w:r>
        <w:rPr>
          <w:i w:val="false"/>
          <w:iCs w:val="false"/>
        </w:rPr>
        <w:t>“ nur dann setzen, wenn man die URL seines Schlüssels auf einem Key-Server kennt. Diese Option ist nicht wichtig.</w:t>
      </w:r>
    </w:p>
    <w:p>
      <w:pPr>
        <w:pStyle w:val="Textkrper"/>
        <w:numPr>
          <w:ilvl w:val="1"/>
          <w:numId w:val="49"/>
        </w:numPr>
        <w:rPr>
          <w:i w:val="false"/>
          <w:i w:val="false"/>
          <w:iCs w:val="false"/>
        </w:rPr>
      </w:pPr>
      <w:r>
        <w:rPr>
          <w:i w:val="false"/>
          <w:iCs w:val="false"/>
        </w:rPr>
        <w:t>Die Option „</w:t>
      </w:r>
      <w:r>
        <w:rPr>
          <w:i/>
          <w:iCs/>
        </w:rPr>
        <w:t>Öffentlichen Schlüssel an Nachrichten anhängen</w:t>
      </w:r>
      <w:r>
        <w:rPr>
          <w:i w:val="false"/>
          <w:iCs w:val="false"/>
        </w:rPr>
        <w:t>“ nicht setzen. Hat man seinen öffentlichen Schlüssel auf einen Key-Server hochgeladen, so ist es überflüssig, diesen zusätzlich bei jeder Mail als Anhang mitzusenden.</w:t>
      </w:r>
    </w:p>
    <w:p>
      <w:pPr>
        <w:pStyle w:val="Textkrper"/>
        <w:numPr>
          <w:ilvl w:val="0"/>
          <w:numId w:val="49"/>
        </w:numPr>
        <w:rPr>
          <w:b/>
          <w:b/>
          <w:bCs/>
          <w:i w:val="false"/>
          <w:i w:val="false"/>
          <w:iCs w:val="false"/>
        </w:rPr>
      </w:pPr>
      <w:r>
        <w:rPr>
          <w:i w:val="false"/>
          <w:iCs w:val="false"/>
        </w:rPr>
        <w:t xml:space="preserve">Nur bei Verwendung von </w:t>
      </w:r>
      <w:r>
        <w:rPr>
          <w:b/>
          <w:bCs/>
          <w:i w:val="false"/>
          <w:iCs w:val="false"/>
        </w:rPr>
        <w:t>Inline-PGP</w:t>
      </w:r>
      <w:r>
        <w:rPr>
          <w:i w:val="false"/>
          <w:iCs w:val="false"/>
        </w:rPr>
        <w:t xml:space="preserve"> das </w:t>
      </w:r>
      <w:r>
        <w:rPr>
          <w:b/>
          <w:bCs/>
          <w:i w:val="false"/>
          <w:iCs w:val="false"/>
        </w:rPr>
        <w:t>HTML-Format für den Mail-Versand abschalten</w:t>
      </w:r>
      <w:r>
        <w:rPr>
          <w:i w:val="false"/>
          <w:iCs w:val="false"/>
        </w:rPr>
        <w:t xml:space="preserve"> (siehe Kap. </w:t>
      </w:r>
      <w:r>
        <w:rPr>
          <w:i w:val="false"/>
          <w:iCs w:val="false"/>
        </w:rPr>
        <w:fldChar w:fldCharType="begin"/>
      </w:r>
      <w:r>
        <w:instrText> REF __RefHeading__20395_296821333 \n \h </w:instrText>
      </w:r>
      <w:r>
        <w:fldChar w:fldCharType="separate"/>
      </w:r>
      <w:r>
        <w:t>7.2.3</w:t>
      </w:r>
      <w:r>
        <w:fldChar w:fldCharType="end"/>
      </w:r>
      <w:r>
        <w:rPr>
          <w:i w:val="false"/>
          <w:iCs w:val="false"/>
        </w:rPr>
        <w:t>). Ist PGP/MIME als Verschlüsselungsformat deaktiviert, dann muss man auf HTML-Mails verzichten und reine Text-Mails senden. In den Konto-Einstellungen unter „</w:t>
      </w:r>
      <w:r>
        <w:rPr>
          <w:i/>
          <w:iCs/>
        </w:rPr>
        <w:t>Verfassen &amp; Adressieren</w:t>
      </w:r>
      <w:r>
        <w:rPr>
          <w:i w:val="false"/>
          <w:iCs w:val="false"/>
        </w:rPr>
        <w:t>“ ist die Option „</w:t>
      </w:r>
      <w:r>
        <w:rPr>
          <w:i/>
          <w:iCs/>
        </w:rPr>
        <w:t>Nachrichten im HTML-Format verfassen</w:t>
      </w:r>
      <w:r>
        <w:rPr>
          <w:i w:val="false"/>
          <w:iCs w:val="false"/>
        </w:rPr>
        <w:t>“ abzuwählen.</w:t>
      </w:r>
    </w:p>
    <w:p>
      <w:pPr>
        <w:pStyle w:val="Textkrper"/>
        <w:numPr>
          <w:ilvl w:val="0"/>
          <w:numId w:val="49"/>
        </w:numPr>
        <w:rPr>
          <w:b w:val="false"/>
          <w:b w:val="false"/>
          <w:bCs w:val="false"/>
          <w:i w:val="false"/>
          <w:i w:val="false"/>
          <w:iCs w:val="false"/>
        </w:rPr>
      </w:pPr>
      <w:r>
        <w:rPr>
          <w:b/>
          <w:bCs/>
          <w:i w:val="false"/>
          <w:iCs w:val="false"/>
        </w:rPr>
        <w:t>Die eigenen verschlüsselt versendeten Mails lesbar machen</w:t>
      </w:r>
      <w:r>
        <w:rPr>
          <w:i w:val="false"/>
          <w:iCs w:val="false"/>
        </w:rPr>
        <w:t xml:space="preserve"> (siehe Kap. </w:t>
      </w:r>
      <w:r>
        <w:rPr>
          <w:i w:val="false"/>
          <w:iCs w:val="false"/>
        </w:rPr>
        <w:fldChar w:fldCharType="begin"/>
      </w:r>
      <w:r>
        <w:instrText> REF __RefHeading__20853_296821333 \n \h </w:instrText>
      </w:r>
      <w:r>
        <w:fldChar w:fldCharType="separate"/>
      </w:r>
      <w:r>
        <w:t>7.2.4</w:t>
      </w:r>
      <w:r>
        <w:fldChar w:fldCharType="end"/>
      </w:r>
      <w:r>
        <w:rPr>
          <w:i w:val="false"/>
          <w:iCs w:val="false"/>
        </w:rPr>
        <w:t xml:space="preserve">). Dies ist keine konten-spezifische, sondern eine globale Option. Sie gilt für alle </w:t>
      </w:r>
      <w:r>
        <w:rPr>
          <w:i/>
          <w:iCs/>
        </w:rPr>
        <w:t>Thunderbird</w:t>
      </w:r>
      <w:r>
        <w:rPr>
          <w:i w:val="false"/>
          <w:iCs w:val="false"/>
        </w:rPr>
        <w:t xml:space="preserve">-Mailkonten und ist deshalb auch nicht in den Konten-Einstellungen zu finden. Unter </w:t>
      </w:r>
      <w:r>
        <w:rPr>
          <w:i/>
          <w:iCs/>
        </w:rPr>
        <w:t>Enigmail → Einstellungen... → Senden</w:t>
      </w:r>
      <w:r>
        <w:rPr>
          <w:i w:val="false"/>
          <w:iCs w:val="false"/>
        </w:rPr>
        <w:t xml:space="preserve"> ist die Option „</w:t>
      </w:r>
      <w:r>
        <w:rPr>
          <w:i/>
          <w:iCs/>
        </w:rPr>
        <w:t>Zusätzlich mit eigenem Schlüssel verschlüsseln</w:t>
      </w:r>
      <w:r>
        <w:rPr>
          <w:i w:val="false"/>
          <w:iCs w:val="false"/>
        </w:rPr>
        <w:t xml:space="preserve">“ auszuwählen. Somit wird eine gesendete Mail, die im eigenen </w:t>
      </w:r>
      <w:r>
        <w:rPr>
          <w:i/>
          <w:iCs/>
        </w:rPr>
        <w:t>Gesendet</w:t>
      </w:r>
      <w:r>
        <w:rPr>
          <w:i w:val="false"/>
          <w:iCs w:val="false"/>
        </w:rPr>
        <w:t>-Ordner verbleibt, mit dem eigenen öffentlichen Schlüssel verschlüsselt und kann mit dem privaten Schlüssel wieder entschlüsselt werden. Ohne diese Einstellung wären die eigenen versendeten Mails nicht lesbar.</w:t>
      </w:r>
    </w:p>
    <w:p>
      <w:pPr>
        <w:pStyle w:val="Textkrper"/>
        <w:numPr>
          <w:ilvl w:val="0"/>
          <w:numId w:val="49"/>
        </w:numPr>
        <w:rPr>
          <w:b/>
          <w:b/>
          <w:bCs/>
          <w:i/>
          <w:i/>
          <w:iCs/>
        </w:rPr>
      </w:pPr>
      <w:r>
        <w:rPr>
          <w:b w:val="false"/>
          <w:bCs w:val="false"/>
          <w:i w:val="false"/>
          <w:iCs w:val="false"/>
        </w:rPr>
        <w:t xml:space="preserve">Der </w:t>
      </w:r>
      <w:r>
        <w:rPr>
          <w:b/>
          <w:bCs/>
          <w:i w:val="false"/>
          <w:iCs w:val="false"/>
        </w:rPr>
        <w:t>Bestätigungsdialog vor dem Versenden</w:t>
      </w:r>
      <w:r>
        <w:rPr>
          <w:b w:val="false"/>
          <w:bCs w:val="false"/>
          <w:i w:val="false"/>
          <w:iCs w:val="false"/>
        </w:rPr>
        <w:t xml:space="preserve"> (siehe Kap. </w:t>
      </w:r>
      <w:r>
        <w:rPr>
          <w:b w:val="false"/>
          <w:bCs w:val="false"/>
          <w:i w:val="false"/>
          <w:iCs w:val="false"/>
        </w:rPr>
        <w:fldChar w:fldCharType="begin"/>
      </w:r>
      <w:r>
        <w:instrText> REF __RefHeading__2440_1361198421 \n \h </w:instrText>
      </w:r>
      <w:r>
        <w:fldChar w:fldCharType="separate"/>
      </w:r>
      <w:r>
        <w:t>7.2.1</w:t>
      </w:r>
      <w:r>
        <w:fldChar w:fldCharType="end"/>
      </w:r>
      <w:r>
        <w:rPr>
          <w:b w:val="false"/>
          <w:bCs w:val="false"/>
          <w:i w:val="false"/>
          <w:iCs w:val="false"/>
        </w:rPr>
        <w:t>)</w:t>
      </w:r>
      <w:r>
        <w:rPr>
          <w:i w:val="false"/>
          <w:iCs w:val="false"/>
        </w:rPr>
        <w:t xml:space="preserve"> ist unter </w:t>
      </w:r>
      <w:r>
        <w:rPr>
          <w:i/>
          <w:iCs/>
        </w:rPr>
        <w:t>Enigmail → Einstellungen... → Senden</w:t>
      </w:r>
      <w:r>
        <w:rPr>
          <w:i w:val="false"/>
          <w:iCs w:val="false"/>
        </w:rPr>
        <w:t xml:space="preserve"> zu konfigurieren. Wählt man die Einstellung „</w:t>
      </w:r>
      <w:r>
        <w:rPr>
          <w:i/>
          <w:iCs/>
        </w:rPr>
        <w:t>immer bestätigen</w:t>
      </w:r>
      <w:r>
        <w:rPr>
          <w:i w:val="false"/>
          <w:iCs w:val="false"/>
        </w:rPr>
        <w:t>“, wird vor dem endgültigen Versand einer Mail angezeigt, ob sie verschlüsselt und/oder signiert versandt wird oder unverschlüsselt und unsigniert. Dieser Dialog muss vom Benutzer bestätigt werden. Der Mail-Versand kann hier noch abgebrochen werden. Bestätigt man vor dem Versenden mit „</w:t>
      </w:r>
      <w:r>
        <w:rPr>
          <w:i/>
          <w:iCs/>
        </w:rPr>
        <w:t>OK</w:t>
      </w:r>
      <w:r>
        <w:rPr>
          <w:i w:val="false"/>
          <w:iCs w:val="false"/>
        </w:rPr>
        <w:t>“, wird die Mail versandt.</w:t>
      </w:r>
    </w:p>
    <w:p>
      <w:pPr>
        <w:pStyle w:val="Textkrper"/>
        <w:numPr>
          <w:ilvl w:val="0"/>
          <w:numId w:val="49"/>
        </w:numPr>
        <w:rPr/>
      </w:pPr>
      <w:r>
        <w:rPr>
          <w:b/>
          <w:bCs/>
          <w:i/>
          <w:iCs/>
        </w:rPr>
        <w:t>Enigmail → Automatisch entschlüsseln/überprüfen</w:t>
      </w:r>
      <w:r>
        <w:rPr>
          <w:i w:val="false"/>
          <w:iCs w:val="false"/>
        </w:rPr>
        <w:t xml:space="preserve">: Ist diese Option aktiviert, dann werden empfangene, verschlüsselte und signierte Mails beim Öffnen automatisch entschlüsselt und einer Signaturprüfung unterzogen, wenn der Schlüssel des Absenders im Schlüsselbund vorliegt. Liegt der Schlüssel des Absenders nicht vor, so bietet </w:t>
      </w:r>
      <w:r>
        <w:rPr>
          <w:i/>
          <w:iCs/>
        </w:rPr>
        <w:t>Thunderbird</w:t>
      </w:r>
      <w:r>
        <w:rPr>
          <w:i w:val="false"/>
          <w:iCs w:val="false"/>
        </w:rPr>
        <w:t xml:space="preserve"> an, diesen auf dem Schlüssel-Server zu suchen und ggf. herunterzuladen und in den Schlüsselbund zu importieren.</w:t>
      </w:r>
    </w:p>
    <w:p>
      <w:pPr>
        <w:pStyle w:val="Textkrper"/>
        <w:rPr/>
      </w:pPr>
      <w:r>
        <w:rPr/>
      </w:r>
    </w:p>
    <w:p>
      <w:pPr>
        <w:pStyle w:val="Textkrper"/>
        <w:rPr>
          <w:i/>
          <w:i/>
          <w:iCs/>
        </w:rPr>
      </w:pPr>
      <w:r>
        <w:rPr>
          <w:i w:val="false"/>
          <w:iCs w:val="false"/>
          <w:u w:val="single"/>
        </w:rPr>
        <w:t>Links:</w:t>
      </w:r>
    </w:p>
    <w:p>
      <w:pPr>
        <w:pStyle w:val="Textkrper"/>
        <w:numPr>
          <w:ilvl w:val="0"/>
          <w:numId w:val="49"/>
        </w:numPr>
        <w:spacing w:before="0" w:after="120"/>
        <w:rPr>
          <w:i w:val="false"/>
          <w:i w:val="false"/>
          <w:iCs w:val="false"/>
        </w:rPr>
      </w:pPr>
      <w:r>
        <w:rPr>
          <w:i/>
          <w:iCs/>
        </w:rPr>
        <w:t>Enigmail</w:t>
      </w:r>
      <w:r>
        <w:rPr/>
        <w:t>-Installationshilfe:</w:t>
        <w:br/>
      </w:r>
      <w:r>
        <w:fldChar w:fldCharType="begin"/>
      </w:r>
      <w:r>
        <w:instrText> HYPERLINK "http://www.thunderbird-mail.de/wiki/Enigmail_OpenPGP" \l "Enigmail_installieren"</w:instrText>
      </w:r>
      <w:r>
        <w:fldChar w:fldCharType="separate"/>
      </w:r>
      <w:r>
        <w:rPr>
          <w:rStyle w:val="Internetlink"/>
          <w:i/>
          <w:iCs/>
        </w:rPr>
        <w:t>http://www.thunderbird-mail.de/wiki/Enigmail_OpenPGP#Enigmail_installieren</w:t>
      </w:r>
      <w:r>
        <w:fldChar w:fldCharType="end"/>
      </w:r>
      <w:r>
        <w:rPr/>
        <w:br/>
      </w:r>
      <w:hyperlink r:id="rId135">
        <w:r>
          <w:rPr>
            <w:rStyle w:val="Internetlink"/>
            <w:i/>
            <w:iCs/>
          </w:rPr>
          <w:t>https://www.verbraucher-sicher-online.de/anleitung/bildfolge-enigmail-installieren-in-mozilla-thunderbird</w:t>
        </w:r>
      </w:hyperlink>
    </w:p>
    <w:p>
      <w:pPr>
        <w:pStyle w:val="Textkrper"/>
        <w:numPr>
          <w:ilvl w:val="0"/>
          <w:numId w:val="49"/>
        </w:numPr>
        <w:spacing w:before="0" w:after="120"/>
        <w:rPr/>
      </w:pPr>
      <w:r>
        <w:rPr>
          <w:i w:val="false"/>
          <w:iCs w:val="false"/>
        </w:rPr>
        <w:t xml:space="preserve">Detaillierte Beschreibung der Verschlüsselung und Schlüsselverwaltung mit </w:t>
      </w:r>
      <w:r>
        <w:rPr>
          <w:i/>
          <w:iCs/>
        </w:rPr>
        <w:t>Thunderbird/Enigmail</w:t>
      </w:r>
      <w:r>
        <w:rPr>
          <w:i w:val="false"/>
          <w:iCs w:val="false"/>
        </w:rPr>
        <w:t>:</w:t>
        <w:br/>
      </w:r>
      <w:hyperlink r:id="rId136">
        <w:r>
          <w:rPr>
            <w:rStyle w:val="Internetlink"/>
            <w:i/>
            <w:iCs/>
          </w:rPr>
          <w:t>http://www.thunderbird-mail.de/wiki/Enigmail_OpenPGP</w:t>
        </w:r>
      </w:hyperlink>
    </w:p>
    <w:p>
      <w:pPr>
        <w:pStyle w:val="Textkrper"/>
        <w:spacing w:before="0" w:after="120"/>
        <w:rPr/>
      </w:pPr>
      <w:r>
        <w:rPr/>
      </w:r>
    </w:p>
    <w:p>
      <w:pPr>
        <w:pStyle w:val="Berschrift2"/>
        <w:numPr>
          <w:ilvl w:val="1"/>
          <w:numId w:val="1"/>
        </w:numPr>
        <w:rPr/>
      </w:pPr>
      <w:bookmarkStart w:id="1579" w:name="__RefHeading___Toc10164_577249534"/>
      <w:bookmarkStart w:id="1580" w:name="__RefHeading__7865_1555743380"/>
      <w:bookmarkStart w:id="1581" w:name="__RefHeading__26235_1211348748"/>
      <w:bookmarkStart w:id="1582" w:name="__RefHeading__10630_985861124"/>
      <w:bookmarkStart w:id="1583" w:name="__RefHeading__2653_1228592878"/>
      <w:bookmarkStart w:id="1584" w:name="__RefHeading__5802_2122064264"/>
      <w:bookmarkStart w:id="1585" w:name="__RefHeading__6161_1622519951"/>
      <w:bookmarkStart w:id="1586" w:name="__RefHeading__22539_269172038"/>
      <w:bookmarkStart w:id="1587" w:name="__RefHeading__16087_296821333"/>
      <w:bookmarkStart w:id="1588" w:name="__RefHeading__2137_764558022"/>
      <w:bookmarkStart w:id="1589" w:name="__RefHeading__38556_151704004"/>
      <w:bookmarkStart w:id="1590" w:name="__RefHeading__12783_650431726"/>
      <w:bookmarkStart w:id="1591" w:name="__RefHeading__2388_1361198421"/>
      <w:bookmarkStart w:id="1592" w:name="__RefHeading__8461_165615936"/>
      <w:bookmarkStart w:id="1593" w:name="__RefHeading__4633_380202217"/>
      <w:bookmarkStart w:id="1594" w:name="__RefHeading__3114_596327227"/>
      <w:bookmarkStart w:id="1595" w:name="__RefHeading__15600_1302999682"/>
      <w:bookmarkStart w:id="1596" w:name="__RefHeading__39773_96106896"/>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r>
        <w:rPr>
          <w:rFonts w:eastAsia="Arial" w:cs="Arial"/>
        </w:rPr>
        <w:t xml:space="preserve"> </w:t>
      </w:r>
      <w:r>
        <w:rPr/>
        <w:t>PGP mit Thunderbird nutzen</w:t>
      </w:r>
    </w:p>
    <w:p>
      <w:pPr>
        <w:pStyle w:val="Textkrper"/>
        <w:rPr/>
      </w:pPr>
      <w:r>
        <w:rPr/>
        <w:t xml:space="preserve">Wir haben die Schlüssel im Schlüsselbund erzeugt bzw. vom Schlüssel-Server importiert. Wir haben die geeigneten Einstellungen in </w:t>
      </w:r>
      <w:r>
        <w:rPr>
          <w:i/>
          <w:iCs/>
        </w:rPr>
        <w:t>Thunderbird/Enigmail</w:t>
      </w:r>
      <w:r>
        <w:rPr>
          <w:i w:val="false"/>
          <w:iCs w:val="false"/>
        </w:rPr>
        <w:t xml:space="preserve"> vorgenommen. Nach all den Vorbereitungen ist der Versand und Empfang signierter und verschlüsselter Mails nahezu trivial und weicht kaum von der Mail-Nutzung ohne PGP ab.</w:t>
      </w:r>
    </w:p>
    <w:p>
      <w:pPr>
        <w:pStyle w:val="Berschrift3"/>
        <w:numPr>
          <w:ilvl w:val="2"/>
          <w:numId w:val="1"/>
        </w:numPr>
        <w:rPr>
          <w:i w:val="false"/>
          <w:i w:val="false"/>
          <w:iCs w:val="false"/>
        </w:rPr>
      </w:pPr>
      <w:bookmarkStart w:id="1597" w:name="__RefHeading___Toc10166_577249534"/>
      <w:bookmarkStart w:id="1598" w:name="__RefHeading__7867_1555743380"/>
      <w:bookmarkStart w:id="1599" w:name="__RefHeading__26237_1211348748"/>
      <w:bookmarkStart w:id="1600" w:name="__RefHeading__10632_985861124"/>
      <w:bookmarkStart w:id="1601" w:name="__RefHeading__2655_1228592878"/>
      <w:bookmarkStart w:id="1602" w:name="__RefHeading__2390_1361198421"/>
      <w:bookmarkStart w:id="1603" w:name="__RefHeading__12785_650431726"/>
      <w:bookmarkStart w:id="1604" w:name="__RefHeading__38558_151704004"/>
      <w:bookmarkStart w:id="1605" w:name="__RefHeading__5804_2122064264"/>
      <w:bookmarkStart w:id="1606" w:name="__RefHeading__6163_1622519951"/>
      <w:bookmarkStart w:id="1607" w:name="__RefHeading__22541_269172038"/>
      <w:bookmarkStart w:id="1608" w:name="__RefHeading__16089_296821333"/>
      <w:bookmarkStart w:id="1609" w:name="__RefHeading__2139_764558022"/>
      <w:bookmarkStart w:id="1610" w:name="__RefHeading__8463_165615936"/>
      <w:bookmarkStart w:id="1611" w:name="__RefHeading__4635_380202217"/>
      <w:bookmarkStart w:id="1612" w:name="__RefHeading__3116_596327227"/>
      <w:bookmarkStart w:id="1613" w:name="__RefHeading__15602_1302999682"/>
      <w:bookmarkStart w:id="1614" w:name="__RefHeading__39775_961068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r>
        <w:rPr/>
        <w:t>Mailversand</w:t>
      </w:r>
    </w:p>
    <w:p>
      <w:pPr>
        <w:pStyle w:val="Textkrper"/>
        <w:rPr>
          <w:i w:val="false"/>
          <w:i w:val="false"/>
          <w:iCs w:val="false"/>
        </w:rPr>
      </w:pPr>
      <w:r>
        <w:rPr>
          <w:i w:val="false"/>
          <w:iCs w:val="false"/>
        </w:rPr>
        <w:t xml:space="preserve">Beim Mailversand kann man bei jeder Mail von den zuvor in Kapitel </w:t>
      </w:r>
      <w:r>
        <w:rPr>
          <w:i w:val="false"/>
          <w:iCs w:val="false"/>
        </w:rPr>
        <w:fldChar w:fldCharType="begin"/>
      </w:r>
      <w:r>
        <w:instrText> REF __RefHeading__16085_296821333 \n \h </w:instrText>
      </w:r>
      <w:r>
        <w:fldChar w:fldCharType="separate"/>
      </w:r>
      <w:r>
        <w:t>6.3</w:t>
      </w:r>
      <w:r>
        <w:fldChar w:fldCharType="end"/>
      </w:r>
      <w:r>
        <w:rPr>
          <w:i w:val="false"/>
          <w:iCs w:val="false"/>
        </w:rPr>
        <w:t xml:space="preserve"> gemachten Vorgaben abweichen. Sind die Vorgaben zweckmässig getroffen, so ist das nur noch ganz selten erforderlich. Über das </w:t>
      </w:r>
      <w:r>
        <w:rPr>
          <w:i/>
          <w:iCs/>
        </w:rPr>
        <w:t>Enigmail</w:t>
      </w:r>
      <w:r>
        <w:rPr>
          <w:i w:val="false"/>
          <w:iCs w:val="false"/>
        </w:rPr>
        <w:t xml:space="preserve">-Menü kann man vor dem Versand mit dem entsprechenden Untermenüpunkt die geeigneten Festlegungen für jede einzelne Mail treffen (siehe Kap. </w:t>
      </w:r>
      <w:r>
        <w:rPr>
          <w:i w:val="false"/>
          <w:iCs w:val="false"/>
        </w:rPr>
        <w:fldChar w:fldCharType="begin"/>
      </w:r>
      <w:r>
        <w:instrText> REF __RefHeading__2200_1622519951 \n \h </w:instrText>
      </w:r>
      <w:r>
        <w:fldChar w:fldCharType="separate"/>
      </w:r>
      <w:r>
        <w:t>7.3.1</w:t>
      </w:r>
      <w:r>
        <w:fldChar w:fldCharType="end"/>
      </w:r>
      <w:r>
        <w:rPr>
          <w:i w:val="false"/>
          <w:iCs w:val="false"/>
        </w:rPr>
        <w:t>). Man kann dort:</w:t>
      </w:r>
    </w:p>
    <w:p>
      <w:pPr>
        <w:pStyle w:val="Textkrper"/>
        <w:numPr>
          <w:ilvl w:val="0"/>
          <w:numId w:val="50"/>
        </w:numPr>
        <w:rPr>
          <w:i w:val="false"/>
          <w:i w:val="false"/>
          <w:iCs w:val="false"/>
        </w:rPr>
      </w:pPr>
      <w:r>
        <w:rPr>
          <w:i w:val="false"/>
          <w:iCs w:val="false"/>
        </w:rPr>
        <w:t>die Signierung der Nachricht ein- oder ausschalten</w:t>
      </w:r>
    </w:p>
    <w:p>
      <w:pPr>
        <w:pStyle w:val="Textkrper"/>
        <w:numPr>
          <w:ilvl w:val="0"/>
          <w:numId w:val="50"/>
        </w:numPr>
        <w:rPr>
          <w:i w:val="false"/>
          <w:i w:val="false"/>
          <w:iCs w:val="false"/>
        </w:rPr>
      </w:pPr>
      <w:r>
        <w:rPr>
          <w:i w:val="false"/>
          <w:iCs w:val="false"/>
        </w:rPr>
        <w:t>die Verschlüsselung der Nachricht ein- oder ausschalten</w:t>
      </w:r>
    </w:p>
    <w:p>
      <w:pPr>
        <w:pStyle w:val="Textkrper"/>
        <w:numPr>
          <w:ilvl w:val="0"/>
          <w:numId w:val="50"/>
        </w:numPr>
        <w:rPr>
          <w:i w:val="false"/>
          <w:i w:val="false"/>
          <w:iCs w:val="false"/>
        </w:rPr>
      </w:pPr>
      <w:r>
        <w:rPr>
          <w:i w:val="false"/>
          <w:iCs w:val="false"/>
        </w:rPr>
        <w:t>die Verwendung von PGP/MIME ein- oder ausschalten</w:t>
      </w:r>
    </w:p>
    <w:p>
      <w:pPr>
        <w:pStyle w:val="Berschrift3"/>
        <w:numPr>
          <w:ilvl w:val="2"/>
          <w:numId w:val="1"/>
        </w:numPr>
        <w:rPr>
          <w:i w:val="false"/>
          <w:i w:val="false"/>
          <w:iCs w:val="false"/>
        </w:rPr>
      </w:pPr>
      <w:bookmarkStart w:id="1615" w:name="__RefHeading___Toc10168_577249534"/>
      <w:bookmarkStart w:id="1616" w:name="__RefHeading__7869_1555743380"/>
      <w:bookmarkStart w:id="1617" w:name="__RefHeading__26239_1211348748"/>
      <w:bookmarkStart w:id="1618" w:name="__RefHeading__10634_985861124"/>
      <w:bookmarkStart w:id="1619" w:name="__RefHeading__2657_1228592878"/>
      <w:bookmarkStart w:id="1620" w:name="__RefHeading__5806_2122064264"/>
      <w:bookmarkStart w:id="1621" w:name="__RefHeading__6165_1622519951"/>
      <w:bookmarkStart w:id="1622" w:name="__RefHeading__16091_296821333"/>
      <w:bookmarkStart w:id="1623" w:name="__RefHeading__2141_764558022"/>
      <w:bookmarkStart w:id="1624" w:name="__RefHeading__38560_151704004"/>
      <w:bookmarkStart w:id="1625" w:name="__RefHeading__12787_650431726"/>
      <w:bookmarkStart w:id="1626" w:name="__RefHeading__2392_1361198421"/>
      <w:bookmarkStart w:id="1627" w:name="__RefHeading__8465_165615936"/>
      <w:bookmarkStart w:id="1628" w:name="__RefHeading__4637_380202217"/>
      <w:bookmarkStart w:id="1629" w:name="__RefHeading__3118_596327227"/>
      <w:bookmarkStart w:id="1630" w:name="__RefHeading__15604_1302999682"/>
      <w:bookmarkStart w:id="1631" w:name="__RefHeading__39777_96106896"/>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r>
        <w:rPr/>
        <w:t>Mailempfang</w:t>
      </w:r>
    </w:p>
    <w:p>
      <w:pPr>
        <w:pStyle w:val="Textkrper"/>
        <w:rPr>
          <w:i w:val="false"/>
          <w:i w:val="false"/>
          <w:iCs w:val="false"/>
        </w:rPr>
      </w:pPr>
      <w:r>
        <w:rPr>
          <w:i w:val="false"/>
          <w:iCs w:val="false"/>
        </w:rPr>
        <w:t xml:space="preserve">Beim Empfang ist in der Regel nichts weiter zu tun. Mit den in Kapitel </w:t>
      </w:r>
      <w:r>
        <w:rPr>
          <w:i w:val="false"/>
          <w:iCs w:val="false"/>
        </w:rPr>
        <w:fldChar w:fldCharType="begin"/>
      </w:r>
      <w:r>
        <w:instrText> REF __RefHeading__16673_269172038 \n \h </w:instrText>
      </w:r>
      <w:r>
        <w:fldChar w:fldCharType="separate"/>
      </w:r>
      <w:r>
        <w:t>6.3</w:t>
      </w:r>
      <w:r>
        <w:fldChar w:fldCharType="end"/>
      </w:r>
      <w:r>
        <w:rPr>
          <w:i w:val="false"/>
          <w:iCs w:val="false"/>
        </w:rPr>
        <w:t xml:space="preserve"> vorgenommenen Einstellungen werden empfangene, verschlüsselte Mails beim Öffnen automatisch entschlüsselt und  sind damit sofort lesbar, falls sich der öffentliche Schlüssel des Kommunikationspartners im Schlüsselbund befindet. Außerdem werden signierte Mails automatisch einer Signaturprüfung unterzogen. Die PGP-Information wird in einem farbig unterlegten Balken oberhalb der Mail angezeigt.</w:t>
      </w:r>
    </w:p>
    <w:p>
      <w:pPr>
        <w:pStyle w:val="Textkrper"/>
        <w:rPr>
          <w:i w:val="false"/>
          <w:i w:val="false"/>
          <w:iCs w:val="false"/>
        </w:rPr>
      </w:pPr>
      <w:r>
        <w:rPr>
          <w:i w:val="false"/>
          <w:iCs w:val="false"/>
        </w:rPr>
        <w:t xml:space="preserve">Öffnet man eine signierte Mail, deren Absender-Schlüssel sich nicht im Schlüsselbund befindet, so kann Thunderbird zunächst keine Signaturprüfung vornehmen. </w:t>
      </w:r>
      <w:r>
        <w:rPr>
          <w:i/>
          <w:iCs/>
        </w:rPr>
        <w:t>Thunderbird</w:t>
      </w:r>
      <w:r>
        <w:rPr>
          <w:i w:val="false"/>
          <w:iCs w:val="false"/>
        </w:rPr>
        <w:t xml:space="preserve"> bietet an, diesen Schlüssel auf dem Schlüssel-Server zu suchen und ggf. herunterzuladen und in den Schlüsselbund zu importieren. Nimmt man das Angebot an und importiert den neuen Schlüssel, kann </w:t>
      </w:r>
      <w:r>
        <w:rPr>
          <w:i/>
          <w:iCs/>
        </w:rPr>
        <w:t>Thunderbird</w:t>
      </w:r>
      <w:r>
        <w:rPr>
          <w:i w:val="false"/>
          <w:iCs w:val="false"/>
        </w:rPr>
        <w:t xml:space="preserve"> die Signatur der Mail prüfen. Wie schon in Kapitel </w:t>
      </w:r>
      <w:r>
        <w:rPr>
          <w:i w:val="false"/>
          <w:iCs w:val="false"/>
        </w:rPr>
        <w:fldChar w:fldCharType="begin"/>
      </w:r>
      <w:r>
        <w:instrText> REF __RefHeading__16670_269172038 \n \h </w:instrText>
      </w:r>
      <w:r>
        <w:fldChar w:fldCharType="separate"/>
      </w:r>
      <w:r>
        <w:t>6.1</w:t>
      </w:r>
      <w:r>
        <w:fldChar w:fldCharType="end"/>
      </w:r>
      <w:r>
        <w:rPr>
          <w:i w:val="false"/>
          <w:iCs w:val="false"/>
        </w:rPr>
        <w:t xml:space="preserve"> beschrieben, sollte man danach den frisch importierten Schlüssel …</w:t>
      </w:r>
    </w:p>
    <w:p>
      <w:pPr>
        <w:pStyle w:val="Textkrper"/>
        <w:numPr>
          <w:ilvl w:val="0"/>
          <w:numId w:val="51"/>
        </w:numPr>
        <w:rPr>
          <w:i w:val="false"/>
          <w:i w:val="false"/>
          <w:iCs w:val="false"/>
        </w:rPr>
      </w:pPr>
      <w:r>
        <w:rPr>
          <w:i w:val="false"/>
          <w:iCs w:val="false"/>
        </w:rPr>
        <w:t xml:space="preserve">verifizieren (siehe Kap. </w:t>
      </w:r>
      <w:r>
        <w:rPr>
          <w:i w:val="false"/>
          <w:iCs w:val="false"/>
        </w:rPr>
        <w:fldChar w:fldCharType="begin"/>
      </w:r>
      <w:r>
        <w:instrText> REF __RefHeading__14917_239163478 \n \h </w:instrText>
      </w:r>
      <w:r>
        <w:fldChar w:fldCharType="separate"/>
      </w:r>
      <w:r>
        <w:t>7.1.9.1</w:t>
      </w:r>
      <w:r>
        <w:fldChar w:fldCharType="end"/>
      </w:r>
      <w:r>
        <w:rPr>
          <w:i w:val="false"/>
          <w:iCs w:val="false"/>
        </w:rPr>
        <w:t>)</w:t>
      </w:r>
    </w:p>
    <w:p>
      <w:pPr>
        <w:pStyle w:val="Textkrper"/>
        <w:numPr>
          <w:ilvl w:val="0"/>
          <w:numId w:val="51"/>
        </w:numPr>
        <w:rPr>
          <w:i w:val="false"/>
          <w:i w:val="false"/>
          <w:iCs w:val="false"/>
        </w:rPr>
      </w:pPr>
      <w:r>
        <w:rPr>
          <w:i w:val="false"/>
          <w:iCs w:val="false"/>
        </w:rPr>
        <w:t>(nach erfolgreicher Verifizierung) beglaubigen, d.h. mit dem eigenen Schlüssel unterschreiben,</w:t>
      </w:r>
    </w:p>
    <w:p>
      <w:pPr>
        <w:pStyle w:val="Textkrper"/>
        <w:numPr>
          <w:ilvl w:val="0"/>
          <w:numId w:val="51"/>
        </w:numPr>
        <w:rPr>
          <w:i w:val="false"/>
          <w:i w:val="false"/>
          <w:iCs w:val="false"/>
        </w:rPr>
      </w:pPr>
      <w:r>
        <w:rPr>
          <w:i w:val="false"/>
          <w:iCs w:val="false"/>
        </w:rPr>
        <w:t xml:space="preserve">das Besitzervertrauen festlegen (siehe Kap. </w:t>
      </w:r>
      <w:r>
        <w:rPr>
          <w:i w:val="false"/>
          <w:iCs w:val="false"/>
        </w:rPr>
        <w:fldChar w:fldCharType="begin"/>
      </w:r>
      <w:r>
        <w:instrText> REF __RefHeading__14915_239163478 \n \h </w:instrText>
      </w:r>
      <w:r>
        <w:fldChar w:fldCharType="separate"/>
      </w:r>
      <w:r>
        <w:t>7.1.9</w:t>
      </w:r>
      <w:r>
        <w:fldChar w:fldCharType="end"/>
      </w:r>
      <w:r>
        <w:rPr>
          <w:i w:val="false"/>
          <w:iCs w:val="false"/>
        </w:rPr>
        <w:t>)</w:t>
      </w:r>
    </w:p>
    <w:p>
      <w:pPr>
        <w:pStyle w:val="Textkrper"/>
        <w:numPr>
          <w:ilvl w:val="0"/>
          <w:numId w:val="51"/>
        </w:numPr>
        <w:rPr>
          <w:i w:val="false"/>
          <w:i w:val="false"/>
          <w:iCs w:val="false"/>
        </w:rPr>
      </w:pPr>
      <w:r>
        <w:rPr>
          <w:i w:val="false"/>
          <w:iCs w:val="false"/>
        </w:rPr>
        <w:t>und den neuen Schlüssel dann wieder auf den Schlüssel-Server exportieren, damit die gerade vollzogene Beglaubigung unter allen PGP-Nutzern publik wird.</w:t>
      </w:r>
    </w:p>
    <w:p>
      <w:pPr>
        <w:pStyle w:val="Berschrift3"/>
        <w:numPr>
          <w:ilvl w:val="2"/>
          <w:numId w:val="1"/>
        </w:numPr>
        <w:rPr>
          <w:i w:val="false"/>
          <w:i w:val="false"/>
          <w:iCs w:val="false"/>
        </w:rPr>
      </w:pPr>
      <w:bookmarkStart w:id="1632" w:name="__RefHeading___Toc10170_577249534"/>
      <w:bookmarkStart w:id="1633" w:name="__RefHeading__7871_1555743380"/>
      <w:bookmarkStart w:id="1634" w:name="__RefHeading__26241_1211348748"/>
      <w:bookmarkStart w:id="1635" w:name="__RefHeading__10636_985861124"/>
      <w:bookmarkStart w:id="1636" w:name="__RefHeading__2659_1228592878"/>
      <w:bookmarkStart w:id="1637" w:name="__RefHeading__5808_2122064264"/>
      <w:bookmarkStart w:id="1638" w:name="__RefHeading__6167_1622519951"/>
      <w:bookmarkStart w:id="1639" w:name="__RefHeading__22442_269172038"/>
      <w:bookmarkStart w:id="1640" w:name="__RefHeading__16093_296821333"/>
      <w:bookmarkStart w:id="1641" w:name="__RefHeading__2143_764558022"/>
      <w:bookmarkStart w:id="1642" w:name="__RefHeading__38562_151704004"/>
      <w:bookmarkStart w:id="1643" w:name="__RefHeading__12789_650431726"/>
      <w:bookmarkStart w:id="1644" w:name="__RefHeading__2394_1361198421"/>
      <w:bookmarkStart w:id="1645" w:name="__RefHeading__8467_165615936"/>
      <w:bookmarkStart w:id="1646" w:name="__RefHeading__4639_380202217"/>
      <w:bookmarkStart w:id="1647" w:name="__RefHeading__3120_596327227"/>
      <w:bookmarkStart w:id="1648" w:name="__RefHeading__15606_1302999682"/>
      <w:bookmarkStart w:id="1649" w:name="__RefHeading__39779_96106896"/>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Pr/>
        <w:t>Schlüsselbund-Pflege</w:t>
      </w:r>
    </w:p>
    <w:p>
      <w:pPr>
        <w:pStyle w:val="Textkrper"/>
        <w:rPr/>
      </w:pPr>
      <w:r>
        <w:rPr>
          <w:i w:val="false"/>
          <w:iCs w:val="false"/>
        </w:rPr>
        <w:t xml:space="preserve">Von Zeit zu Zeit sollte man die öffentlichen Schlüssel im Schlüsselbund aktualisieren. Sowohl der eigene öffentliche Schlüssel als auch die Schlüssel der Kommunikationspartner können seit der letzten Aktualisierung weitere Beglaubigungen anderer Nutzer erhalten haben. Den Nutzen dieser Beglaubigungen erhalte ich nur, wenn ich meinen Schlüsselbund in regelmäßigen Abständen mit dem Schlüssel-Server synchronisiere. Dies erledigt man in </w:t>
      </w:r>
      <w:r>
        <w:rPr>
          <w:i/>
          <w:iCs/>
        </w:rPr>
        <w:t>Thunderbird</w:t>
      </w:r>
      <w:r>
        <w:rPr>
          <w:i w:val="false"/>
          <w:iCs w:val="false"/>
        </w:rPr>
        <w:t xml:space="preserve"> unter </w:t>
      </w:r>
      <w:r>
        <w:rPr>
          <w:i/>
          <w:iCs/>
        </w:rPr>
        <w:t>Enigmail → Schlüssel verwalten... → Schlüssel-Server → Alle Schlüssel aktualisieren</w:t>
      </w:r>
      <w:r>
        <w:rPr>
          <w:i w:val="false"/>
          <w:iCs w:val="false"/>
        </w:rPr>
        <w:t>.</w:t>
      </w:r>
    </w:p>
    <w:p>
      <w:pPr>
        <w:pStyle w:val="Berschrift3"/>
        <w:numPr>
          <w:ilvl w:val="2"/>
          <w:numId w:val="1"/>
        </w:numPr>
        <w:rPr>
          <w:i w:val="false"/>
          <w:i w:val="false"/>
          <w:iCs w:val="false"/>
        </w:rPr>
      </w:pPr>
      <w:bookmarkStart w:id="1650" w:name="__RefHeading___Toc10172_577249534"/>
      <w:bookmarkStart w:id="1651" w:name="__RefHeading__7873_1555743380"/>
      <w:bookmarkStart w:id="1652" w:name="__RefHeading__26243_1211348748"/>
      <w:bookmarkStart w:id="1653" w:name="__RefHeading__10638_985861124"/>
      <w:bookmarkStart w:id="1654" w:name="__RefHeading__2661_1228592878"/>
      <w:bookmarkStart w:id="1655" w:name="__RefHeading__2396_1361198421"/>
      <w:bookmarkStart w:id="1656" w:name="__RefHeading__12791_650431726"/>
      <w:bookmarkStart w:id="1657" w:name="__RefHeading__38564_151704004"/>
      <w:bookmarkStart w:id="1658" w:name="__RefHeading__5810_2122064264"/>
      <w:bookmarkStart w:id="1659" w:name="__RefHeading__6169_1622519951"/>
      <w:bookmarkStart w:id="1660" w:name="__RefHeading__2145_764558022"/>
      <w:bookmarkStart w:id="1661" w:name="__RefHeading__8469_165615936"/>
      <w:bookmarkStart w:id="1662" w:name="__RefHeading__4641_380202217"/>
      <w:bookmarkStart w:id="1663" w:name="__RefHeading__3122_596327227"/>
      <w:bookmarkStart w:id="1664" w:name="__RefHeading__15608_1302999682"/>
      <w:bookmarkStart w:id="1665" w:name="__RefHeading__39781_96106896"/>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r>
        <w:rPr/>
        <w:t>Empfängerregeln</w:t>
      </w:r>
    </w:p>
    <w:p>
      <w:pPr>
        <w:pStyle w:val="Textkrper"/>
        <w:rPr>
          <w:i w:val="false"/>
          <w:i w:val="false"/>
          <w:iCs w:val="false"/>
        </w:rPr>
      </w:pPr>
      <w:r>
        <w:rPr>
          <w:i w:val="false"/>
          <w:iCs w:val="false"/>
        </w:rPr>
        <w:t xml:space="preserve">In Kap </w:t>
      </w:r>
      <w:r>
        <w:rPr>
          <w:i w:val="false"/>
          <w:iCs w:val="false"/>
        </w:rPr>
        <w:fldChar w:fldCharType="begin"/>
      </w:r>
      <w:r>
        <w:instrText> REF __RefHeading__1706_1622519951 \n \h </w:instrText>
      </w:r>
      <w:r>
        <w:fldChar w:fldCharType="separate"/>
      </w:r>
      <w:r>
        <w:t>6.3</w:t>
      </w:r>
      <w:r>
        <w:fldChar w:fldCharType="end"/>
      </w:r>
      <w:r>
        <w:rPr>
          <w:i w:val="false"/>
          <w:iCs w:val="false"/>
        </w:rPr>
        <w:t xml:space="preserve"> wurden einige Standard-Vorgaben für den Mail-Versand getroffen. Mit den Empfängerregeln kann man für einzelne Empfänger abweichende Einstellungen vornehmen. Dies kann bei den Empfängern sinnvoll sein, deren öffentlichen Schlüssel man in den eigenen Schlüsselbund importiert und beglaubigt hat.</w:t>
      </w:r>
    </w:p>
    <w:p>
      <w:pPr>
        <w:pStyle w:val="Textkrper"/>
        <w:rPr/>
      </w:pPr>
      <w:r>
        <w:rPr>
          <w:i w:val="false"/>
          <w:iCs w:val="false"/>
        </w:rPr>
        <w:t xml:space="preserve">Unter </w:t>
      </w:r>
      <w:r>
        <w:rPr>
          <w:i/>
          <w:iCs/>
        </w:rPr>
        <w:t>Enigmail → Empfängerregeln → Hinzufügen</w:t>
      </w:r>
      <w:r>
        <w:rPr>
          <w:i w:val="false"/>
          <w:iCs w:val="false"/>
        </w:rPr>
        <w:t xml:space="preserve"> lässt sich eine neue Empfängerregel erstellen. Man gibt eine Email-Adresse an, für die die Regel gelten soll. Man definiert, welcher Schlüssel verwendet werden soll (normalerweise der Schlüssel des Empfängers mit der gewählten Email-Adresse) und legt außerdem fest, ob die Mails an den betreffenden Empfänger unterschrieben werden sollen, ob sie verschlüsselt werden soll und ob das Format PGP/MIME dabei zu verwenden ist. Mit einem Klick auf „</w:t>
      </w:r>
      <w:r>
        <w:rPr>
          <w:i/>
          <w:iCs/>
        </w:rPr>
        <w:t>OK</w:t>
      </w:r>
      <w:r>
        <w:rPr>
          <w:i w:val="false"/>
          <w:iCs w:val="false"/>
        </w:rPr>
        <w:t xml:space="preserve">“ speichert man die neue Regel. (Siehe auch Kap. </w:t>
      </w:r>
      <w:r>
        <w:rPr>
          <w:i w:val="false"/>
          <w:iCs w:val="false"/>
        </w:rPr>
        <w:fldChar w:fldCharType="begin"/>
      </w:r>
      <w:r>
        <w:instrText> REF __RefHeading__1734_1622519951 \n \h </w:instrText>
      </w:r>
      <w:r>
        <w:fldChar w:fldCharType="separate"/>
      </w:r>
      <w:r>
        <w:t>7.3.3</w:t>
      </w:r>
      <w:r>
        <w:fldChar w:fldCharType="end"/>
      </w:r>
      <w:r>
        <w:rPr>
          <w:i w:val="false"/>
          <w:iCs w:val="false"/>
        </w:rPr>
        <w:t>)</w:t>
      </w:r>
    </w:p>
    <w:p>
      <w:pPr>
        <w:pStyle w:val="Berschrift2"/>
        <w:numPr>
          <w:ilvl w:val="1"/>
          <w:numId w:val="1"/>
        </w:numPr>
        <w:rPr/>
      </w:pPr>
      <w:bookmarkStart w:id="1666" w:name="__RefHeading___Toc10174_577249534"/>
      <w:bookmarkStart w:id="1667" w:name="__RefHeading__7875_1555743380"/>
      <w:bookmarkStart w:id="1668" w:name="__RefHeading__26245_1211348748"/>
      <w:bookmarkStart w:id="1669" w:name="__RefHeading__10640_985861124"/>
      <w:bookmarkStart w:id="1670" w:name="__RefHeading__2663_1228592878"/>
      <w:bookmarkStart w:id="1671" w:name="__RefHeading__5812_2122064264"/>
      <w:bookmarkStart w:id="1672" w:name="__RefHeading__6171_1622519951"/>
      <w:bookmarkStart w:id="1673" w:name="__RefHeading__17135_269172038"/>
      <w:bookmarkStart w:id="1674" w:name="__RefHeading__15685_2391634781"/>
      <w:bookmarkStart w:id="1675" w:name="__RefHeading__16095_296821333"/>
      <w:bookmarkStart w:id="1676" w:name="__RefHeading__2147_764558022"/>
      <w:bookmarkStart w:id="1677" w:name="__RefHeading__38566_151704004"/>
      <w:bookmarkStart w:id="1678" w:name="__RefHeading__12793_650431726"/>
      <w:bookmarkStart w:id="1679" w:name="__RefHeading__2398_1361198421"/>
      <w:bookmarkStart w:id="1680" w:name="__RefHeading__8471_165615936"/>
      <w:bookmarkStart w:id="1681" w:name="__RefHeading__4643_380202217"/>
      <w:bookmarkStart w:id="1682" w:name="__RefHeading__3124_596327227"/>
      <w:bookmarkStart w:id="1683" w:name="__RefHeading__15610_1302999682"/>
      <w:bookmarkStart w:id="1684" w:name="__RefHeading__39783_96106896"/>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r>
        <w:rPr/>
        <w:t>PGP auf einem weiteren PC einrichten</w:t>
      </w:r>
    </w:p>
    <w:p>
      <w:pPr>
        <w:pStyle w:val="Textkrper"/>
        <w:rPr/>
      </w:pPr>
      <w:r>
        <w:rPr/>
        <w:t xml:space="preserve">Die Einrichtung des zweiten PCs funktioniert grundsätzlich so wie die des ersten – wie in Kapitel </w:t>
      </w:r>
      <w:r>
        <w:rPr/>
        <w:fldChar w:fldCharType="begin"/>
      </w:r>
      <w:r>
        <w:instrText> REF __RefHeading__16670_269172038 \n \h </w:instrText>
      </w:r>
      <w:r>
        <w:fldChar w:fldCharType="separate"/>
      </w:r>
      <w:r>
        <w:t>6.1</w:t>
      </w:r>
      <w:r>
        <w:fldChar w:fldCharType="end"/>
      </w:r>
      <w:r>
        <w:rPr/>
        <w:t xml:space="preserve"> beschrieben. Allerdings ist hier zu Beginn </w:t>
      </w:r>
      <w:r>
        <w:rPr>
          <w:b/>
          <w:bCs/>
        </w:rPr>
        <w:t>kein neues Schlüsselpaar</w:t>
      </w:r>
      <w:r>
        <w:rPr/>
        <w:t xml:space="preserve"> zu </w:t>
      </w:r>
      <w:r>
        <w:rPr>
          <w:b/>
          <w:bCs/>
        </w:rPr>
        <w:t>generieren</w:t>
      </w:r>
      <w:r>
        <w:rPr/>
        <w:t>, sondern das auf dem ersten PC generierte ist wieder zu verwenden. Dazu ist am einfachsten, das auf dem USB-Stick gesicherte Schlüsselpaar auf dem zweiten PC in den Schlüsselbund zu importieren.</w:t>
      </w:r>
    </w:p>
    <w:p>
      <w:pPr>
        <w:pStyle w:val="Textkrper"/>
        <w:rPr/>
      </w:pPr>
      <w:r>
        <w:rPr/>
        <w:t>Die öffentlichen Schlüssel der Kommunikationspartner kann man natürlich wieder vom Schlüssel-Server herunterladen. Einfacher und schneller ist es, sie aus dem Schlüsselbund des ersten PC auf den USB-Stick zu exportieren und auf dem zweiten PC in einem Rutsch wieder zu importieren.</w:t>
      </w:r>
    </w:p>
    <w:p>
      <w:pPr>
        <w:pStyle w:val="Textkrper"/>
        <w:rPr>
          <w:i w:val="false"/>
          <w:i w:val="false"/>
          <w:iCs w:val="false"/>
        </w:rPr>
      </w:pPr>
      <w:r>
        <w:rPr/>
        <w:t xml:space="preserve">Die folgende Schritt-für-Schritt-Anleitung geht davon aus, dass das eigenen Schlüsselpaar in einer Datei und alle fremden öffentlichen Schlüssel in einer weiteren Datei auf den USB-Stick gesichert wurden (siehe Kap. </w:t>
      </w:r>
      <w:r>
        <w:rPr/>
        <w:fldChar w:fldCharType="begin"/>
      </w:r>
      <w:r>
        <w:instrText> REF __RefHeading__17131_269172038 \n \h </w:instrText>
      </w:r>
      <w:r>
        <w:fldChar w:fldCharType="separate"/>
      </w:r>
      <w:r>
        <w:t>6.2</w:t>
      </w:r>
      <w:r>
        <w:fldChar w:fldCharType="end"/>
      </w:r>
      <w:r>
        <w:rPr/>
        <w:t>).</w:t>
      </w:r>
    </w:p>
    <w:p>
      <w:pPr>
        <w:pStyle w:val="Textkrper"/>
        <w:numPr>
          <w:ilvl w:val="0"/>
          <w:numId w:val="52"/>
        </w:numPr>
        <w:rPr>
          <w:b/>
          <w:b/>
          <w:bCs/>
          <w:i w:val="false"/>
          <w:i w:val="false"/>
          <w:iCs w:val="false"/>
        </w:rPr>
      </w:pPr>
      <w:r>
        <w:rPr>
          <w:i w:val="false"/>
          <w:iCs w:val="false"/>
        </w:rPr>
        <w:t>USB-Stick mit exportierten Schlüsseln an den Rechner anschließen</w:t>
      </w:r>
    </w:p>
    <w:p>
      <w:pPr>
        <w:pStyle w:val="Textkrper"/>
        <w:numPr>
          <w:ilvl w:val="0"/>
          <w:numId w:val="52"/>
        </w:numPr>
        <w:rPr>
          <w:b/>
          <w:b/>
          <w:bCs/>
          <w:i w:val="false"/>
          <w:i w:val="false"/>
          <w:iCs w:val="false"/>
        </w:rPr>
      </w:pPr>
      <w:r>
        <w:rPr>
          <w:b/>
          <w:bCs/>
          <w:i w:val="false"/>
          <w:iCs w:val="false"/>
        </w:rPr>
        <w:t>Eigenes Schlüsselpaar importieren</w:t>
      </w:r>
      <w:r>
        <w:rPr>
          <w:i w:val="false"/>
          <w:iCs w:val="false"/>
        </w:rPr>
        <w:t xml:space="preserve">: In der </w:t>
      </w:r>
      <w:r>
        <w:rPr>
          <w:i/>
          <w:iCs/>
        </w:rPr>
        <w:t>Enigmail</w:t>
      </w:r>
      <w:r>
        <w:rPr>
          <w:i w:val="false"/>
          <w:iCs w:val="false"/>
        </w:rPr>
        <w:t xml:space="preserve">-Schlüsselbund-Verwaltung den Menüpunkt </w:t>
      </w:r>
      <w:r>
        <w:rPr>
          <w:i/>
          <w:iCs/>
        </w:rPr>
        <w:t>Datei → Importieren... auswählen</w:t>
      </w:r>
      <w:r>
        <w:rPr>
          <w:i w:val="false"/>
          <w:iCs w:val="false"/>
        </w:rPr>
        <w:t xml:space="preserve">, dann auf dem angeschlossenen USB-Stick die Datei mit dem exportierten eigenen Schlüsselpaar auswählen und importieren. (siehe Kap. </w:t>
      </w:r>
      <w:r>
        <w:rPr>
          <w:i w:val="false"/>
          <w:iCs w:val="false"/>
        </w:rPr>
        <w:fldChar w:fldCharType="begin"/>
      </w:r>
      <w:r>
        <w:instrText> REF __RefHeading__5799_1900528538 \n \h </w:instrText>
      </w:r>
      <w:r>
        <w:fldChar w:fldCharType="separate"/>
      </w:r>
      <w:r>
        <w:t>7.1.6</w:t>
      </w:r>
      <w:r>
        <w:fldChar w:fldCharType="end"/>
      </w:r>
      <w:r>
        <w:rPr>
          <w:i w:val="false"/>
          <w:iCs w:val="false"/>
        </w:rPr>
        <w:t>)</w:t>
      </w:r>
    </w:p>
    <w:p>
      <w:pPr>
        <w:pStyle w:val="Textkrper"/>
        <w:numPr>
          <w:ilvl w:val="0"/>
          <w:numId w:val="52"/>
        </w:numPr>
        <w:rPr>
          <w:i w:val="false"/>
          <w:i w:val="false"/>
          <w:iCs w:val="false"/>
        </w:rPr>
      </w:pPr>
      <w:r>
        <w:rPr>
          <w:b/>
          <w:bCs/>
          <w:i w:val="false"/>
          <w:iCs w:val="false"/>
        </w:rPr>
        <w:t>Öffentliche Schlüssel der Kommunikationspartner importieren</w:t>
      </w:r>
      <w:r>
        <w:rPr>
          <w:i w:val="false"/>
          <w:iCs w:val="false"/>
        </w:rPr>
        <w:t xml:space="preserve">: In der </w:t>
      </w:r>
      <w:r>
        <w:rPr>
          <w:i/>
          <w:iCs/>
        </w:rPr>
        <w:t>Enigmail</w:t>
      </w:r>
      <w:r>
        <w:rPr>
          <w:i w:val="false"/>
          <w:iCs w:val="false"/>
        </w:rPr>
        <w:t xml:space="preserve">-Schlüsselbund-Verwaltung den Menüpunkt </w:t>
      </w:r>
      <w:r>
        <w:rPr>
          <w:i/>
          <w:iCs/>
        </w:rPr>
        <w:t>Datei → Importieren... auswählen</w:t>
      </w:r>
      <w:r>
        <w:rPr>
          <w:i w:val="false"/>
          <w:iCs w:val="false"/>
        </w:rPr>
        <w:t xml:space="preserve">, dann auf dem angeschlossenen USB-Stick die Datei mit den exportierten öffentlichen Schlüsseln auswählen und importieren. (siehe Kap. </w:t>
      </w:r>
      <w:r>
        <w:rPr>
          <w:i w:val="false"/>
          <w:iCs w:val="false"/>
        </w:rPr>
        <w:fldChar w:fldCharType="begin"/>
      </w:r>
      <w:r>
        <w:instrText> REF __RefHeading__5799_1900528538 \n \h </w:instrText>
      </w:r>
      <w:r>
        <w:fldChar w:fldCharType="separate"/>
      </w:r>
      <w:r>
        <w:t>7.1.6</w:t>
      </w:r>
      <w:r>
        <w:fldChar w:fldCharType="end"/>
      </w:r>
      <w:r>
        <w:rPr>
          <w:i w:val="false"/>
          <w:iCs w:val="false"/>
        </w:rPr>
        <w:t>)</w:t>
      </w:r>
    </w:p>
    <w:p>
      <w:pPr>
        <w:pStyle w:val="Textkrper"/>
        <w:numPr>
          <w:ilvl w:val="0"/>
          <w:numId w:val="52"/>
        </w:numPr>
        <w:rPr>
          <w:i w:val="false"/>
          <w:i w:val="false"/>
          <w:iCs w:val="false"/>
        </w:rPr>
      </w:pPr>
      <w:r>
        <w:rPr>
          <w:i w:val="false"/>
          <w:iCs w:val="false"/>
        </w:rPr>
        <w:t>Nach dem erfolgreichen Import der Schlüssel den USB-Stick abmelden und vom Rechner abziehen.</w:t>
      </w:r>
    </w:p>
    <w:p>
      <w:pPr>
        <w:pStyle w:val="Berschrift2"/>
        <w:numPr>
          <w:ilvl w:val="1"/>
          <w:numId w:val="1"/>
        </w:numPr>
        <w:rPr>
          <w:i w:val="false"/>
          <w:i w:val="false"/>
          <w:iCs w:val="false"/>
        </w:rPr>
      </w:pPr>
      <w:bookmarkStart w:id="1685" w:name="__RefHeading___Toc10176_577249534"/>
      <w:bookmarkStart w:id="1686" w:name="__RefHeading__7877_1555743380"/>
      <w:bookmarkStart w:id="1687" w:name="__RefHeading__26247_1211348748"/>
      <w:bookmarkStart w:id="1688" w:name="__RefHeading__10642_985861124"/>
      <w:bookmarkStart w:id="1689" w:name="__RefHeading__2665_1228592878"/>
      <w:bookmarkStart w:id="1690" w:name="__RefHeading__87083_1361198421"/>
      <w:bookmarkStart w:id="1691" w:name="__RefHeading__8473_165615936"/>
      <w:bookmarkStart w:id="1692" w:name="__RefHeading__4645_380202217"/>
      <w:bookmarkStart w:id="1693" w:name="__RefHeading__3126_596327227"/>
      <w:bookmarkStart w:id="1694" w:name="__RefHeading__15612_1302999682"/>
      <w:bookmarkStart w:id="1695" w:name="__RefHeading__39785_96106896"/>
      <w:bookmarkEnd w:id="1685"/>
      <w:bookmarkEnd w:id="1686"/>
      <w:bookmarkEnd w:id="1687"/>
      <w:bookmarkEnd w:id="1688"/>
      <w:bookmarkEnd w:id="1689"/>
      <w:bookmarkEnd w:id="1690"/>
      <w:bookmarkEnd w:id="1691"/>
      <w:bookmarkEnd w:id="1692"/>
      <w:bookmarkEnd w:id="1693"/>
      <w:bookmarkEnd w:id="1694"/>
      <w:bookmarkEnd w:id="1695"/>
      <w:r>
        <w:rPr/>
        <w:t>Zusammenfassung</w:t>
      </w:r>
    </w:p>
    <w:p>
      <w:pPr>
        <w:pStyle w:val="Textkrper"/>
        <w:rPr/>
      </w:pPr>
      <w:r>
        <w:rPr>
          <w:i w:val="false"/>
          <w:iCs w:val="false"/>
        </w:rPr>
        <w:t xml:space="preserve">Die Zusammenfassung ist am Ende des ausführlichen Kapitels zur </w:t>
      </w:r>
      <w:r>
        <w:rPr>
          <w:i/>
          <w:iCs/>
        </w:rPr>
        <w:t>Thunderbird/Enigmail</w:t>
      </w:r>
      <w:r>
        <w:rPr>
          <w:i w:val="false"/>
          <w:iCs w:val="false"/>
        </w:rPr>
        <w:t xml:space="preserve">-Konfiguration zu finden (siehe Kap. </w:t>
      </w:r>
      <w:r>
        <w:rPr>
          <w:i w:val="false"/>
          <w:iCs w:val="false"/>
        </w:rPr>
        <w:fldChar w:fldCharType="begin"/>
      </w:r>
      <w:r>
        <w:instrText> REF __RefHeading__65873_1361198421 \n \h </w:instrText>
      </w:r>
      <w:r>
        <w:fldChar w:fldCharType="separate"/>
      </w:r>
      <w:r>
        <w:t>7.6</w:t>
      </w:r>
      <w:r>
        <w:fldChar w:fldCharType="end"/>
      </w:r>
      <w:r>
        <w:rPr>
          <w:i w:val="false"/>
          <w:iCs w:val="false"/>
        </w:rPr>
        <w:t>).</w:t>
      </w:r>
    </w:p>
    <w:p>
      <w:pPr>
        <w:pStyle w:val="Berschrift2"/>
        <w:numPr>
          <w:ilvl w:val="1"/>
          <w:numId w:val="1"/>
        </w:numPr>
        <w:rPr>
          <w:i w:val="false"/>
          <w:i w:val="false"/>
          <w:iCs w:val="false"/>
        </w:rPr>
      </w:pPr>
      <w:bookmarkStart w:id="1696" w:name="__RefHeading___Toc10178_577249534"/>
      <w:bookmarkStart w:id="1697" w:name="__RefHeading__7879_1555743380"/>
      <w:bookmarkStart w:id="1698" w:name="__RefHeading__26249_1211348748"/>
      <w:bookmarkStart w:id="1699" w:name="__RefHeading__4647_380202217"/>
      <w:bookmarkStart w:id="1700" w:name="__RefHeading__8475_165615936"/>
      <w:bookmarkStart w:id="1701" w:name="__RefHeading__87085_1361198421"/>
      <w:bookmarkStart w:id="1702" w:name="__RefHeading__2667_1228592878"/>
      <w:bookmarkStart w:id="1703" w:name="__RefHeading__10644_985861124"/>
      <w:bookmarkStart w:id="1704" w:name="__RefHeading__3128_596327227"/>
      <w:bookmarkStart w:id="1705" w:name="__RefHeading__15614_1302999682"/>
      <w:bookmarkStart w:id="1706" w:name="__RefHeading__39787_96106896"/>
      <w:bookmarkEnd w:id="1696"/>
      <w:bookmarkEnd w:id="1697"/>
      <w:bookmarkEnd w:id="1698"/>
      <w:bookmarkEnd w:id="1699"/>
      <w:bookmarkEnd w:id="1700"/>
      <w:bookmarkEnd w:id="1701"/>
      <w:bookmarkEnd w:id="1702"/>
      <w:bookmarkEnd w:id="1703"/>
      <w:bookmarkEnd w:id="1704"/>
      <w:bookmarkEnd w:id="1705"/>
      <w:bookmarkEnd w:id="1706"/>
      <w:r>
        <w:rPr/>
        <w:t>Links zu diesem Kapitel</w:t>
      </w:r>
    </w:p>
    <w:p>
      <w:pPr>
        <w:pStyle w:val="Textkrper"/>
        <w:rPr/>
      </w:pPr>
      <w:r>
        <w:rPr>
          <w:i w:val="false"/>
          <w:iCs w:val="false"/>
        </w:rPr>
        <w:t xml:space="preserve">Die Link-Sammlung ist am Ende des ausführlichen Kapitels zur </w:t>
      </w:r>
      <w:r>
        <w:rPr>
          <w:i/>
          <w:iCs/>
        </w:rPr>
        <w:t>Thunderbird/Enigmail</w:t>
      </w:r>
      <w:r>
        <w:rPr>
          <w:i w:val="false"/>
          <w:iCs w:val="false"/>
        </w:rPr>
        <w:t xml:space="preserve">-Konfiguration zu finden (siehe Kap. </w:t>
      </w:r>
      <w:r>
        <w:rPr>
          <w:i w:val="false"/>
          <w:iCs w:val="false"/>
        </w:rPr>
        <w:fldChar w:fldCharType="begin"/>
      </w:r>
      <w:r>
        <w:instrText> REF __RefHeading__2464_1361198421 \n \h </w:instrText>
      </w:r>
      <w:r>
        <w:fldChar w:fldCharType="separate"/>
      </w:r>
      <w:r>
        <w:t>7.7</w:t>
      </w:r>
      <w:r>
        <w:fldChar w:fldCharType="end"/>
      </w:r>
      <w:r>
        <w:rPr>
          <w:i w:val="false"/>
          <w:iCs w:val="false"/>
        </w:rPr>
        <w:t>).</w:t>
      </w:r>
      <w:r>
        <w:br w:type="page"/>
      </w:r>
    </w:p>
    <w:p>
      <w:pPr>
        <w:pStyle w:val="Berschrift1"/>
        <w:numPr>
          <w:ilvl w:val="0"/>
          <w:numId w:val="1"/>
        </w:numPr>
        <w:rPr/>
      </w:pPr>
      <w:bookmarkStart w:id="1707" w:name="__RefHeading___Toc10180_577249534"/>
      <w:bookmarkStart w:id="1708" w:name="__RefHeading__7881_1555743380"/>
      <w:bookmarkStart w:id="1709" w:name="__RefHeading__26251_1211348748"/>
      <w:bookmarkStart w:id="1710" w:name="__RefHeading__10646_985861124"/>
      <w:bookmarkStart w:id="1711" w:name="__RefHeading__2669_1228592878"/>
      <w:bookmarkStart w:id="1712" w:name="__RefHeading__2149_764558022"/>
      <w:bookmarkStart w:id="1713" w:name="__RefHeading__16639_1796806612"/>
      <w:bookmarkStart w:id="1714" w:name="__RefHeading__16097_296821333"/>
      <w:bookmarkStart w:id="1715" w:name="__RefHeading__14933_269172038"/>
      <w:bookmarkStart w:id="1716" w:name="__RefHeading__6173_1622519951"/>
      <w:bookmarkStart w:id="1717" w:name="__RefHeading__5814_2122064264"/>
      <w:bookmarkStart w:id="1718" w:name="__RefHeading__38568_151704004"/>
      <w:bookmarkStart w:id="1719" w:name="__RefHeading__12795_650431726"/>
      <w:bookmarkStart w:id="1720" w:name="__RefHeading__2400_1361198421"/>
      <w:bookmarkStart w:id="1721" w:name="__RefHeading__37362_2106445448"/>
      <w:bookmarkStart w:id="1722" w:name="__RefHeading__8477_165615936"/>
      <w:bookmarkStart w:id="1723" w:name="__RefHeading__4649_380202217"/>
      <w:bookmarkStart w:id="1724" w:name="__RefHeading__3130_596327227"/>
      <w:bookmarkStart w:id="1725" w:name="__RefHeading__15616_1302999682"/>
      <w:bookmarkStart w:id="1726" w:name="__RefHeading__39789_96106896"/>
      <w:bookmarkStart w:id="1727" w:name="__RefHeading__4107_362197444"/>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r>
        <w:rPr/>
        <w:t>PGP auf dem PC – Ausführlicher Einstieg für Wissbegierige</w:t>
      </w:r>
    </w:p>
    <w:p>
      <w:pPr>
        <w:pStyle w:val="Textkrper"/>
        <w:rPr/>
      </w:pPr>
      <w:r>
        <w:rPr/>
        <w:t xml:space="preserve">Dieses Kapitel liefert den ausführlichen Einstieg in PGP auf dem PC (mit Windows, Mac OS X oder Linux). Dabei wird vorausgesetzt, dass </w:t>
      </w:r>
      <w:r>
        <w:rPr>
          <w:i/>
          <w:iCs/>
        </w:rPr>
        <w:t>Thunderbird</w:t>
      </w:r>
      <w:r>
        <w:rPr/>
        <w:t xml:space="preserve"> auf dem PC zum Mailversand und -empfang verwendet wird. Es versucht nicht nur die Frage „Wie muss ich vorgehen?“ zu beantworten, sondern auch „Warum ist das so?“ und „Welche anderen Optionen gibt es?“. Damit möchte ich nicht nur ein Kochrezept mit Handlungsanweisungen geben, sondern auch das Verständnis für das, was man tut, unterstützen.</w:t>
      </w:r>
    </w:p>
    <w:p>
      <w:pPr>
        <w:pStyle w:val="Textkrper"/>
        <w:rPr>
          <w:i w:val="false"/>
          <w:i w:val="false"/>
          <w:iCs w:val="false"/>
        </w:rPr>
      </w:pPr>
      <w:r>
        <w:rPr/>
        <w:t xml:space="preserve">Eine gute und kompakte PGP-Anleitung (mit vielen Screenshots) findet sich im Web: </w:t>
      </w:r>
      <w:hyperlink r:id="rId137">
        <w:r>
          <w:rPr>
            <w:rStyle w:val="Internetlink"/>
            <w:b w:val="false"/>
            <w:bCs w:val="false"/>
            <w:i/>
            <w:iCs/>
          </w:rPr>
          <w:t>https://www.verbraucher-sicher-online.de/anleitung/e-mails-verschluesseln-in-mozilla-thunderbird-mit-enigmail-und-gnu-privacy-guard</w:t>
        </w:r>
      </w:hyperlink>
      <w:r>
        <w:rPr>
          <w:i w:val="false"/>
          <w:iCs w:val="false"/>
        </w:rPr>
        <w:t xml:space="preserve"> </w:t>
      </w:r>
    </w:p>
    <w:p>
      <w:pPr>
        <w:pStyle w:val="Textkrper"/>
        <w:rPr>
          <w:i w:val="false"/>
          <w:i w:val="false"/>
          <w:iCs w:val="false"/>
        </w:rPr>
      </w:pPr>
      <w:r>
        <w:rPr>
          <w:i w:val="false"/>
          <w:iCs w:val="false"/>
        </w:rPr>
        <w:t>Eine weitere Anleitung – nur für Windows-Anwender – ist hier zu finden:</w:t>
        <w:br/>
      </w:r>
      <w:hyperlink r:id="rId138">
        <w:r>
          <w:rPr>
            <w:rStyle w:val="Internetlink"/>
            <w:i/>
            <w:iCs/>
          </w:rPr>
          <w:t>http://www.german-privacy-fund.de/e-mails-verschlusseln-leicht-gemacht/</w:t>
        </w:r>
      </w:hyperlink>
      <w:r>
        <w:rPr>
          <w:i w:val="false"/>
          <w:iCs w:val="false"/>
        </w:rPr>
        <w:t xml:space="preserve"> </w:t>
      </w:r>
    </w:p>
    <w:p>
      <w:pPr>
        <w:pStyle w:val="Textkrper"/>
        <w:rPr>
          <w:i w:val="false"/>
          <w:i w:val="false"/>
          <w:iCs w:val="false"/>
        </w:rPr>
      </w:pPr>
      <w:r>
        <w:rPr>
          <w:i w:val="false"/>
          <w:iCs w:val="false"/>
        </w:rPr>
        <w:t>Nun bitte das eigene Notebook aufklappen und während des Lesens gleich alle Schritte mitvollziehen. Dann liest sich die trockene Anleitung gleich viel lebendiger.</w:t>
      </w:r>
    </w:p>
    <w:p>
      <w:pPr>
        <w:pStyle w:val="Berschrift2"/>
        <w:numPr>
          <w:ilvl w:val="1"/>
          <w:numId w:val="1"/>
        </w:numPr>
        <w:rPr/>
      </w:pPr>
      <w:bookmarkStart w:id="1728" w:name="__RefHeading___Toc10182_577249534"/>
      <w:bookmarkStart w:id="1729" w:name="__RefHeading__7883_1555743380"/>
      <w:bookmarkStart w:id="1730" w:name="__RefHeading__26253_1211348748"/>
      <w:bookmarkStart w:id="1731" w:name="__RefHeading__10648_985861124"/>
      <w:bookmarkStart w:id="1732" w:name="__RefHeading__2671_1228592878"/>
      <w:bookmarkStart w:id="1733" w:name="__RefHeading__2151_764558022"/>
      <w:bookmarkStart w:id="1734" w:name="__RefHeading__16099_296821333"/>
      <w:bookmarkStart w:id="1735" w:name="__RefHeading__15679_239163478"/>
      <w:bookmarkStart w:id="1736" w:name="__RefHeading__22555_269172038"/>
      <w:bookmarkStart w:id="1737" w:name="__RefHeading__6175_1622519951"/>
      <w:bookmarkStart w:id="1738" w:name="__RefHeading__5816_2122064264"/>
      <w:bookmarkStart w:id="1739" w:name="__RefHeading__38570_151704004"/>
      <w:bookmarkStart w:id="1740" w:name="__RefHeading__12797_650431726"/>
      <w:bookmarkStart w:id="1741" w:name="__RefHeading__2402_1361198421"/>
      <w:bookmarkStart w:id="1742" w:name="__RefHeading__8479_165615936"/>
      <w:bookmarkStart w:id="1743" w:name="__RefHeading__4651_380202217"/>
      <w:bookmarkStart w:id="1744" w:name="__RefHeading__3132_596327227"/>
      <w:bookmarkStart w:id="1745" w:name="__RefHeading__15618_1302999682"/>
      <w:bookmarkStart w:id="1746" w:name="__RefHeading__39791_96106896"/>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r>
        <w:rPr/>
        <w:t>Verwaltung des Schlüsselbunds</w:t>
      </w:r>
    </w:p>
    <w:p>
      <w:pPr>
        <w:pStyle w:val="Textkrper"/>
        <w:rPr/>
      </w:pPr>
      <w:r>
        <w:rPr/>
        <w:t xml:space="preserve">Einen Schlüsselbund benötigt man, um mehrere Schlüssel zu bündeln und gemeinsam zu verwalten. </w:t>
      </w:r>
      <w:r>
        <w:rPr>
          <w:b/>
          <w:bCs/>
        </w:rPr>
        <w:t>Ein Schlüsselbund enthält typischerweise einen eigenen (privaten und öffentlichen) Schlüssel und die fremden öffentlichen Schlüssel</w:t>
      </w:r>
      <w:r>
        <w:rPr>
          <w:b w:val="false"/>
          <w:bCs w:val="false"/>
        </w:rPr>
        <w:t>. Fremde Schlüssel sind die Schlüssel meiner Kommunikationspartner.</w:t>
      </w:r>
      <w:r>
        <w:rPr/>
        <w:t xml:space="preserve"> Die Schlüsselverwaltung (oder Schlüsselbund-Verwaltung) kann dem Schlüsselbund ...</w:t>
      </w:r>
    </w:p>
    <w:p>
      <w:pPr>
        <w:pStyle w:val="Textkrper"/>
        <w:numPr>
          <w:ilvl w:val="0"/>
          <w:numId w:val="28"/>
        </w:numPr>
        <w:rPr/>
      </w:pPr>
      <w:r>
        <w:rPr/>
        <w:t>neue Schlüssel hinzufügen oder bestehende löschen</w:t>
      </w:r>
    </w:p>
    <w:p>
      <w:pPr>
        <w:pStyle w:val="Textkrper"/>
        <w:numPr>
          <w:ilvl w:val="0"/>
          <w:numId w:val="28"/>
        </w:numPr>
        <w:rPr/>
      </w:pPr>
      <w:r>
        <w:rPr/>
        <w:t>Schlüsseleigenschaften ändern (z.B. das Verfallsdatum oder das Besitzervertrauen)</w:t>
      </w:r>
    </w:p>
    <w:p>
      <w:pPr>
        <w:pStyle w:val="Textkrper"/>
        <w:numPr>
          <w:ilvl w:val="0"/>
          <w:numId w:val="28"/>
        </w:numPr>
        <w:rPr/>
      </w:pPr>
      <w:r>
        <w:rPr/>
        <w:t>Schlüssel in Dateien exportieren und aus Dateien importieren</w:t>
      </w:r>
    </w:p>
    <w:p>
      <w:pPr>
        <w:pStyle w:val="Textkrper"/>
        <w:numPr>
          <w:ilvl w:val="0"/>
          <w:numId w:val="28"/>
        </w:numPr>
        <w:rPr/>
      </w:pPr>
      <w:r>
        <w:rPr/>
        <w:t>fremde Schlüssel mit dem eigenen signieren/beglaubigen</w:t>
      </w:r>
    </w:p>
    <w:p>
      <w:pPr>
        <w:pStyle w:val="Textkrper"/>
        <w:numPr>
          <w:ilvl w:val="0"/>
          <w:numId w:val="28"/>
        </w:numPr>
        <w:rPr/>
      </w:pPr>
      <w:r>
        <w:rPr/>
        <w:t>Schlüssel widerrufen, um sie ungültig zu machen</w:t>
      </w:r>
    </w:p>
    <w:p>
      <w:pPr>
        <w:pStyle w:val="Textkrper"/>
        <w:numPr>
          <w:ilvl w:val="0"/>
          <w:numId w:val="28"/>
        </w:numPr>
        <w:rPr/>
      </w:pPr>
      <w:r>
        <w:rPr/>
        <w:t>Widerrufszertifikate (für den späteren Widerruf) erstellen</w:t>
      </w:r>
    </w:p>
    <w:p>
      <w:pPr>
        <w:pStyle w:val="Textkrper"/>
        <w:numPr>
          <w:ilvl w:val="0"/>
          <w:numId w:val="28"/>
        </w:numPr>
        <w:rPr/>
      </w:pPr>
      <w:r>
        <w:rPr/>
        <w:t>Schlüssel auf Key-Server hochladen oder von diesen herunterladen</w:t>
      </w:r>
    </w:p>
    <w:p>
      <w:pPr>
        <w:pStyle w:val="Textkrper"/>
        <w:rPr/>
      </w:pPr>
      <w:r>
        <w:rPr/>
        <w:t>D</w:t>
      </w:r>
      <w:r>
        <w:rPr/>
        <w:t>ie Begriffe „Schlüsselbund“, „Schlüsselverwaltung“ und „Schlüsselbund-Verwaltung“ werde ich im Folgenden synonym verwenden und bezeichne damit ein Software-Tool, das die Schlüssel verwaltet, d.h. sie darstellt und bearbeitet, löscht oder neue hinzufügt.</w:t>
      </w:r>
      <w:r>
        <mc:AlternateContent>
          <mc:Choice Requires="wps">
            <w:drawing>
              <wp:anchor behindDoc="0" distT="0" distB="144145" distL="0" distR="0" simplePos="0" locked="0" layoutInCell="1" allowOverlap="1" relativeHeight="4">
                <wp:simplePos x="0" y="0"/>
                <wp:positionH relativeFrom="column">
                  <wp:posOffset>51435</wp:posOffset>
                </wp:positionH>
                <wp:positionV relativeFrom="paragraph">
                  <wp:posOffset>-22860</wp:posOffset>
                </wp:positionV>
                <wp:extent cx="6097270" cy="2019300"/>
                <wp:effectExtent l="0" t="0" r="0" b="0"/>
                <wp:wrapSquare wrapText="largest"/>
                <wp:docPr id="53" name="Rahmen18"/>
                <a:graphic xmlns:a="http://schemas.openxmlformats.org/drawingml/2006/main">
                  <a:graphicData uri="http://schemas.microsoft.com/office/word/2010/wordprocessingShape">
                    <wps:wsp>
                      <wps:cNvSpPr txBox="1"/>
                      <wps:spPr>
                        <a:xfrm>
                          <a:off x="0" y="0"/>
                          <a:ext cx="6097270" cy="2019300"/>
                        </a:xfrm>
                        <a:prstGeom prst="rect"/>
                        <a:solidFill>
                          <a:srgbClr val="FFFFFF"/>
                        </a:solidFill>
                      </wps:spPr>
                      <wps:txbx>
                        <w:txbxContent>
                          <w:p>
                            <w:pPr>
                              <w:pStyle w:val="Abbildung"/>
                              <w:spacing w:before="120" w:after="120"/>
                              <w:rPr/>
                            </w:pPr>
                            <w:r>
                              <w:rPr/>
                              <w:drawing>
                                <wp:inline distT="0" distB="0" distL="0" distR="0">
                                  <wp:extent cx="6120130" cy="1729740"/>
                                  <wp:effectExtent l="0" t="0" r="0" b="0"/>
                                  <wp:docPr id="54"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13" descr=""/>
                                          <pic:cNvPicPr>
                                            <a:picLocks noChangeAspect="1" noChangeArrowheads="1"/>
                                          </pic:cNvPicPr>
                                        </pic:nvPicPr>
                                        <pic:blipFill>
                                          <a:blip r:embed="rId139"/>
                                          <a:stretch>
                                            <a:fillRect/>
                                          </a:stretch>
                                        </pic:blipFill>
                                        <pic:spPr bwMode="auto">
                                          <a:xfrm>
                                            <a:off x="0" y="0"/>
                                            <a:ext cx="6120130" cy="172974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12</w:t>
                            </w:r>
                            <w:r>
                              <w:fldChar w:fldCharType="end"/>
                            </w:r>
                            <w:r>
                              <w:rPr/>
                              <w:t>: Thunderbird: Der Enigmail-Schlüsselbund mit einigen Schlüsseln</w:t>
                            </w:r>
                          </w:p>
                        </w:txbxContent>
                      </wps:txbx>
                      <wps:bodyPr anchor="t" lIns="635" tIns="635" rIns="635" bIns="635">
                        <a:noAutofit/>
                      </wps:bodyPr>
                    </wps:wsp>
                  </a:graphicData>
                </a:graphic>
              </wp:anchor>
            </w:drawing>
          </mc:Choice>
          <mc:Fallback>
            <w:pict>
              <v:rect fillcolor="#FFFFFF" style="position:absolute;rotation:0;width:480.1pt;height:159pt;mso-wrap-distance-top:0pt;mso-wrap-distance-bottom:11.35pt;margin-top:-1.8pt;mso-position-vertical-relative:text;margin-left:4.0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729740"/>
                            <wp:effectExtent l="0" t="0" r="0" b="0"/>
                            <wp:docPr id="55"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13" descr=""/>
                                    <pic:cNvPicPr>
                                      <a:picLocks noChangeAspect="1" noChangeArrowheads="1"/>
                                    </pic:cNvPicPr>
                                  </pic:nvPicPr>
                                  <pic:blipFill>
                                    <a:blip r:embed="rId139"/>
                                    <a:stretch>
                                      <a:fillRect/>
                                    </a:stretch>
                                  </pic:blipFill>
                                  <pic:spPr bwMode="auto">
                                    <a:xfrm>
                                      <a:off x="0" y="0"/>
                                      <a:ext cx="6120130" cy="172974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12</w:t>
                      </w:r>
                      <w:r>
                        <w:fldChar w:fldCharType="end"/>
                      </w:r>
                      <w:r>
                        <w:rPr/>
                        <w:t>: Thunderbird: Der Enigmail-Schlüsselbund mit einigen Schlüsseln</w:t>
                      </w:r>
                    </w:p>
                  </w:txbxContent>
                </v:textbox>
                <w10:wrap type="square" side="largest"/>
              </v:rect>
            </w:pict>
          </mc:Fallback>
        </mc:AlternateContent>
      </w:r>
    </w:p>
    <w:p>
      <w:pPr>
        <w:pStyle w:val="Textkrper"/>
        <w:rPr/>
      </w:pPr>
      <w:r>
        <w:rPr/>
        <w:t>Am besten, man probiert's parallel zum Lesen der folgenden Kapitel gleich aus.</w:t>
      </w:r>
    </w:p>
    <w:p>
      <w:pPr>
        <w:pStyle w:val="Berschrift3"/>
        <w:numPr>
          <w:ilvl w:val="2"/>
          <w:numId w:val="1"/>
        </w:numPr>
        <w:rPr/>
      </w:pPr>
      <w:bookmarkStart w:id="1747" w:name="__RefHeading___Toc10184_577249534"/>
      <w:bookmarkStart w:id="1748" w:name="__RefHeading__7885_1555743380"/>
      <w:bookmarkStart w:id="1749" w:name="__RefHeading__26255_1211348748"/>
      <w:bookmarkStart w:id="1750" w:name="__RefHeading__2404_1361198421"/>
      <w:bookmarkStart w:id="1751" w:name="__RefHeading__323_1926707636"/>
      <w:bookmarkStart w:id="1752" w:name="__RefHeading__545_2141851231"/>
      <w:bookmarkStart w:id="1753" w:name="__RefHeading__2462_287275679"/>
      <w:bookmarkStart w:id="1754" w:name="__RefHeading__1197_839328574"/>
      <w:bookmarkStart w:id="1755" w:name="__RefHeading__1078_115063090"/>
      <w:bookmarkStart w:id="1756" w:name="__RefHeading__4660_885010409"/>
      <w:bookmarkStart w:id="1757" w:name="__RefHeading__3737_547996814"/>
      <w:bookmarkStart w:id="1758" w:name="__RefHeading__1315_200116926"/>
      <w:bookmarkStart w:id="1759" w:name="__RefHeading__1427_875383275"/>
      <w:bookmarkStart w:id="1760" w:name="__RefHeading__16101_296821333"/>
      <w:bookmarkStart w:id="1761" w:name="__RefHeading__2153_764558022"/>
      <w:bookmarkStart w:id="1762" w:name="__RefHeading__377_209127925"/>
      <w:bookmarkStart w:id="1763" w:name="__RefHeading__2673_1228592878"/>
      <w:bookmarkStart w:id="1764" w:name="__RefHeading__10650_985861124"/>
      <w:bookmarkStart w:id="1765" w:name="__RefHeading__4653_380202217"/>
      <w:bookmarkStart w:id="1766" w:name="__RefHeading__8481_165615936"/>
      <w:bookmarkStart w:id="1767" w:name="__RefHeading__5188_209127925"/>
      <w:bookmarkStart w:id="1768" w:name="__RefHeading__1406_773505179"/>
      <w:bookmarkStart w:id="1769" w:name="__RefHeading__1161_2135344931"/>
      <w:bookmarkStart w:id="1770" w:name="__RefHeading__2181_1401007472"/>
      <w:bookmarkStart w:id="1771" w:name="__RefHeading__907_1425072950"/>
      <w:bookmarkStart w:id="1772" w:name="__RefHeading__3126_2053770044"/>
      <w:bookmarkStart w:id="1773" w:name="__RefHeading__14887_239163478"/>
      <w:bookmarkStart w:id="1774" w:name="__RefHeading__22557_269172038"/>
      <w:bookmarkStart w:id="1775" w:name="__RefHeading__6177_1622519951"/>
      <w:bookmarkStart w:id="1776" w:name="__RefHeading__5818_2122064264"/>
      <w:bookmarkStart w:id="1777" w:name="__RefHeading__38572_151704004"/>
      <w:bookmarkStart w:id="1778" w:name="__RefHeading__2754_650431726"/>
      <w:bookmarkStart w:id="1779" w:name="__RefHeading__3134_596327227"/>
      <w:bookmarkStart w:id="1780" w:name="__RefHeading__15620_1302999682"/>
      <w:bookmarkStart w:id="1781" w:name="__RefHeading__39793_9610689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r>
        <w:rPr/>
        <w:t>Tools zur Schlüsselverwaltung</w:t>
      </w:r>
    </w:p>
    <w:p>
      <w:pPr>
        <w:pStyle w:val="Textkrper"/>
        <w:rPr/>
      </w:pPr>
      <w:r>
        <w:rPr/>
        <w:t>Wir benötigen folgende Tools auf unserem Rechner:</w:t>
      </w:r>
    </w:p>
    <w:p>
      <w:pPr>
        <w:pStyle w:val="Textkrper"/>
        <w:numPr>
          <w:ilvl w:val="0"/>
          <w:numId w:val="17"/>
        </w:numPr>
        <w:rPr>
          <w:rFonts w:eastAsia="Arial Unicode MS" w:cs="Arial Unicode MS"/>
          <w:b/>
          <w:b/>
          <w:bCs/>
          <w:i/>
          <w:i/>
          <w:iCs/>
          <w:color w:val="auto"/>
          <w:sz w:val="24"/>
          <w:szCs w:val="24"/>
          <w:lang w:val="de-DE" w:eastAsia="zh-CN" w:bidi="hi-IN"/>
        </w:rPr>
      </w:pPr>
      <w:r>
        <w:rPr/>
        <w:t>Ein natives (d.h. ein plattform-spezifisches) Schlüsselverwaltungstool:</w:t>
      </w:r>
    </w:p>
    <w:p>
      <w:pPr>
        <w:pStyle w:val="Textkrper"/>
        <w:numPr>
          <w:ilvl w:val="1"/>
          <w:numId w:val="17"/>
        </w:numPr>
        <w:rPr/>
      </w:pPr>
      <w:r>
        <w:rPr>
          <w:rFonts w:eastAsia="Arial Unicode MS" w:cs="Arial Unicode MS"/>
          <w:b/>
          <w:bCs/>
          <w:i/>
          <w:iCs/>
          <w:color w:val="auto"/>
          <w:sz w:val="24"/>
          <w:szCs w:val="24"/>
          <w:lang w:val="de-DE" w:eastAsia="zh-CN" w:bidi="hi-IN"/>
        </w:rPr>
        <w:t>Gpg4win</w:t>
      </w:r>
      <w:r>
        <w:rPr/>
        <w:t xml:space="preserve"> unter Windows:</w:t>
        <w:br/>
        <w:t xml:space="preserve">Download unter </w:t>
      </w:r>
      <w:hyperlink r:id="rId140">
        <w:r>
          <w:rPr>
            <w:rStyle w:val="Internetlink"/>
            <w:i/>
            <w:iCs/>
          </w:rPr>
          <w:t>http://www.gpg4win.de/</w:t>
        </w:r>
      </w:hyperlink>
      <w:r>
        <w:rPr>
          <w:i/>
          <w:iCs/>
        </w:rPr>
        <w:br/>
      </w:r>
      <w:r>
        <w:rPr>
          <w:i w:val="false"/>
          <w:iCs w:val="false"/>
        </w:rPr>
        <w:t xml:space="preserve">oder unter </w:t>
      </w:r>
      <w:hyperlink r:id="rId141">
        <w:r>
          <w:rPr>
            <w:rStyle w:val="Internetlink"/>
            <w:i/>
            <w:iCs/>
          </w:rPr>
          <w:t>http://www.heise.de/download/gpg4win-e2d914fd06f82399ae36052e8362b95c-1398246471-2619466.html</w:t>
        </w:r>
      </w:hyperlink>
      <w:r>
        <w:rPr>
          <w:rStyle w:val="Internetlink"/>
          <w:i/>
          <w:iCs/>
        </w:rPr>
        <w:br/>
      </w:r>
      <w:r>
        <w:rPr>
          <w:rStyle w:val="Internetlink"/>
          <w:rFonts w:eastAsia="Arial Unicode MS" w:cs="Arial Unicode MS"/>
          <w:i w:val="false"/>
          <w:iCs w:val="false"/>
          <w:color w:val="auto"/>
          <w:sz w:val="24"/>
          <w:szCs w:val="24"/>
          <w:u w:val="none"/>
          <w:lang w:val="de-DE" w:eastAsia="zh-CN" w:bidi="hi-IN"/>
        </w:rPr>
        <w:t xml:space="preserve">Installationsanleitung unter </w:t>
      </w:r>
      <w:hyperlink r:id="rId142">
        <w:r>
          <w:rPr>
            <w:rStyle w:val="Internetlink"/>
            <w:rFonts w:eastAsia="Arial Unicode MS" w:cs="Arial Unicode MS"/>
            <w:i/>
            <w:iCs/>
            <w:sz w:val="24"/>
            <w:szCs w:val="24"/>
          </w:rPr>
          <w:t>https://www.verbraucher-sicher-online.de/anleitung/bildfolge-verschluesseln-mit-gpg4win-windows-gpg4win-installieren</w:t>
        </w:r>
      </w:hyperlink>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b/>
          <w:bCs/>
          <w:i/>
          <w:iCs/>
          <w:color w:val="auto"/>
          <w:sz w:val="24"/>
          <w:szCs w:val="24"/>
          <w:u w:val="none"/>
          <w:lang w:val="de-DE" w:eastAsia="zh-CN" w:bidi="hi-IN"/>
        </w:rPr>
        <w:br/>
      </w:r>
      <w:r>
        <w:rPr>
          <w:rStyle w:val="Internetlink"/>
          <w:rFonts w:eastAsia="Arial Unicode MS" w:cs="Arial Unicode MS"/>
          <w:b w:val="false"/>
          <w:bCs w:val="false"/>
          <w:i w:val="false"/>
          <w:iCs w:val="false"/>
          <w:color w:val="auto"/>
          <w:sz w:val="24"/>
          <w:szCs w:val="24"/>
          <w:u w:val="none"/>
          <w:lang w:val="de-DE" w:eastAsia="zh-CN" w:bidi="hi-IN"/>
        </w:rPr>
        <w:t xml:space="preserve">Installiert man </w:t>
      </w: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 so kann man damit auch PGP-Verschlüsselung mit </w:t>
      </w:r>
      <w:r>
        <w:rPr>
          <w:rStyle w:val="Internetlink"/>
          <w:rFonts w:eastAsia="Arial Unicode MS" w:cs="Arial Unicode MS"/>
          <w:b w:val="false"/>
          <w:bCs w:val="false"/>
          <w:i/>
          <w:iCs/>
          <w:color w:val="auto"/>
          <w:sz w:val="24"/>
          <w:szCs w:val="24"/>
          <w:u w:val="none"/>
          <w:lang w:val="de-DE" w:eastAsia="zh-CN" w:bidi="hi-IN"/>
        </w:rPr>
        <w:t>Claws Mail</w:t>
      </w:r>
      <w:r>
        <w:rPr>
          <w:rStyle w:val="Internetlink"/>
          <w:rFonts w:eastAsia="Arial Unicode MS" w:cs="Arial Unicode MS"/>
          <w:b w:val="false"/>
          <w:bCs w:val="false"/>
          <w:i w:val="false"/>
          <w:iCs w:val="false"/>
          <w:color w:val="auto"/>
          <w:sz w:val="24"/>
          <w:szCs w:val="24"/>
          <w:u w:val="none"/>
          <w:lang w:val="de-DE" w:eastAsia="zh-CN" w:bidi="hi-IN"/>
        </w:rPr>
        <w:t xml:space="preserve"> und mit </w:t>
      </w:r>
      <w:r>
        <w:rPr>
          <w:rStyle w:val="Internetlink"/>
          <w:rFonts w:eastAsia="Arial Unicode MS" w:cs="Arial Unicode MS"/>
          <w:b w:val="false"/>
          <w:bCs w:val="false"/>
          <w:i/>
          <w:iCs/>
          <w:color w:val="auto"/>
          <w:sz w:val="24"/>
          <w:szCs w:val="24"/>
          <w:u w:val="none"/>
          <w:lang w:val="de-DE" w:eastAsia="zh-CN" w:bidi="hi-IN"/>
        </w:rPr>
        <w:t>Microsoft Outlook</w:t>
      </w:r>
      <w:r>
        <w:rPr>
          <w:rStyle w:val="Internetlink"/>
          <w:rFonts w:eastAsia="Arial Unicode MS" w:cs="Arial Unicode MS"/>
          <w:b w:val="false"/>
          <w:bCs w:val="false"/>
          <w:i w:val="false"/>
          <w:iCs w:val="false"/>
          <w:color w:val="auto"/>
          <w:sz w:val="24"/>
          <w:szCs w:val="24"/>
          <w:u w:val="none"/>
          <w:lang w:val="de-DE" w:eastAsia="zh-CN" w:bidi="hi-IN"/>
        </w:rPr>
        <w:t xml:space="preserve"> realisieren (siehe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__RefHeading__39861_96106896 \n \h </w:instrText>
      </w:r>
      <w:r>
        <w:fldChar w:fldCharType="separate"/>
      </w:r>
      <w:r>
        <w:t>10.2</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und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__RefHeading__39863_96106896 \n \h </w:instrText>
      </w:r>
      <w:r>
        <w:fldChar w:fldCharType="separate"/>
      </w:r>
      <w:r>
        <w:t>10.3</w:t>
      </w:r>
      <w:r>
        <w:fldChar w:fldCharType="end"/>
      </w:r>
      <w:r>
        <w:rPr>
          <w:rStyle w:val="Internetlink"/>
          <w:rFonts w:eastAsia="Arial Unicode MS" w:cs="Arial Unicode MS"/>
          <w:b w:val="false"/>
          <w:bCs w:val="false"/>
          <w:i w:val="false"/>
          <w:iCs w:val="false"/>
          <w:color w:val="auto"/>
          <w:sz w:val="24"/>
          <w:szCs w:val="24"/>
          <w:u w:val="none"/>
          <w:lang w:val="de-DE" w:eastAsia="zh-CN" w:bidi="hi-IN"/>
        </w:rPr>
        <w:t>). Dies wird jedoch an dieser Stelle nicht weiter erläutert, da diese Lösung nur auf dem Windows-PC funktioniert. Das beschriebene Vorgehen mit Thunderbird kann auf jedem PC – unabhängig vom verwendeten Betriebssystem (Windows, Mac OS X oder Linux) – eingesetzt werden.</w:t>
      </w:r>
    </w:p>
    <w:p>
      <w:pPr>
        <w:pStyle w:val="Textkrper"/>
        <w:numPr>
          <w:ilvl w:val="1"/>
          <w:numId w:val="17"/>
        </w:numPr>
        <w:rPr>
          <w:rFonts w:eastAsia="Arial Unicode MS" w:cs="Arial Unicode MS"/>
          <w:b/>
          <w:b/>
          <w:bCs/>
          <w:i/>
          <w:i/>
          <w:iCs/>
          <w:color w:val="auto"/>
          <w:sz w:val="24"/>
          <w:szCs w:val="24"/>
          <w:lang w:val="de-DE" w:eastAsia="zh-CN" w:bidi="hi-IN"/>
        </w:rPr>
      </w:pPr>
      <w:r>
        <w:rPr/>
        <w:t>GPG Suite von GPGTools unter Mac OS X:</w:t>
        <w:br/>
        <w:t xml:space="preserve">Download unter </w:t>
      </w:r>
      <w:hyperlink r:id="rId143">
        <w:r>
          <w:rPr>
            <w:rStyle w:val="Internetlink"/>
          </w:rPr>
          <w:t>https://gpgtools.org/</w:t>
        </w:r>
      </w:hyperlink>
      <w:r>
        <w:rPr/>
        <w:t xml:space="preserve"> oder bei Heise unter </w:t>
      </w:r>
      <w:hyperlink r:id="rId144">
        <w:r>
          <w:rPr>
            <w:rStyle w:val="Internetlink"/>
          </w:rPr>
          <w:t>http://www.heise.de/download/gpg-suite-a8929973af027b9846bd8eeb330da2d4-1398337947-2678714.html</w:t>
        </w:r>
      </w:hyperlink>
      <w:r>
        <w:rPr/>
        <w:t xml:space="preserve"> </w:t>
        <w:br/>
        <w:t xml:space="preserve">Installationsanleitung unter </w:t>
      </w:r>
      <w:hyperlink r:id="rId145">
        <w:r>
          <w:rPr>
            <w:rStyle w:val="Internetlink"/>
          </w:rPr>
          <w:t>https://www.verbraucher-sicher-online.de/anleitung/bildfolge-verschluesseln-mit-gpgtools-mac-os-x-die-gpg-suite-installieren</w:t>
        </w:r>
      </w:hyperlink>
      <w:r>
        <w:rPr/>
        <w:t xml:space="preserve"> </w:t>
        <w:br/>
        <w:t xml:space="preserve">Installiert man die </w:t>
      </w:r>
      <w:r>
        <w:rPr>
          <w:rFonts w:eastAsia="Arial Unicode MS" w:cs="Arial Unicode MS"/>
          <w:b w:val="false"/>
          <w:bCs w:val="false"/>
          <w:i w:val="false"/>
          <w:iCs w:val="false"/>
          <w:color w:val="auto"/>
          <w:sz w:val="24"/>
          <w:szCs w:val="24"/>
          <w:lang w:val="de-DE" w:eastAsia="zh-CN" w:bidi="hi-IN"/>
        </w:rPr>
        <w:t>G</w:t>
      </w:r>
      <w:r>
        <w:rPr>
          <w:rFonts w:eastAsia="Arial Unicode MS" w:cs="Arial Unicode MS"/>
          <w:b w:val="false"/>
          <w:bCs w:val="false"/>
          <w:i w:val="false"/>
          <w:iCs w:val="false"/>
          <w:color w:val="auto"/>
          <w:sz w:val="24"/>
          <w:szCs w:val="24"/>
          <w:lang w:val="de-DE" w:eastAsia="zh-CN" w:bidi="hi-IN"/>
        </w:rPr>
        <w:t xml:space="preserve">PG Suite, so kann man damit auch PGP-Verschlüsselung mit dem Apple Mail-Client, der auf jedem Mac vorinstalliert ist, realisieren (siehe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__RefHeading__39859_96106896 \n \h </w:instrText>
      </w:r>
      <w:r>
        <w:fldChar w:fldCharType="separate"/>
      </w:r>
      <w:r>
        <w:t>10.1</w:t>
      </w:r>
      <w:r>
        <w:fldChar w:fldCharType="end"/>
      </w:r>
      <w:r>
        <w:rPr>
          <w:rStyle w:val="Internetlink"/>
          <w:rFonts w:eastAsia="Arial Unicode MS" w:cs="Arial Unicode MS"/>
          <w:b w:val="false"/>
          <w:bCs w:val="false"/>
          <w:i w:val="false"/>
          <w:iCs w:val="false"/>
          <w:color w:val="auto"/>
          <w:sz w:val="24"/>
          <w:szCs w:val="24"/>
          <w:u w:val="none"/>
          <w:lang w:val="de-DE" w:eastAsia="zh-CN" w:bidi="hi-IN"/>
        </w:rPr>
        <w:t>)</w:t>
      </w:r>
      <w:r>
        <w:rPr>
          <w:rFonts w:eastAsia="Arial Unicode MS" w:cs="Arial Unicode MS"/>
          <w:b w:val="false"/>
          <w:bCs w:val="false"/>
          <w:i w:val="false"/>
          <w:iCs w:val="false"/>
          <w:color w:val="auto"/>
          <w:sz w:val="24"/>
          <w:szCs w:val="24"/>
          <w:lang w:val="de-DE" w:eastAsia="zh-CN" w:bidi="hi-IN"/>
        </w:rPr>
        <w:t>. Dies wird jedoch an dieser Stelle nicht weiter erläutert, da diese Lösung nur auf dem Mac funktioniert. Das beschriebene Vorgehen mit Thunderbird kann auf jedem PC – unabhängig vom verwendeten Betriebssystem (Windows, Mac OS X oder Linux) – eingesetzt werden.</w:t>
      </w:r>
      <w:r>
        <mc:AlternateContent>
          <mc:Choice Requires="wps">
            <w:drawing>
              <wp:anchor behindDoc="0" distT="71755" distB="71755" distL="107950" distR="0" simplePos="0" locked="0" layoutInCell="1" allowOverlap="1" relativeHeight="81">
                <wp:simplePos x="0" y="0"/>
                <wp:positionH relativeFrom="column">
                  <wp:posOffset>4138930</wp:posOffset>
                </wp:positionH>
                <wp:positionV relativeFrom="paragraph">
                  <wp:posOffset>1258570</wp:posOffset>
                </wp:positionV>
                <wp:extent cx="2004695" cy="3377565"/>
                <wp:effectExtent l="0" t="0" r="0" b="0"/>
                <wp:wrapSquare wrapText="largest"/>
                <wp:docPr id="56" name="Rahmen19"/>
                <a:graphic xmlns:a="http://schemas.openxmlformats.org/drawingml/2006/main">
                  <a:graphicData uri="http://schemas.microsoft.com/office/word/2010/wordprocessingShape">
                    <wps:wsp>
                      <wps:cNvSpPr txBox="1"/>
                      <wps:spPr>
                        <a:xfrm>
                          <a:off x="0" y="0"/>
                          <a:ext cx="2004695" cy="3377565"/>
                        </a:xfrm>
                        <a:prstGeom prst="rect"/>
                        <a:solidFill>
                          <a:srgbClr val="FFFFFF"/>
                        </a:solidFill>
                      </wps:spPr>
                      <wps:txbx>
                        <w:txbxContent>
                          <w:p>
                            <w:pPr>
                              <w:pStyle w:val="Abbildung"/>
                              <w:spacing w:before="120" w:after="120"/>
                              <w:rPr/>
                            </w:pPr>
                            <w:r>
                              <w:rPr/>
                              <w:drawing>
                                <wp:inline distT="0" distB="0" distL="0" distR="0">
                                  <wp:extent cx="2027555" cy="2973705"/>
                                  <wp:effectExtent l="0" t="0" r="0" b="0"/>
                                  <wp:docPr id="57"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14" descr=""/>
                                          <pic:cNvPicPr>
                                            <a:picLocks noChangeAspect="1" noChangeArrowheads="1"/>
                                          </pic:cNvPicPr>
                                        </pic:nvPicPr>
                                        <pic:blipFill>
                                          <a:blip r:embed="rId146"/>
                                          <a:stretch>
                                            <a:fillRect/>
                                          </a:stretch>
                                        </pic:blipFill>
                                        <pic:spPr bwMode="auto">
                                          <a:xfrm>
                                            <a:off x="0" y="0"/>
                                            <a:ext cx="2027555" cy="29737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13</w:t>
                            </w:r>
                            <w:r>
                              <w:fldChar w:fldCharType="end"/>
                            </w:r>
                            <w:r>
                              <w:rPr/>
                              <w:t>: Thunderbird: Verwaltung der Add-ons öffnen</w:t>
                            </w:r>
                          </w:p>
                        </w:txbxContent>
                      </wps:txbx>
                      <wps:bodyPr anchor="t" lIns="635" tIns="635" rIns="635" bIns="635">
                        <a:noAutofit/>
                      </wps:bodyPr>
                    </wps:wsp>
                  </a:graphicData>
                </a:graphic>
              </wp:anchor>
            </w:drawing>
          </mc:Choice>
          <mc:Fallback>
            <w:pict>
              <v:rect fillcolor="#FFFFFF" style="position:absolute;rotation:0;width:157.85pt;height:265.95pt;mso-wrap-distance-left:8.5pt;mso-wrap-distance-right:0pt;mso-wrap-distance-top:5.65pt;mso-wrap-distance-bottom:5.65pt;margin-top:99.1pt;mso-position-vertical-relative:text;margin-left:325.9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027555" cy="2973705"/>
                            <wp:effectExtent l="0" t="0" r="0" b="0"/>
                            <wp:docPr id="58"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14" descr=""/>
                                    <pic:cNvPicPr>
                                      <a:picLocks noChangeAspect="1" noChangeArrowheads="1"/>
                                    </pic:cNvPicPr>
                                  </pic:nvPicPr>
                                  <pic:blipFill>
                                    <a:blip r:embed="rId146"/>
                                    <a:stretch>
                                      <a:fillRect/>
                                    </a:stretch>
                                  </pic:blipFill>
                                  <pic:spPr bwMode="auto">
                                    <a:xfrm>
                                      <a:off x="0" y="0"/>
                                      <a:ext cx="2027555" cy="29737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13</w:t>
                      </w:r>
                      <w:r>
                        <w:fldChar w:fldCharType="end"/>
                      </w:r>
                      <w:r>
                        <w:rPr/>
                        <w:t>: Thunderbird: Verwaltung der Add-ons öffnen</w:t>
                      </w:r>
                    </w:p>
                  </w:txbxContent>
                </v:textbox>
                <w10:wrap type="square" side="largest"/>
              </v:rect>
            </w:pict>
          </mc:Fallback>
        </mc:AlternateContent>
      </w:r>
    </w:p>
    <w:p>
      <w:pPr>
        <w:pStyle w:val="Textkrper"/>
        <w:numPr>
          <w:ilvl w:val="1"/>
          <w:numId w:val="17"/>
        </w:numPr>
        <w:rPr>
          <w:b/>
          <w:b/>
          <w:bCs/>
          <w:i/>
          <w:i/>
          <w:iCs/>
        </w:rPr>
      </w:pPr>
      <w:r>
        <w:rPr>
          <w:rFonts w:eastAsia="Arial Unicode MS" w:cs="Arial Unicode MS"/>
          <w:b/>
          <w:bCs/>
          <w:i/>
          <w:iCs/>
          <w:color w:val="auto"/>
          <w:sz w:val="24"/>
          <w:szCs w:val="24"/>
          <w:lang w:val="de-DE" w:eastAsia="zh-CN" w:bidi="hi-IN"/>
        </w:rPr>
        <w:t>GnuPG</w:t>
      </w:r>
      <w:r>
        <w:rPr/>
        <w:t xml:space="preserve"> unter Linux (ist in den diversen Linux-Distributionen meist enthalten)</w:t>
      </w:r>
      <w:r>
        <w:rPr>
          <w:b w:val="false"/>
          <w:bCs w:val="false"/>
          <w:i w:val="false"/>
          <w:iCs w:val="false"/>
        </w:rPr>
        <w:t xml:space="preserve"> erlaubt die Schlüsselverwaltung auf der Kommandozeile. Für Ubuntu Linux ist auch das graphische Schlüsselverwaltungstool </w:t>
      </w:r>
      <w:r>
        <w:rPr>
          <w:b/>
          <w:bCs/>
          <w:i/>
          <w:iCs/>
        </w:rPr>
        <w:t>Seahorse</w:t>
      </w:r>
      <w:r>
        <w:rPr>
          <w:b w:val="false"/>
          <w:bCs w:val="false"/>
          <w:i w:val="false"/>
          <w:iCs w:val="false"/>
        </w:rPr>
        <w:t xml:space="preserve"> verfügbar. Dieses arbeitet analog zu </w:t>
      </w:r>
      <w:r>
        <w:rPr>
          <w:b w:val="false"/>
          <w:bCs w:val="false"/>
          <w:i/>
          <w:iCs/>
        </w:rPr>
        <w:t>GPG4win</w:t>
      </w:r>
      <w:r>
        <w:rPr>
          <w:b w:val="false"/>
          <w:bCs w:val="false"/>
          <w:i w:val="false"/>
          <w:iCs w:val="false"/>
        </w:rPr>
        <w:t xml:space="preserve"> und </w:t>
      </w:r>
      <w:r>
        <w:rPr>
          <w:b w:val="false"/>
          <w:bCs w:val="false"/>
          <w:i/>
          <w:iCs/>
        </w:rPr>
        <w:t>GPG Suite</w:t>
      </w:r>
      <w:r>
        <w:rPr>
          <w:b w:val="false"/>
          <w:bCs w:val="false"/>
          <w:i w:val="false"/>
          <w:iCs w:val="false"/>
        </w:rPr>
        <w:t xml:space="preserve"> und wird hier nicht weiter beschrieben.</w:t>
      </w:r>
    </w:p>
    <w:p>
      <w:pPr>
        <w:pStyle w:val="Textkrper"/>
        <w:numPr>
          <w:ilvl w:val="0"/>
          <w:numId w:val="17"/>
        </w:numPr>
        <w:rPr/>
      </w:pPr>
      <w:r>
        <w:rPr>
          <w:b/>
          <w:bCs/>
          <w:i/>
          <w:iCs/>
        </w:rPr>
        <w:t>Thunderbird</w:t>
      </w:r>
      <w:r>
        <w:rPr/>
        <w:t xml:space="preserve"> als Mail-Client. (Ich beziehe mich wieder nur auf </w:t>
      </w:r>
      <w:r>
        <w:rPr>
          <w:i/>
          <w:iCs/>
        </w:rPr>
        <w:t>Thunderbird</w:t>
      </w:r>
      <w:r>
        <w:rPr/>
        <w:t xml:space="preserve">, da das Programm im Privat-Bereich sehr weit verbreitet ist und da ich es selbst nutze.) Andere Mail-Clients können (wenn sie PGP unterstützen) auch verwendet werden. Einige Alternativen zu </w:t>
      </w:r>
      <w:r>
        <w:rPr>
          <w:i/>
          <w:iCs/>
        </w:rPr>
        <w:t>Thunderbird</w:t>
      </w:r>
      <w:r>
        <w:rPr/>
        <w:t xml:space="preserve"> sind im Kapitel </w:t>
      </w:r>
      <w:r>
        <w:rPr/>
        <w:fldChar w:fldCharType="begin"/>
      </w:r>
      <w:r>
        <w:instrText> REF __RefHeading__6185_1302999682 \n \h </w:instrText>
      </w:r>
      <w:r>
        <w:fldChar w:fldCharType="separate"/>
      </w:r>
      <w:r>
        <w:t>10</w:t>
      </w:r>
      <w:r>
        <w:fldChar w:fldCharType="end"/>
      </w:r>
      <w:r>
        <w:rPr/>
        <w:t xml:space="preserve"> zu finden.</w:t>
      </w:r>
    </w:p>
    <w:p>
      <w:pPr>
        <w:pStyle w:val="Textkrper"/>
        <w:numPr>
          <w:ilvl w:val="0"/>
          <w:numId w:val="17"/>
        </w:numPr>
        <w:rPr/>
      </w:pPr>
      <w:r>
        <w:rPr/>
        <w:t xml:space="preserve">Das </w:t>
      </w:r>
      <w:r>
        <w:rPr>
          <w:i/>
          <w:iCs/>
        </w:rPr>
        <w:t>Thunderbird</w:t>
      </w:r>
      <w:r>
        <w:rPr/>
        <w:t xml:space="preserve">-Add-On </w:t>
      </w:r>
      <w:r>
        <w:rPr>
          <w:b/>
          <w:bCs/>
          <w:i/>
          <w:iCs/>
        </w:rPr>
        <w:t>Enigmail</w:t>
      </w:r>
      <w:r>
        <w:rPr/>
        <w:t xml:space="preserve">. </w:t>
      </w:r>
      <w:r>
        <w:rPr>
          <w:i/>
          <w:iCs/>
        </w:rPr>
        <w:t>Enigmail</w:t>
      </w:r>
      <w:r>
        <w:rPr/>
        <w:t xml:space="preserve"> integriert die PGP-Verschlüsselungs- und Schlüsselverwaltungsfunktionen der nativen PGP-Tools in </w:t>
      </w:r>
      <w:r>
        <w:rPr>
          <w:i/>
          <w:iCs/>
        </w:rPr>
        <w:t>Thunderbird</w:t>
      </w:r>
      <w:r>
        <w:rPr/>
        <w:t xml:space="preserve"> und macht diese so innerhalb des Mail-Programms komfortabel nutzbar. </w:t>
      </w:r>
      <w:r>
        <w:rPr>
          <w:i/>
          <w:iCs/>
        </w:rPr>
        <w:t>Enigmail</w:t>
      </w:r>
      <w:r>
        <w:rPr/>
        <w:t xml:space="preserve"> enthält ebenfalls eine Schlüsselverwaltung und stellt außerdem die kryptographischen Funktionen bereit, die für den Versand und Empfang signierter und verschlüsselter Mails mit </w:t>
      </w:r>
      <w:r>
        <w:rPr>
          <w:i/>
          <w:iCs/>
        </w:rPr>
        <w:t>Thunderbird</w:t>
      </w:r>
      <w:r>
        <w:rPr/>
        <w:t xml:space="preserve"> erforderlich sind. </w:t>
      </w:r>
      <w:r>
        <w:rPr>
          <w:i/>
          <w:iCs/>
        </w:rPr>
        <w:t>Enigmail</w:t>
      </w:r>
      <w:r>
        <w:rPr/>
        <w:t xml:space="preserve"> kann direkt mit dem </w:t>
      </w:r>
      <w:r>
        <w:rPr>
          <w:i/>
          <w:iCs/>
        </w:rPr>
        <w:t>Thunderbird</w:t>
      </w:r>
      <w:r>
        <w:rPr/>
        <w:t xml:space="preserve">-Add-On-Manager (unter </w:t>
      </w:r>
      <w:r>
        <w:rPr>
          <w:i/>
          <w:iCs/>
        </w:rPr>
        <w:t>Extras → Add-ons</w:t>
      </w:r>
      <w:r>
        <w:rPr/>
        <w:t>) gesucht und installiert werden. Zweckmäßig ist es, wenn man das native, plattform-spezifische Schlüsselverwaltungstool (</w:t>
      </w:r>
      <w:r>
        <w:rPr>
          <w:i/>
          <w:iCs/>
        </w:rPr>
        <w:t>Gpg4win</w:t>
      </w:r>
      <w:r>
        <w:rPr>
          <w:i w:val="false"/>
          <w:iCs w:val="false"/>
        </w:rPr>
        <w:t xml:space="preserve"> bzw. </w:t>
      </w:r>
      <w:r>
        <w:rPr>
          <w:i/>
          <w:iCs/>
        </w:rPr>
        <w:t>GPG Suite</w:t>
      </w:r>
      <w:r>
        <w:rPr>
          <w:i w:val="false"/>
          <w:iCs w:val="false"/>
        </w:rPr>
        <w:t>) schon</w:t>
      </w:r>
      <w:r>
        <w:rPr/>
        <w:t xml:space="preserve"> vorher installiert hat, sodass </w:t>
      </w:r>
      <w:r>
        <w:rPr>
          <w:i/>
          <w:iCs/>
        </w:rPr>
        <w:t>Enigmail</w:t>
      </w:r>
      <w:r>
        <w:rPr/>
        <w:t xml:space="preserve"> dieses beim ersten Start gleich vorfindet. Eine </w:t>
      </w:r>
      <w:r>
        <w:rPr>
          <w:i/>
          <w:iCs/>
        </w:rPr>
        <w:t>Enigmail</w:t>
      </w:r>
      <w:r>
        <w:rPr/>
        <w:t>-Installationshilfe ist hier zu finden:</w:t>
      </w:r>
    </w:p>
    <w:p>
      <w:pPr>
        <w:pStyle w:val="Textkrper"/>
        <w:numPr>
          <w:ilvl w:val="1"/>
          <w:numId w:val="17"/>
        </w:numPr>
        <w:rPr/>
      </w:pPr>
      <w:r>
        <w:fldChar w:fldCharType="begin"/>
      </w:r>
      <w:r>
        <w:instrText> HYPERLINK "http://www.thunderbird-mail.de/wiki/Enigmail_OpenPGP" \l "Enigmail_installieren"</w:instrText>
      </w:r>
      <w:r>
        <w:fldChar w:fldCharType="separate"/>
      </w:r>
      <w:r>
        <w:rPr>
          <w:rStyle w:val="Internetlink"/>
          <w:i/>
          <w:iCs/>
        </w:rPr>
        <w:t>http://www.thunderbird-mail.de/wiki/Enigmail_OpenPGP#Enigmail_installieren</w:t>
      </w:r>
      <w:r>
        <w:fldChar w:fldCharType="end"/>
      </w:r>
    </w:p>
    <w:p>
      <w:pPr>
        <w:pStyle w:val="Textkrper"/>
        <w:numPr>
          <w:ilvl w:val="1"/>
          <w:numId w:val="17"/>
        </w:numPr>
        <w:rPr>
          <w:i w:val="false"/>
          <w:i w:val="false"/>
          <w:iCs w:val="false"/>
        </w:rPr>
      </w:pPr>
      <w:hyperlink r:id="rId147">
        <w:r>
          <w:rPr>
            <w:rStyle w:val="Internetlink"/>
            <w:i/>
            <w:iCs/>
          </w:rPr>
          <w:t>https://www.verbraucher-sicher-online.de/anleitung/bildfolge-enigmail-installieren-in-mozilla-thunderbird</w:t>
        </w:r>
      </w:hyperlink>
    </w:p>
    <w:p>
      <w:pPr>
        <w:pStyle w:val="Textkrper"/>
        <w:rPr/>
      </w:pPr>
      <w:r>
        <w:rPr>
          <w:i w:val="false"/>
          <w:iCs w:val="false"/>
        </w:rPr>
        <w:t xml:space="preserve">Nach der Installation der erforderlichen Tools kann man mit der Schlüsselerzeugung beginnen (siehe Kap. </w:t>
      </w:r>
      <w:r>
        <w:rPr>
          <w:i w:val="false"/>
          <w:iCs w:val="false"/>
        </w:rPr>
        <w:fldChar w:fldCharType="begin"/>
      </w:r>
      <w:r>
        <w:instrText> REF __RefHeading__7109_1302999682 \n \h </w:instrText>
      </w:r>
      <w:r>
        <w:fldChar w:fldCharType="separate"/>
      </w:r>
      <w:r>
        <w:t>7.1.2</w:t>
      </w:r>
      <w:r>
        <w:fldChar w:fldCharType="end"/>
      </w:r>
      <w:r>
        <w:rPr>
          <w:i w:val="false"/>
          <w:iCs w:val="false"/>
        </w:rPr>
        <w:t>).</w:t>
      </w:r>
    </w:p>
    <w:p>
      <w:pPr>
        <w:pStyle w:val="Textkrper"/>
        <w:rPr>
          <w:i w:val="false"/>
          <w:i w:val="false"/>
          <w:iCs w:val="false"/>
        </w:rPr>
      </w:pPr>
      <w:r>
        <w:rPr/>
        <w:t>In Thunderbird findet sich nach der Installation ein neuer Menüpunkt Enigmail. Außerdem gibt es in den</w:t>
      </w:r>
      <w:r>
        <w:rPr>
          <w:i w:val="false"/>
          <w:iCs w:val="false"/>
        </w:rPr>
        <w:t xml:space="preserve"> </w:t>
      </w:r>
      <w:r>
        <w:rPr>
          <w:i w:val="false"/>
          <w:iCs w:val="false"/>
        </w:rPr>
        <w:t>Einstellungen jedes Email-Kontos einen Punkt für die kontenspezifische PGP-Konfiguration.</w:t>
      </w:r>
      <w:r>
        <mc:AlternateContent>
          <mc:Choice Requires="wps">
            <w:drawing>
              <wp:anchor behindDoc="0" distT="71755" distB="71755" distL="107950" distR="0" simplePos="0" locked="0" layoutInCell="1" allowOverlap="1" relativeHeight="67">
                <wp:simplePos x="0" y="0"/>
                <wp:positionH relativeFrom="column">
                  <wp:posOffset>3931920</wp:posOffset>
                </wp:positionH>
                <wp:positionV relativeFrom="paragraph">
                  <wp:posOffset>438785</wp:posOffset>
                </wp:positionV>
                <wp:extent cx="2280920" cy="3041650"/>
                <wp:effectExtent l="0" t="0" r="0" b="0"/>
                <wp:wrapSquare wrapText="largest"/>
                <wp:docPr id="59" name="Rahmen20"/>
                <a:graphic xmlns:a="http://schemas.openxmlformats.org/drawingml/2006/main">
                  <a:graphicData uri="http://schemas.microsoft.com/office/word/2010/wordprocessingShape">
                    <wps:wsp>
                      <wps:cNvSpPr txBox="1"/>
                      <wps:spPr>
                        <a:xfrm>
                          <a:off x="0" y="0"/>
                          <a:ext cx="2280920" cy="3041650"/>
                        </a:xfrm>
                        <a:prstGeom prst="rect"/>
                        <a:solidFill>
                          <a:srgbClr val="FFFFFF"/>
                        </a:solidFill>
                      </wps:spPr>
                      <wps:txbx>
                        <w:txbxContent>
                          <w:p>
                            <w:pPr>
                              <w:pStyle w:val="Abbildung"/>
                              <w:spacing w:before="120" w:after="120"/>
                              <w:rPr/>
                            </w:pPr>
                            <w:r>
                              <w:rPr/>
                              <w:drawing>
                                <wp:inline distT="0" distB="0" distL="0" distR="0">
                                  <wp:extent cx="2303780" cy="2462530"/>
                                  <wp:effectExtent l="0" t="0" r="0" b="0"/>
                                  <wp:docPr id="60"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15" descr=""/>
                                          <pic:cNvPicPr>
                                            <a:picLocks noChangeAspect="1" noChangeArrowheads="1"/>
                                          </pic:cNvPicPr>
                                        </pic:nvPicPr>
                                        <pic:blipFill>
                                          <a:blip r:embed="rId148"/>
                                          <a:stretch>
                                            <a:fillRect/>
                                          </a:stretch>
                                        </pic:blipFill>
                                        <pic:spPr bwMode="auto">
                                          <a:xfrm>
                                            <a:off x="0" y="0"/>
                                            <a:ext cx="2303780" cy="2462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14</w:t>
                            </w:r>
                            <w:r>
                              <w:fldChar w:fldCharType="end"/>
                            </w:r>
                            <w:r>
                              <w:rPr/>
                              <w:t>: Thunderbird nach der Enigmail-Installation: Das neue Enigmail-Menü</w:t>
                            </w:r>
                          </w:p>
                        </w:txbxContent>
                      </wps:txbx>
                      <wps:bodyPr anchor="t" lIns="635" tIns="635" rIns="635" bIns="635">
                        <a:noAutofit/>
                      </wps:bodyPr>
                    </wps:wsp>
                  </a:graphicData>
                </a:graphic>
              </wp:anchor>
            </w:drawing>
          </mc:Choice>
          <mc:Fallback>
            <w:pict>
              <v:rect fillcolor="#FFFFFF" style="position:absolute;rotation:0;width:179.6pt;height:239.5pt;mso-wrap-distance-left:8.5pt;mso-wrap-distance-right:0pt;mso-wrap-distance-top:5.65pt;mso-wrap-distance-bottom:5.65pt;margin-top:34.55pt;mso-position-vertical-relative:text;margin-left:309.6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303780" cy="2462530"/>
                            <wp:effectExtent l="0" t="0" r="0" b="0"/>
                            <wp:docPr id="61"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15" descr=""/>
                                    <pic:cNvPicPr>
                                      <a:picLocks noChangeAspect="1" noChangeArrowheads="1"/>
                                    </pic:cNvPicPr>
                                  </pic:nvPicPr>
                                  <pic:blipFill>
                                    <a:blip r:embed="rId148"/>
                                    <a:stretch>
                                      <a:fillRect/>
                                    </a:stretch>
                                  </pic:blipFill>
                                  <pic:spPr bwMode="auto">
                                    <a:xfrm>
                                      <a:off x="0" y="0"/>
                                      <a:ext cx="2303780" cy="2462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14</w:t>
                      </w:r>
                      <w:r>
                        <w:fldChar w:fldCharType="end"/>
                      </w:r>
                      <w:r>
                        <w:rPr/>
                        <w:t>: Thunderbird nach der Enigmail-Installation: Das neue Enigmail-Menü</w:t>
                      </w:r>
                    </w:p>
                  </w:txbxContent>
                </v:textbox>
                <w10:wrap type="square" side="largest"/>
              </v:rect>
            </w:pict>
          </mc:Fallback>
        </mc:AlternateContent>
      </w:r>
    </w:p>
    <w:p>
      <w:pPr>
        <w:pStyle w:val="Textkrper"/>
        <w:rPr>
          <w:rFonts w:eastAsia="Arial Unicode MS" w:cs="Arial Unicode MS"/>
          <w:b w:val="false"/>
          <w:b w:val="false"/>
          <w:bCs w:val="false"/>
          <w:i w:val="false"/>
          <w:i w:val="false"/>
          <w:iCs w:val="false"/>
          <w:color w:val="auto"/>
          <w:sz w:val="24"/>
          <w:szCs w:val="24"/>
          <w:lang w:val="de-DE" w:eastAsia="zh-CN" w:bidi="hi-IN"/>
        </w:rPr>
      </w:pPr>
      <w:r>
        <w:rPr>
          <w:i w:val="false"/>
          <w:iCs w:val="false"/>
        </w:rPr>
        <w:t xml:space="preserve">Nun können die meisten Arbeiten der Schlüsselbund-Verwaltung sowohl in </w:t>
      </w:r>
      <w:r>
        <w:rPr>
          <w:i/>
          <w:iCs/>
        </w:rPr>
        <w:t xml:space="preserve">Gpg4win /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als auch in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 innerhalb von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erledigt werden. </w:t>
      </w:r>
    </w:p>
    <w:p>
      <w:pPr>
        <w:pStyle w:val="Textkrper"/>
        <w:rPr>
          <w:rFonts w:eastAsia="Arial Unicode MS" w:cs="Arial Unicode MS"/>
          <w:b w:val="false"/>
          <w:b w:val="false"/>
          <w:bCs w:val="false"/>
          <w:i/>
          <w:i/>
          <w:iCs/>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Ich werde mich im Folgenden auf </w:t>
      </w:r>
      <w:r>
        <w:rPr>
          <w:rFonts w:eastAsia="Arial Unicode MS" w:cs="Arial Unicode MS"/>
          <w:b w:val="false"/>
          <w:bCs w:val="false"/>
          <w:i/>
          <w:iCs/>
          <w:color w:val="auto"/>
          <w:sz w:val="24"/>
          <w:szCs w:val="24"/>
          <w:lang w:val="de-DE" w:eastAsia="zh-CN" w:bidi="hi-IN"/>
        </w:rPr>
        <w:t>Enigmail/Thunderbird</w:t>
      </w:r>
      <w:r>
        <w:rPr>
          <w:rFonts w:eastAsia="Arial Unicode MS" w:cs="Arial Unicode MS"/>
          <w:b w:val="false"/>
          <w:bCs w:val="false"/>
          <w:i w:val="false"/>
          <w:iCs w:val="false"/>
          <w:color w:val="auto"/>
          <w:sz w:val="24"/>
          <w:szCs w:val="24"/>
          <w:lang w:val="de-DE" w:eastAsia="zh-CN" w:bidi="hi-IN"/>
        </w:rPr>
        <w:t xml:space="preserve"> beziehen. Weitere sehr gute und detailreiche Anleitungen, Tutorials und FAQs sind im Web zu finden, z.B. unter folgenden URLs:</w:t>
      </w:r>
    </w:p>
    <w:p>
      <w:pPr>
        <w:pStyle w:val="Textkrper"/>
        <w:numPr>
          <w:ilvl w:val="0"/>
          <w:numId w:val="19"/>
        </w:numPr>
        <w:spacing w:before="0" w:after="120"/>
        <w:rPr>
          <w:rFonts w:eastAsia="Arial Unicode MS" w:cs="Arial Unicode MS"/>
          <w:b w:val="false"/>
          <w:b w:val="false"/>
          <w:bCs w:val="false"/>
          <w:i/>
          <w:i/>
          <w:iCs/>
          <w:color w:val="auto"/>
          <w:sz w:val="24"/>
          <w:szCs w:val="24"/>
          <w:lang w:val="de-DE" w:eastAsia="zh-CN" w:bidi="hi-IN"/>
        </w:rPr>
      </w:pP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 OpenPGP</w:t>
      </w:r>
      <w:r>
        <w:rPr>
          <w:rFonts w:eastAsia="Arial Unicode MS" w:cs="Arial Unicode MS"/>
          <w:b w:val="false"/>
          <w:bCs w:val="false"/>
          <w:i w:val="false"/>
          <w:iCs w:val="false"/>
          <w:color w:val="auto"/>
          <w:sz w:val="24"/>
          <w:szCs w:val="24"/>
          <w:lang w:val="de-DE" w:eastAsia="zh-CN" w:bidi="hi-IN"/>
        </w:rPr>
        <w:t>:</w:t>
        <w:br/>
      </w:r>
      <w:hyperlink r:id="rId149">
        <w:r>
          <w:rPr>
            <w:rStyle w:val="Internetlink"/>
            <w:rFonts w:eastAsia="Arial Unicode MS" w:cs="Arial Unicode MS"/>
            <w:b w:val="false"/>
            <w:bCs w:val="false"/>
            <w:i/>
            <w:iCs/>
            <w:sz w:val="24"/>
            <w:szCs w:val="24"/>
          </w:rPr>
          <w:t>http://www.thunderbird-mail.de/wiki/Enigmail_OpenPGP</w:t>
        </w:r>
      </w:hyperlink>
      <w:r>
        <w:rPr>
          <w:rStyle w:val="Internetlink"/>
          <w:rFonts w:eastAsia="Arial Unicode MS" w:cs="Arial Unicode MS"/>
          <w:b w:val="false"/>
          <w:bCs w:val="false"/>
          <w:i/>
          <w:iCs/>
          <w:sz w:val="24"/>
          <w:szCs w:val="24"/>
        </w:rPr>
        <w:t xml:space="preserve"> </w:t>
      </w:r>
    </w:p>
    <w:p>
      <w:pPr>
        <w:pStyle w:val="Textkrper"/>
        <w:numPr>
          <w:ilvl w:val="0"/>
          <w:numId w:val="19"/>
        </w:numPr>
        <w:spacing w:before="0" w:after="120"/>
        <w:rPr>
          <w:rFonts w:eastAsia="Arial Unicode MS" w:cs="Arial Unicode MS"/>
          <w:b w:val="false"/>
          <w:b w:val="false"/>
          <w:bCs w:val="false"/>
          <w:i/>
          <w:i/>
          <w:iCs/>
          <w:color w:val="auto"/>
          <w:sz w:val="24"/>
          <w:szCs w:val="24"/>
          <w:lang w:val="de-DE" w:eastAsia="zh-CN" w:bidi="hi-IN"/>
        </w:rPr>
      </w:pP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br/>
      </w:r>
      <w:hyperlink r:id="rId150">
        <w:r>
          <w:rPr>
            <w:rStyle w:val="Internetlink"/>
            <w:rFonts w:eastAsia="Arial Unicode MS" w:cs="Arial Unicode MS"/>
            <w:b w:val="false"/>
            <w:bCs w:val="false"/>
            <w:i/>
            <w:iCs/>
            <w:sz w:val="24"/>
            <w:szCs w:val="24"/>
          </w:rPr>
          <w:t>http://gpg4win.de/handbuecher/einsteiger.html</w:t>
        </w:r>
      </w:hyperlink>
      <w:r>
        <w:rPr>
          <w:rStyle w:val="Internetlink"/>
          <w:rFonts w:eastAsia="Arial Unicode MS" w:cs="Arial Unicode MS"/>
          <w:b w:val="false"/>
          <w:bCs w:val="false"/>
          <w:i w:val="false"/>
          <w:iCs w:val="false"/>
          <w:sz w:val="24"/>
          <w:szCs w:val="24"/>
          <w:u w:val="none"/>
        </w:rPr>
        <w:t xml:space="preserve"> </w:t>
      </w:r>
    </w:p>
    <w:p>
      <w:pPr>
        <w:pStyle w:val="Textkrper"/>
        <w:numPr>
          <w:ilvl w:val="0"/>
          <w:numId w:val="19"/>
        </w:numPr>
        <w:spacing w:before="0" w:after="120"/>
        <w:rPr/>
      </w:pP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w:t>
        <w:br/>
      </w:r>
      <w:hyperlink r:id="rId151">
        <w:r>
          <w:rPr>
            <w:rStyle w:val="Internetlink"/>
            <w:rFonts w:eastAsia="Arial Unicode MS" w:cs="Arial Unicode MS"/>
            <w:b w:val="false"/>
            <w:bCs w:val="false"/>
            <w:i/>
            <w:iCs/>
            <w:sz w:val="24"/>
            <w:szCs w:val="24"/>
          </w:rPr>
          <w:t>http://support.gpgtools.org/kb</w:t>
        </w:r>
      </w:hyperlink>
    </w:p>
    <w:p>
      <w:pPr>
        <w:pStyle w:val="Textkrper"/>
        <w:rPr/>
      </w:pPr>
      <w:r>
        <w:rPr/>
        <w:t>Auf allen Betriebssystemen kann man immer auch die Kommandozeile verwenden. So lassen sich z.B mit dem folgenden Kommando alle im Schlüsselbund enthaltenen Schlüssel anzeigen:</w:t>
      </w:r>
    </w:p>
    <w:p>
      <w:pPr>
        <w:pStyle w:val="Textkrper"/>
        <w:rPr/>
      </w:pPr>
      <w:r>
        <w:rPr/>
        <w:tab/>
      </w:r>
      <w:r>
        <w:rPr>
          <w:rFonts w:cs="Courier New" w:ascii="Courier New" w:hAnsi="Courier New"/>
        </w:rPr>
        <w:t>gpg --list-keys</w:t>
      </w:r>
    </w:p>
    <w:p>
      <w:pPr>
        <w:pStyle w:val="Textkrper"/>
        <w:rPr/>
      </w:pPr>
      <w:r>
        <w:rPr/>
        <w:t>Die Manual-Seite für das gpg-Kommando findet man hier:</w:t>
      </w:r>
    </w:p>
    <w:p>
      <w:pPr>
        <w:pStyle w:val="Textkrper"/>
        <w:rPr/>
      </w:pPr>
      <w:hyperlink r:id="rId152">
        <w:r>
          <w:rPr>
            <w:rStyle w:val="Internetlink"/>
            <w:i/>
            <w:iCs/>
          </w:rPr>
          <w:t>https://www.gnupg.org/documentation/manpage.html</w:t>
        </w:r>
      </w:hyperlink>
      <w:r>
        <w:rPr/>
        <w:t xml:space="preserve"> </w:t>
      </w:r>
    </w:p>
    <w:p>
      <w:pPr>
        <w:pStyle w:val="Textkrper"/>
        <w:rPr/>
      </w:pPr>
      <w:r>
        <w:rPr/>
        <w:t>Die Verwendung der Kommandozeile bietet sehr viele Optionen. Sie ist eher für den IT-Experten gedacht. Der IT-Laie kann (unter Windows und Mac OS X) die Verschlüsselung auch ohne die Verwendung der Kommandozeile realisieren.</w:t>
      </w:r>
    </w:p>
    <w:p>
      <w:pPr>
        <w:pStyle w:val="Textkrper"/>
        <w:rPr/>
      </w:pPr>
      <w:r>
        <w:rPr/>
        <w:t xml:space="preserve">In den folgenden Kapiteln werde ich an einigen Stellen exemplarisch auch die Verwendung des </w:t>
      </w:r>
      <w:r>
        <w:rPr>
          <w:i/>
          <w:iCs/>
        </w:rPr>
        <w:t>gpg</w:t>
      </w:r>
      <w:r>
        <w:rPr/>
        <w:t>-Kommandos zeigen.</w:t>
      </w:r>
    </w:p>
    <w:p>
      <w:pPr>
        <w:pStyle w:val="Berschrift3"/>
        <w:numPr>
          <w:ilvl w:val="2"/>
          <w:numId w:val="1"/>
        </w:numPr>
        <w:rPr/>
      </w:pPr>
      <w:bookmarkStart w:id="1782" w:name="__RefHeading___Toc10186_577249534"/>
      <w:bookmarkStart w:id="1783" w:name="__RefHeading__7887_1555743380"/>
      <w:bookmarkStart w:id="1784" w:name="__RefHeading__26257_1211348748"/>
      <w:bookmarkStart w:id="1785" w:name="__RefHeading__5802_1900528538"/>
      <w:bookmarkStart w:id="1786" w:name="__RefHeading__10652_985861124"/>
      <w:bookmarkStart w:id="1787" w:name="__RefHeading__3136_596327227"/>
      <w:bookmarkStart w:id="1788" w:name="__RefHeading__7109_1302999682"/>
      <w:bookmarkStart w:id="1789" w:name="__RefHeading__39795_96106896"/>
      <w:bookmarkEnd w:id="1782"/>
      <w:bookmarkEnd w:id="1783"/>
      <w:bookmarkEnd w:id="1784"/>
      <w:bookmarkEnd w:id="1785"/>
      <w:bookmarkEnd w:id="1786"/>
      <w:bookmarkEnd w:id="1787"/>
      <w:bookmarkEnd w:id="1788"/>
      <w:bookmarkEnd w:id="1789"/>
      <w:r>
        <w:rPr/>
        <w:t xml:space="preserve">Erzeugung eines neuen Schlüsselpaars mit </w:t>
      </w:r>
      <w:r>
        <w:rPr>
          <w:i/>
          <w:iCs/>
        </w:rPr>
        <w:t>Thunderbird/Enigmail</w:t>
      </w:r>
    </w:p>
    <w:p>
      <w:pPr>
        <w:pStyle w:val="Textkrper"/>
        <w:rPr/>
      </w:pPr>
      <w:r>
        <w:rPr/>
        <w:t xml:space="preserve">Ein neues Schlüsselpaar kann innerhalb von Thunderbird mit </w:t>
      </w:r>
      <w:r>
        <w:rPr>
          <w:i/>
          <w:iCs/>
        </w:rPr>
        <w:t>E</w:t>
      </w:r>
      <w:r>
        <w:rPr>
          <w:i/>
          <w:iCs/>
        </w:rPr>
        <w:t>nigmail</w:t>
      </w:r>
      <w:r>
        <w:rPr/>
        <w:t xml:space="preserve"> erzeugt werden.</w:t>
      </w:r>
      <w:r>
        <mc:AlternateContent>
          <mc:Choice Requires="wps">
            <w:drawing>
              <wp:anchor behindDoc="0" distT="0" distB="71755" distL="107950" distR="0" simplePos="0" locked="0" layoutInCell="1" allowOverlap="1" relativeHeight="27">
                <wp:simplePos x="0" y="0"/>
                <wp:positionH relativeFrom="column">
                  <wp:posOffset>4480560</wp:posOffset>
                </wp:positionH>
                <wp:positionV relativeFrom="paragraph">
                  <wp:posOffset>-67945</wp:posOffset>
                </wp:positionV>
                <wp:extent cx="1901825" cy="1013460"/>
                <wp:effectExtent l="0" t="0" r="0" b="0"/>
                <wp:wrapSquare wrapText="largest"/>
                <wp:docPr id="62" name="Rahmen21"/>
                <a:graphic xmlns:a="http://schemas.openxmlformats.org/drawingml/2006/main">
                  <a:graphicData uri="http://schemas.microsoft.com/office/word/2010/wordprocessingShape">
                    <wps:wsp>
                      <wps:cNvSpPr txBox="1"/>
                      <wps:spPr>
                        <a:xfrm>
                          <a:off x="0" y="0"/>
                          <a:ext cx="1901825" cy="101346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1910080" cy="560070"/>
                                  <wp:effectExtent l="0" t="0" r="0" b="0"/>
                                  <wp:docPr id="63"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16" descr=""/>
                                          <pic:cNvPicPr>
                                            <a:picLocks noChangeAspect="1" noChangeArrowheads="1"/>
                                          </pic:cNvPicPr>
                                        </pic:nvPicPr>
                                        <pic:blipFill>
                                          <a:blip r:embed="rId153"/>
                                          <a:stretch>
                                            <a:fillRect/>
                                          </a:stretch>
                                        </pic:blipFill>
                                        <pic:spPr bwMode="auto">
                                          <a:xfrm>
                                            <a:off x="0" y="0"/>
                                            <a:ext cx="1910080" cy="5600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15</w:t>
                            </w:r>
                            <w:r>
                              <w:fldChar w:fldCharType="end"/>
                            </w:r>
                            <w:r>
                              <w:rPr/>
                              <w:t>: Enigmail: Neues Schlüsselpaar erzeugen</w:t>
                            </w:r>
                          </w:p>
                        </w:txbxContent>
                      </wps:txbx>
                      <wps:bodyPr anchor="t" lIns="635" tIns="635" rIns="635" bIns="635">
                        <a:noAutofit/>
                      </wps:bodyPr>
                    </wps:wsp>
                  </a:graphicData>
                </a:graphic>
              </wp:anchor>
            </w:drawing>
          </mc:Choice>
          <mc:Fallback>
            <w:pict>
              <v:rect fillcolor="#FFFFFF" style="position:absolute;rotation:0;width:149.75pt;height:79.8pt;mso-wrap-distance-left:8.5pt;mso-wrap-distance-right:0pt;mso-wrap-distance-top:0pt;mso-wrap-distance-bottom:5.65pt;margin-top:-5.35pt;mso-position-vertical-relative:text;margin-left:352.8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1910080" cy="560070"/>
                            <wp:effectExtent l="0" t="0" r="0" b="0"/>
                            <wp:docPr id="64"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16" descr=""/>
                                    <pic:cNvPicPr>
                                      <a:picLocks noChangeAspect="1" noChangeArrowheads="1"/>
                                    </pic:cNvPicPr>
                                  </pic:nvPicPr>
                                  <pic:blipFill>
                                    <a:blip r:embed="rId153"/>
                                    <a:stretch>
                                      <a:fillRect/>
                                    </a:stretch>
                                  </pic:blipFill>
                                  <pic:spPr bwMode="auto">
                                    <a:xfrm>
                                      <a:off x="0" y="0"/>
                                      <a:ext cx="1910080" cy="5600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15</w:t>
                      </w:r>
                      <w:r>
                        <w:fldChar w:fldCharType="end"/>
                      </w:r>
                      <w:r>
                        <w:rPr/>
                        <w:t>: Enigmail: Neues Schlüsselpaar erzeugen</w:t>
                      </w:r>
                    </w:p>
                  </w:txbxContent>
                </v:textbox>
                <w10:wrap type="square" side="largest"/>
              </v:rect>
            </w:pict>
          </mc:Fallback>
        </mc:AlternateContent>
      </w:r>
    </w:p>
    <w:p>
      <w:pPr>
        <w:pStyle w:val="Textkrper"/>
        <w:rPr>
          <w:i w:val="false"/>
          <w:i w:val="false"/>
          <w:iCs w:val="false"/>
        </w:rPr>
      </w:pPr>
      <w:r>
        <w:rPr/>
        <w:t>Hier startet man in Thunderbird über den Menüpunkt Enigmail → Schlüssel verwalten</w:t>
      </w:r>
      <w:r>
        <w:rPr>
          <w:i/>
          <w:iCs/>
        </w:rPr>
        <w:t xml:space="preserve"> </w:t>
      </w:r>
      <w:r>
        <w:rPr>
          <w:i/>
          <w:iCs/>
        </w:rPr>
        <w:t>...</w:t>
      </w:r>
      <w:r>
        <w:rPr/>
        <w:t xml:space="preserve"> die </w:t>
      </w:r>
      <w:r>
        <w:rPr>
          <w:i/>
          <w:iCs/>
        </w:rPr>
        <w:t>Enigmail</w:t>
      </w:r>
      <w:r>
        <w:rPr/>
        <w:t xml:space="preserve">-Schlüsselbund-Verwaltung, die sich in einem neuen Fenster öffnet. Beim ersten Öffnen ist der Schlüsselbund leer, es werden keine Schlüssel angezeigt. In der Schlüsselverwaltung wählt man den Menüpunkt </w:t>
      </w:r>
      <w:r>
        <w:rPr>
          <w:i/>
          <w:iCs/>
        </w:rPr>
        <w:t xml:space="preserve">Erzeugen → Neues Schlüsselpaar …  </w:t>
      </w:r>
      <w:r>
        <w:rPr>
          <w:i w:val="false"/>
          <w:iCs w:val="false"/>
        </w:rPr>
        <w:t>In einem neuen Fenster legt man die Schlüsselparameter fest:</w:t>
      </w:r>
      <w:r>
        <mc:AlternateContent>
          <mc:Choice Requires="wps">
            <w:drawing>
              <wp:anchor behindDoc="0" distT="36195" distB="36195" distL="107950" distR="36195" simplePos="0" locked="0" layoutInCell="1" allowOverlap="1" relativeHeight="6">
                <wp:simplePos x="0" y="0"/>
                <wp:positionH relativeFrom="column">
                  <wp:posOffset>2961005</wp:posOffset>
                </wp:positionH>
                <wp:positionV relativeFrom="paragraph">
                  <wp:posOffset>575310</wp:posOffset>
                </wp:positionV>
                <wp:extent cx="3414395" cy="3209925"/>
                <wp:effectExtent l="0" t="0" r="0" b="0"/>
                <wp:wrapSquare wrapText="largest"/>
                <wp:docPr id="65" name="Rahmen22"/>
                <a:graphic xmlns:a="http://schemas.openxmlformats.org/drawingml/2006/main">
                  <a:graphicData uri="http://schemas.microsoft.com/office/word/2010/wordprocessingShape">
                    <wps:wsp>
                      <wps:cNvSpPr txBox="1"/>
                      <wps:spPr>
                        <a:xfrm>
                          <a:off x="0" y="0"/>
                          <a:ext cx="3414395" cy="3209925"/>
                        </a:xfrm>
                        <a:prstGeom prst="rect"/>
                        <a:solidFill>
                          <a:srgbClr val="FFFFFF"/>
                        </a:solidFill>
                      </wps:spPr>
                      <wps:txbx>
                        <w:txbxContent>
                          <w:p>
                            <w:pPr>
                              <w:pStyle w:val="Abbildung"/>
                              <w:spacing w:before="120" w:after="120"/>
                              <w:rPr/>
                            </w:pPr>
                            <w:r>
                              <w:rPr/>
                              <w:drawing>
                                <wp:inline distT="0" distB="0" distL="0" distR="0">
                                  <wp:extent cx="3420745" cy="2740660"/>
                                  <wp:effectExtent l="0" t="0" r="0" b="0"/>
                                  <wp:docPr id="66"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17" descr=""/>
                                          <pic:cNvPicPr>
                                            <a:picLocks noChangeAspect="1" noChangeArrowheads="1"/>
                                          </pic:cNvPicPr>
                                        </pic:nvPicPr>
                                        <pic:blipFill>
                                          <a:blip r:embed="rId154"/>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16</w:t>
                            </w:r>
                            <w:r>
                              <w:fldChar w:fldCharType="end"/>
                            </w:r>
                            <w:r>
                              <w:rPr/>
                              <w:t>: Enigmail: Dialog zum Erzeugen eines neuen Schlüsselpaars (Reiter Ablaufdatum)</w:t>
                            </w:r>
                          </w:p>
                        </w:txbxContent>
                      </wps:txbx>
                      <wps:bodyPr anchor="t" lIns="635" tIns="635" rIns="635" bIns="635">
                        <a:noAutofit/>
                      </wps:bodyPr>
                    </wps:wsp>
                  </a:graphicData>
                </a:graphic>
              </wp:anchor>
            </w:drawing>
          </mc:Choice>
          <mc:Fallback>
            <w:pict>
              <v:rect fillcolor="#FFFFFF" style="position:absolute;rotation:0;width:268.85pt;height:252.75pt;mso-wrap-distance-left:8.5pt;mso-wrap-distance-right:2.85pt;mso-wrap-distance-top:2.85pt;mso-wrap-distance-bottom:2.85pt;margin-top:45.3pt;mso-position-vertical-relative:text;margin-left:233.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420745" cy="2740660"/>
                            <wp:effectExtent l="0" t="0" r="0" b="0"/>
                            <wp:docPr id="67"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17" descr=""/>
                                    <pic:cNvPicPr>
                                      <a:picLocks noChangeAspect="1" noChangeArrowheads="1"/>
                                    </pic:cNvPicPr>
                                  </pic:nvPicPr>
                                  <pic:blipFill>
                                    <a:blip r:embed="rId154"/>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16</w:t>
                      </w:r>
                      <w:r>
                        <w:fldChar w:fldCharType="end"/>
                      </w:r>
                      <w:r>
                        <w:rPr/>
                        <w:t>: Enigmail: Dialog zum Erzeugen eines neuen Schlüsselpaars (Reiter Ablaufdatum)</w:t>
                      </w:r>
                    </w:p>
                  </w:txbxContent>
                </v:textbox>
                <w10:wrap type="square" side="largest"/>
              </v:rect>
            </w:pict>
          </mc:Fallback>
        </mc:AlternateContent>
      </w:r>
    </w:p>
    <w:p>
      <w:pPr>
        <w:pStyle w:val="Textkrper"/>
        <w:numPr>
          <w:ilvl w:val="0"/>
          <w:numId w:val="18"/>
        </w:numPr>
        <w:rPr>
          <w:i w:val="false"/>
          <w:i w:val="false"/>
          <w:iCs w:val="false"/>
        </w:rPr>
      </w:pPr>
      <w:r>
        <w:rPr>
          <w:i w:val="false"/>
          <w:iCs w:val="false"/>
        </w:rPr>
        <w:t xml:space="preserve">Die </w:t>
      </w:r>
      <w:r>
        <w:rPr>
          <w:i/>
          <w:iCs/>
        </w:rPr>
        <w:t>Benutzer-ID</w:t>
      </w:r>
      <w:r>
        <w:rPr>
          <w:i w:val="false"/>
          <w:iCs w:val="false"/>
        </w:rPr>
        <w:t xml:space="preserve"> des neuen Schlüssels. Das ist der Benutzername und das Email-Konto, für das der Schlüssel gelten soll.</w:t>
      </w:r>
    </w:p>
    <w:p>
      <w:pPr>
        <w:pStyle w:val="Textkrper"/>
        <w:numPr>
          <w:ilvl w:val="0"/>
          <w:numId w:val="18"/>
        </w:numPr>
        <w:rPr>
          <w:i w:val="false"/>
          <w:i w:val="false"/>
          <w:iCs w:val="false"/>
        </w:rPr>
      </w:pPr>
      <w:r>
        <w:rPr>
          <w:i w:val="false"/>
          <w:iCs w:val="false"/>
        </w:rPr>
        <w:t xml:space="preserve">Die </w:t>
      </w:r>
      <w:r>
        <w:rPr>
          <w:i/>
          <w:iCs/>
        </w:rPr>
        <w:t>Passphrase</w:t>
      </w:r>
      <w:r>
        <w:rPr>
          <w:i w:val="false"/>
          <w:iCs w:val="false"/>
        </w:rPr>
        <w:t xml:space="preserve">. Diese sollte nicht zu einfach sein, denn sie schützt den Schlüssel vor Missbrauch. Die Passwortregeln (siehe Kap. </w:t>
      </w:r>
      <w:r>
        <w:rPr>
          <w:i w:val="false"/>
          <w:iCs w:val="false"/>
        </w:rPr>
        <w:fldChar w:fldCharType="begin"/>
      </w:r>
      <w:r>
        <w:instrText> REF __RefHeading__465_1258658471 \n \h </w:instrText>
      </w:r>
      <w:r>
        <w:fldChar w:fldCharType="separate"/>
      </w:r>
      <w:r>
        <w:t>14.1</w:t>
      </w:r>
      <w:r>
        <w:fldChar w:fldCharType="end"/>
      </w:r>
      <w:r>
        <w:rPr>
          <w:i w:val="false"/>
          <w:iCs w:val="false"/>
        </w:rPr>
        <w:t>) gelten auch hier. Der Schlüssel wird nach der Erstellung in der Schlüsselliste angezeigt.</w:t>
      </w:r>
    </w:p>
    <w:p>
      <w:pPr>
        <w:pStyle w:val="Textkrper"/>
        <w:numPr>
          <w:ilvl w:val="0"/>
          <w:numId w:val="18"/>
        </w:numPr>
        <w:rPr>
          <w:i w:val="false"/>
          <w:i w:val="false"/>
          <w:iCs w:val="false"/>
        </w:rPr>
      </w:pPr>
      <w:r>
        <w:rPr>
          <w:i w:val="false"/>
          <w:iCs w:val="false"/>
        </w:rPr>
        <w:t>Einen optionalen Kommentar</w:t>
      </w:r>
    </w:p>
    <w:p>
      <w:pPr>
        <w:pStyle w:val="Textkrper"/>
        <w:rPr>
          <w:i w:val="false"/>
          <w:i w:val="false"/>
          <w:iCs w:val="false"/>
        </w:rPr>
      </w:pPr>
      <w:r>
        <w:rPr>
          <w:i w:val="false"/>
          <w:iCs w:val="false"/>
        </w:rPr>
      </w:r>
      <w:r>
        <mc:AlternateContent>
          <mc:Choice Requires="wps">
            <w:drawing>
              <wp:anchor behindDoc="0" distT="36195" distB="36195" distL="107950" distR="36195" simplePos="0" locked="0" layoutInCell="1" allowOverlap="1" relativeHeight="60">
                <wp:simplePos x="0" y="0"/>
                <wp:positionH relativeFrom="column">
                  <wp:posOffset>2938780</wp:posOffset>
                </wp:positionH>
                <wp:positionV relativeFrom="paragraph">
                  <wp:posOffset>48895</wp:posOffset>
                </wp:positionV>
                <wp:extent cx="3414395" cy="3209925"/>
                <wp:effectExtent l="0" t="0" r="0" b="0"/>
                <wp:wrapSquare wrapText="largest"/>
                <wp:docPr id="68" name="Rahmen23"/>
                <a:graphic xmlns:a="http://schemas.openxmlformats.org/drawingml/2006/main">
                  <a:graphicData uri="http://schemas.microsoft.com/office/word/2010/wordprocessingShape">
                    <wps:wsp>
                      <wps:cNvSpPr txBox="1"/>
                      <wps:spPr>
                        <a:xfrm>
                          <a:off x="0" y="0"/>
                          <a:ext cx="3414395" cy="3209925"/>
                        </a:xfrm>
                        <a:prstGeom prst="rect"/>
                        <a:solidFill>
                          <a:srgbClr val="FFFFFF"/>
                        </a:solidFill>
                      </wps:spPr>
                      <wps:txbx>
                        <w:txbxContent>
                          <w:p>
                            <w:pPr>
                              <w:pStyle w:val="Abbildung"/>
                              <w:spacing w:before="120" w:after="120"/>
                              <w:rPr/>
                            </w:pPr>
                            <w:r>
                              <w:rPr/>
                              <w:drawing>
                                <wp:inline distT="0" distB="0" distL="0" distR="0">
                                  <wp:extent cx="3420745" cy="2740660"/>
                                  <wp:effectExtent l="0" t="0" r="0" b="0"/>
                                  <wp:docPr id="69"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18" descr=""/>
                                          <pic:cNvPicPr>
                                            <a:picLocks noChangeAspect="1" noChangeArrowheads="1"/>
                                          </pic:cNvPicPr>
                                        </pic:nvPicPr>
                                        <pic:blipFill>
                                          <a:blip r:embed="rId155"/>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17</w:t>
                            </w:r>
                            <w:r>
                              <w:fldChar w:fldCharType="end"/>
                            </w:r>
                            <w:r>
                              <w:rPr/>
                              <w:t>: Enigmail: Dialog zum Erzeugen eines neuen Schlüsselpaars (Reiter Erweitert)</w:t>
                            </w:r>
                          </w:p>
                        </w:txbxContent>
                      </wps:txbx>
                      <wps:bodyPr anchor="t" lIns="635" tIns="635" rIns="635" bIns="635">
                        <a:noAutofit/>
                      </wps:bodyPr>
                    </wps:wsp>
                  </a:graphicData>
                </a:graphic>
              </wp:anchor>
            </w:drawing>
          </mc:Choice>
          <mc:Fallback>
            <w:pict>
              <v:rect fillcolor="#FFFFFF" style="position:absolute;rotation:0;width:268.85pt;height:252.75pt;mso-wrap-distance-left:8.5pt;mso-wrap-distance-right:2.85pt;mso-wrap-distance-top:2.85pt;mso-wrap-distance-bottom:2.85pt;margin-top:3.85pt;mso-position-vertical-relative:text;margin-left:231.4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420745" cy="2740660"/>
                            <wp:effectExtent l="0" t="0" r="0" b="0"/>
                            <wp:docPr id="70"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18" descr=""/>
                                    <pic:cNvPicPr>
                                      <a:picLocks noChangeAspect="1" noChangeArrowheads="1"/>
                                    </pic:cNvPicPr>
                                  </pic:nvPicPr>
                                  <pic:blipFill>
                                    <a:blip r:embed="rId155"/>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17</w:t>
                      </w:r>
                      <w:r>
                        <w:fldChar w:fldCharType="end"/>
                      </w:r>
                      <w:r>
                        <w:rPr/>
                        <w:t>: Enigmail: Dialog zum Erzeugen eines neuen Schlüsselpaars (Reiter Erweitert)</w:t>
                      </w:r>
                    </w:p>
                  </w:txbxContent>
                </v:textbox>
                <w10:wrap type="square" side="largest"/>
              </v:rect>
            </w:pict>
          </mc:Fallback>
        </mc:AlternateContent>
      </w:r>
    </w:p>
    <w:p>
      <w:pPr>
        <w:pStyle w:val="Textkrper"/>
        <w:numPr>
          <w:ilvl w:val="0"/>
          <w:numId w:val="18"/>
        </w:numPr>
        <w:rPr>
          <w:i w:val="false"/>
          <w:i w:val="false"/>
          <w:iCs w:val="false"/>
        </w:rPr>
      </w:pPr>
      <w:r>
        <w:rPr>
          <w:rFonts w:eastAsia="Times New Roman" w:cs="Times New Roman"/>
          <w:i w:val="false"/>
          <w:iCs w:val="false"/>
        </w:rPr>
        <w:t xml:space="preserve">Im Reiter Ablaufdatum </w:t>
      </w:r>
      <w:r>
        <w:rPr>
          <w:i w:val="false"/>
          <w:iCs w:val="false"/>
        </w:rPr>
        <w:t>bestimmt man:Die Gültigkeitsdauer des Schlüssels: Die Gültigkeitsdauer kann man begrenzen oder man kann einen unbegrenzt gültigen Schlüssel erstellen. Dies lässt sich auch nach der Schlüsselerzeugung noch ändern.</w:t>
      </w:r>
    </w:p>
    <w:p>
      <w:pPr>
        <w:pStyle w:val="Textkrper"/>
        <w:rPr>
          <w:i w:val="false"/>
          <w:i w:val="false"/>
          <w:iCs w:val="false"/>
        </w:rPr>
      </w:pPr>
      <w:r>
        <w:rPr>
          <w:i w:val="false"/>
          <w:iCs w:val="false"/>
        </w:rPr>
        <w:t xml:space="preserve">Im Reiter </w:t>
      </w:r>
      <w:r>
        <w:rPr>
          <w:i/>
          <w:iCs/>
        </w:rPr>
        <w:t>Erweitert</w:t>
      </w:r>
      <w:r>
        <w:rPr>
          <w:i w:val="false"/>
          <w:iCs w:val="false"/>
        </w:rPr>
        <w:t xml:space="preserve"> definiert man:</w:t>
      </w:r>
    </w:p>
    <w:p>
      <w:pPr>
        <w:pStyle w:val="Textkrper"/>
        <w:numPr>
          <w:ilvl w:val="0"/>
          <w:numId w:val="124"/>
        </w:numPr>
        <w:rPr>
          <w:i w:val="false"/>
          <w:i w:val="false"/>
          <w:iCs w:val="false"/>
        </w:rPr>
      </w:pPr>
      <w:r>
        <w:rPr>
          <w:i w:val="false"/>
          <w:iCs w:val="false"/>
        </w:rPr>
        <w:t>Die Schlüsselstärke/länge: Ein sicherer Schlüssel sollte mindestens 2048 Bit lang sein. Ich empfehle eine Schlüssellänge von 4096 Bit. Ein 4096-Bit-Schlüssel ist in 10 Jahren (wenn die Rechenleistung der Schlüsselcracker stark gestiegenen ist) voraussichtlich immer noch sicher.</w:t>
      </w:r>
    </w:p>
    <w:p>
      <w:pPr>
        <w:pStyle w:val="Textkrper"/>
        <w:numPr>
          <w:ilvl w:val="0"/>
          <w:numId w:val="124"/>
        </w:numPr>
        <w:rPr>
          <w:i w:val="false"/>
          <w:i w:val="false"/>
          <w:iCs w:val="false"/>
        </w:rPr>
      </w:pPr>
      <w:r>
        <w:rPr>
          <w:i w:val="false"/>
          <w:iCs w:val="false"/>
        </w:rPr>
        <w:t>Das Verschlüsselungsverfahren: RSA ist das gängigste Verfahren für die Verschlüsselung von Emails.</w:t>
      </w:r>
    </w:p>
    <w:p>
      <w:pPr>
        <w:pStyle w:val="Textkrper"/>
        <w:rPr/>
      </w:pPr>
      <w:r>
        <w:rPr/>
        <w:t xml:space="preserve">Mit einem Klick auf die Schaltfläche </w:t>
      </w:r>
      <w:r>
        <w:rPr>
          <w:i/>
          <w:iCs/>
        </w:rPr>
        <w:t>Schlüssel erzeugen</w:t>
      </w:r>
      <w:r>
        <w:rPr>
          <w:i w:val="false"/>
          <w:iCs w:val="false"/>
        </w:rPr>
        <w:t xml:space="preserve"> wird</w:t>
      </w:r>
      <w:r>
        <w:rPr/>
        <w:t xml:space="preserve"> ein Schlüssel für das angegebene Email-Konto erzeugt.</w:t>
      </w:r>
    </w:p>
    <w:p>
      <w:pPr>
        <w:pStyle w:val="Textkrper"/>
        <w:rPr/>
      </w:pPr>
      <w:r>
        <w:rPr/>
        <w:t xml:space="preserve">Anschließend wird man aufgefordert, ein Widerrufszertifikat zu erzeugen. Dies lässt sich auch später noch nachholen. (siehe Kap. </w:t>
      </w:r>
      <w:r>
        <w:rPr/>
        <w:fldChar w:fldCharType="begin"/>
      </w:r>
      <w:r>
        <w:instrText> REF __RefHeading__921_1425072950 \n \h </w:instrText>
      </w:r>
      <w:r>
        <w:fldChar w:fldCharType="separate"/>
      </w:r>
      <w:r>
        <w:t>7.1.3</w:t>
      </w:r>
      <w:r>
        <w:fldChar w:fldCharType="end"/>
      </w:r>
      <w:r>
        <w:rPr/>
        <w:t>)</w:t>
      </w:r>
    </w:p>
    <w:p>
      <w:pPr>
        <w:pStyle w:val="Textkrper"/>
        <w:rPr>
          <w:i w:val="false"/>
          <w:i w:val="false"/>
          <w:iCs w:val="false"/>
        </w:rPr>
      </w:pPr>
      <w:r>
        <w:rPr/>
        <w:t>Der neue Schlüssel wird nun im Schlüsselbund angezeigt und lässt sich weiter bearbeiten.</w:t>
      </w:r>
      <w:r>
        <w:rPr/>
      </w:r>
      <w:r>
        <mc:AlternateContent>
          <mc:Choice Requires="wps">
            <w:drawing>
              <wp:inline distT="0" distB="0" distL="0" distR="0">
                <wp:extent cx="6097270" cy="1270635"/>
                <wp:effectExtent l="0" t="0" r="0" b="0"/>
                <wp:docPr id="71" name="Rahmen24"/>
                <a:graphic xmlns:a="http://schemas.openxmlformats.org/drawingml/2006/main">
                  <a:graphicData uri="http://schemas.microsoft.com/office/word/2010/wordprocessingShape">
                    <wps:wsp>
                      <wps:cNvSpPr txBox="1"/>
                      <wps:spPr>
                        <a:xfrm>
                          <a:off x="0" y="0"/>
                          <a:ext cx="6097270" cy="1270635"/>
                        </a:xfrm>
                        <a:prstGeom prst="rect"/>
                        <a:solidFill>
                          <a:srgbClr val="FFFFFF"/>
                        </a:solidFill>
                      </wps:spPr>
                      <wps:txbx>
                        <w:txbxContent>
                          <w:p>
                            <w:pPr>
                              <w:pStyle w:val="Abbildung"/>
                              <w:spacing w:before="120" w:after="120"/>
                              <w:rPr/>
                            </w:pPr>
                            <w:r>
                              <w:rPr/>
                              <w:drawing>
                                <wp:inline distT="0" distB="0" distL="0" distR="0">
                                  <wp:extent cx="6120130" cy="1042035"/>
                                  <wp:effectExtent l="0" t="0" r="0" b="0"/>
                                  <wp:docPr id="72"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19" descr=""/>
                                          <pic:cNvPicPr>
                                            <a:picLocks noChangeAspect="1" noChangeArrowheads="1"/>
                                          </pic:cNvPicPr>
                                        </pic:nvPicPr>
                                        <pic:blipFill>
                                          <a:blip r:embed="rId156"/>
                                          <a:stretch>
                                            <a:fillRect/>
                                          </a:stretch>
                                        </pic:blipFill>
                                        <pic:spPr bwMode="auto">
                                          <a:xfrm>
                                            <a:off x="0" y="0"/>
                                            <a:ext cx="6120130" cy="10420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18</w:t>
                            </w:r>
                            <w:r>
                              <w:fldChar w:fldCharType="end"/>
                            </w:r>
                            <w:r>
                              <w:rPr/>
                              <w:t>: Enigmail: Der Schlüsselbund mit dem neu erzeugten Schlüssel (markiert)</w:t>
                            </w:r>
                          </w:p>
                        </w:txbxContent>
                      </wps:txbx>
                      <wps:bodyPr anchor="t" lIns="635" tIns="635" rIns="635" bIns="635">
                        <a:noAutofit/>
                      </wps:bodyPr>
                    </wps:wsp>
                  </a:graphicData>
                </a:graphic>
              </wp:inline>
            </w:drawing>
          </mc:Choice>
          <mc:Fallback>
            <w:pict>
              <v:rect fillcolor="#FFFFFF" style="position:absolute;rotation:0;width:480.1pt;height:100.05pt;margin-top:0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042035"/>
                            <wp:effectExtent l="0" t="0" r="0" b="0"/>
                            <wp:docPr id="73"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19" descr=""/>
                                    <pic:cNvPicPr>
                                      <a:picLocks noChangeAspect="1" noChangeArrowheads="1"/>
                                    </pic:cNvPicPr>
                                  </pic:nvPicPr>
                                  <pic:blipFill>
                                    <a:blip r:embed="rId156"/>
                                    <a:stretch>
                                      <a:fillRect/>
                                    </a:stretch>
                                  </pic:blipFill>
                                  <pic:spPr bwMode="auto">
                                    <a:xfrm>
                                      <a:off x="0" y="0"/>
                                      <a:ext cx="6120130" cy="10420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18</w:t>
                      </w:r>
                      <w:r>
                        <w:fldChar w:fldCharType="end"/>
                      </w:r>
                      <w:r>
                        <w:rPr/>
                        <w:t>: Enigmail: Der Schlüsselbund mit dem neu erzeugten Schlüssel (markiert)</w:t>
                      </w:r>
                    </w:p>
                  </w:txbxContent>
                </v:textbox>
              </v:rect>
            </w:pict>
          </mc:Fallback>
        </mc:AlternateContent>
      </w:r>
    </w:p>
    <w:p>
      <w:pPr>
        <w:pStyle w:val="Textkrper"/>
        <w:rPr/>
      </w:pPr>
      <w:r>
        <w:rPr>
          <w:i w:val="false"/>
          <w:iCs w:val="false"/>
        </w:rPr>
        <w:t xml:space="preserve">Auch unter folgenden Weblinks wird die Schlüsselgenerierung mit </w:t>
      </w:r>
      <w:r>
        <w:rPr>
          <w:i/>
          <w:iCs/>
        </w:rPr>
        <w:t>Thunderbird/Enigmail</w:t>
      </w:r>
      <w:r>
        <w:rPr>
          <w:i w:val="false"/>
          <w:iCs w:val="false"/>
        </w:rPr>
        <w:t xml:space="preserve"> detailliert erläutert:</w:t>
      </w:r>
    </w:p>
    <w:p>
      <w:pPr>
        <w:pStyle w:val="Textkrper"/>
        <w:numPr>
          <w:ilvl w:val="0"/>
          <w:numId w:val="101"/>
        </w:numPr>
        <w:rPr/>
      </w:pPr>
      <w:r>
        <w:fldChar w:fldCharType="begin"/>
      </w:r>
      <w:r>
        <w:instrText> HYPERLINK "http://www.thunderbird-mail.de/wiki/Enigmail_OpenPGP_-_Schlüsselverwaltung" \l "Ein_Schl.C3.BCsselpaar_erzeugen"</w:instrText>
      </w:r>
      <w:r>
        <w:fldChar w:fldCharType="separate"/>
      </w:r>
      <w:r>
        <w:rPr>
          <w:rStyle w:val="Internetlink"/>
          <w:i/>
          <w:iCs/>
        </w:rPr>
        <w:t>http://www.thunderbird-mail.de/wiki/Enigmail_OpenPGP_-_Schl%C3%BCsselverwaltung#Ein_Schl.C3.BCsselpaar_erzeugen</w:t>
      </w:r>
      <w:r>
        <w:fldChar w:fldCharType="end"/>
      </w:r>
      <w:r>
        <w:rPr>
          <w:i w:val="false"/>
          <w:iCs w:val="false"/>
        </w:rPr>
        <w:t xml:space="preserve"> </w:t>
      </w:r>
    </w:p>
    <w:p>
      <w:pPr>
        <w:pStyle w:val="Textkrper"/>
        <w:numPr>
          <w:ilvl w:val="0"/>
          <w:numId w:val="101"/>
        </w:numPr>
        <w:rPr>
          <w:rFonts w:eastAsia="Arial" w:cs="Arial"/>
          <w:b/>
          <w:b/>
          <w:bCs/>
          <w:i w:val="false"/>
          <w:i w:val="false"/>
          <w:iCs w:val="false"/>
          <w:color w:val="auto"/>
          <w:sz w:val="28"/>
          <w:szCs w:val="28"/>
          <w:lang w:val="de-DE" w:eastAsia="zh-CN" w:bidi="hi-IN"/>
        </w:rPr>
      </w:pPr>
      <w:hyperlink r:id="rId157">
        <w:r>
          <w:rPr>
            <w:rStyle w:val="Internetlink"/>
            <w:i/>
            <w:iCs/>
          </w:rPr>
          <w:t>https://www.verbraucher-sicher-online.de/anleitung/bildfolge-ein-eigenes-schluesselpaar-erzeugen-mit-enigmail-in-thunderbird</w:t>
        </w:r>
      </w:hyperlink>
      <w:r>
        <w:rPr>
          <w:i w:val="false"/>
          <w:iCs w:val="false"/>
        </w:rPr>
        <w:t xml:space="preserve"> </w:t>
      </w:r>
    </w:p>
    <w:p>
      <w:pPr>
        <w:pStyle w:val="Berschrift4"/>
        <w:numPr>
          <w:ilvl w:val="3"/>
          <w:numId w:val="1"/>
        </w:numPr>
        <w:rPr/>
      </w:pPr>
      <w:bookmarkStart w:id="1790" w:name="__RefHeading___Toc10188_577249534"/>
      <w:bookmarkStart w:id="1791" w:name="__RefHeading__7889_1555743380"/>
      <w:bookmarkStart w:id="1792" w:name="__RefHeading__26259_1211348748"/>
      <w:bookmarkStart w:id="1793" w:name="__RefHeading__2472_287275679"/>
      <w:bookmarkStart w:id="1794" w:name="__RefHeading__1209_839328574"/>
      <w:bookmarkStart w:id="1795" w:name="__RefHeading__1090_115063090"/>
      <w:bookmarkStart w:id="1796" w:name="__RefHeading__4672_885010409"/>
      <w:bookmarkStart w:id="1797" w:name="__RefHeading__3749_547996814"/>
      <w:bookmarkStart w:id="1798" w:name="__RefHeading__1327_200116926"/>
      <w:bookmarkStart w:id="1799" w:name="__RefHeading__1439_875383275"/>
      <w:bookmarkStart w:id="1800" w:name="__RefHeading__16113_296821333"/>
      <w:bookmarkStart w:id="1801" w:name="__RefHeading__2165_764558022"/>
      <w:bookmarkStart w:id="1802" w:name="__RefHeading__1173_2135344931"/>
      <w:bookmarkStart w:id="1803" w:name="__RefHeading__2685_1228592878"/>
      <w:bookmarkStart w:id="1804" w:name="__RefHeading__10662_985861124"/>
      <w:bookmarkStart w:id="1805" w:name="__RefHeading__4663_380202217"/>
      <w:bookmarkStart w:id="1806" w:name="__RefHeading__8493_165615936"/>
      <w:bookmarkStart w:id="1807" w:name="__RefHeading__2416_1361198421"/>
      <w:bookmarkStart w:id="1808" w:name="__RefHeading__12809_650431726"/>
      <w:bookmarkStart w:id="1809" w:name="__RefHeading__38582_151704004"/>
      <w:bookmarkStart w:id="1810" w:name="__RefHeading__5830_2122064264"/>
      <w:bookmarkStart w:id="1811" w:name="__RefHeading__6189_1622519951"/>
      <w:bookmarkStart w:id="1812" w:name="__RefHeading__22569_269172038"/>
      <w:bookmarkStart w:id="1813" w:name="__RefHeading__14899_239163478"/>
      <w:bookmarkStart w:id="1814" w:name="__RefHeading__3138_2053770044"/>
      <w:bookmarkStart w:id="1815" w:name="__RefHeading__919_1425072950"/>
      <w:bookmarkStart w:id="1816" w:name="__RefHeading__2193_1401007472"/>
      <w:bookmarkStart w:id="1817" w:name="__RefHeading__3138_596327227"/>
      <w:bookmarkStart w:id="1818" w:name="__RefHeading__15622_1302999682"/>
      <w:bookmarkStart w:id="1819" w:name="__RefHeading__39797_96106896"/>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r>
        <w:rPr>
          <w:rFonts w:eastAsia="Arial" w:cs="Arial"/>
          <w:b/>
          <w:bCs/>
          <w:i w:val="false"/>
          <w:iCs w:val="false"/>
          <w:color w:val="auto"/>
          <w:sz w:val="28"/>
          <w:szCs w:val="28"/>
          <w:lang w:val="de-DE" w:eastAsia="zh-CN" w:bidi="hi-IN"/>
        </w:rPr>
        <w:t xml:space="preserve"> </w:t>
      </w:r>
      <w:r>
        <w:rPr>
          <w:rFonts w:eastAsia="Arial Unicode MS" w:cs="Arial Unicode MS"/>
          <w:b/>
          <w:bCs/>
          <w:i/>
          <w:iCs/>
          <w:color w:val="808080"/>
          <w:sz w:val="27"/>
          <w:szCs w:val="27"/>
          <w:lang w:val="de-DE" w:eastAsia="zh-CN" w:bidi="hi-IN"/>
        </w:rPr>
        <w:t>Alternative Schlüsselerzeugung</w:t>
      </w:r>
    </w:p>
    <w:p>
      <w:pPr>
        <w:pStyle w:val="Textkrper"/>
        <w:rPr/>
      </w:pPr>
      <w:r>
        <w:rPr/>
        <w:t xml:space="preserve">Statt mit </w:t>
      </w:r>
      <w:r>
        <w:rPr>
          <w:i/>
          <w:iCs/>
        </w:rPr>
        <w:t>Thunderbird/Enigmail</w:t>
      </w:r>
      <w:r>
        <w:rPr>
          <w:i w:val="false"/>
          <w:iCs w:val="false"/>
        </w:rPr>
        <w:t xml:space="preserve"> kann der</w:t>
      </w:r>
      <w:r>
        <w:rPr/>
        <w:t xml:space="preserve"> Schlüssel kann auch mit dem jeweiligen plattformspezifischen Schlüsselverwaltungstool erstellt werden:</w:t>
      </w:r>
    </w:p>
    <w:p>
      <w:pPr>
        <w:pStyle w:val="Textkrper"/>
        <w:numPr>
          <w:ilvl w:val="0"/>
          <w:numId w:val="125"/>
        </w:numPr>
        <w:rPr>
          <w:rFonts w:eastAsia="Arial Unicode MS" w:cs="Arial Unicode MS"/>
          <w:b w:val="false"/>
          <w:b w:val="false"/>
          <w:bCs w:val="false"/>
          <w:i w:val="false"/>
          <w:i w:val="false"/>
          <w:iCs w:val="false"/>
          <w:color w:val="auto"/>
          <w:sz w:val="24"/>
          <w:szCs w:val="24"/>
          <w:lang w:val="de-DE" w:eastAsia="zh-CN" w:bidi="hi-IN"/>
        </w:rPr>
      </w:pPr>
      <w:r>
        <w:rPr/>
        <w:t xml:space="preserve">Unter Windows ist </w:t>
      </w:r>
      <w:r>
        <w:rPr>
          <w:i/>
          <w:iCs/>
        </w:rPr>
        <w:t>Kassandra</w:t>
      </w:r>
      <w:r>
        <w:rPr/>
        <w:t>, die Schlüsselverwaltungskomponente von</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 xml:space="preserve"> zu verwenden. Siehe Kap. </w:t>
      </w:r>
      <w:r>
        <w:rPr>
          <w:rFonts w:eastAsia="Arial Unicode MS" w:cs="Arial Unicode MS"/>
          <w:b w:val="false"/>
          <w:bCs w:val="false"/>
          <w:i w:val="false"/>
          <w:iCs w:val="false"/>
          <w:color w:val="auto"/>
          <w:sz w:val="24"/>
          <w:szCs w:val="24"/>
          <w:lang w:val="de-DE" w:eastAsia="zh-CN" w:bidi="hi-IN"/>
        </w:rPr>
        <w:fldChar w:fldCharType="begin"/>
      </w:r>
      <w:r>
        <w:instrText> REF __RefHeading__5794_1900528538 \n \h </w:instrText>
      </w:r>
      <w:r>
        <w:fldChar w:fldCharType="separate"/>
      </w:r>
      <w:r>
        <w:t>10.2</w:t>
      </w:r>
      <w:r>
        <w:fldChar w:fldCharType="end"/>
      </w:r>
      <w:r>
        <w:rPr>
          <w:rFonts w:eastAsia="Arial Unicode MS" w:cs="Arial Unicode MS"/>
          <w:b w:val="false"/>
          <w:bCs w:val="false"/>
          <w:i w:val="false"/>
          <w:iCs w:val="false"/>
          <w:color w:val="auto"/>
          <w:sz w:val="24"/>
          <w:szCs w:val="24"/>
          <w:lang w:val="de-DE" w:eastAsia="zh-CN" w:bidi="hi-IN"/>
        </w:rPr>
        <w:t xml:space="preserve"> und </w:t>
      </w:r>
      <w:hyperlink r:id="rId158">
        <w:r>
          <w:rPr>
            <w:rStyle w:val="Internetlink"/>
            <w:rFonts w:eastAsia="Arial Unicode MS" w:cs="Arial Unicode MS"/>
            <w:b w:val="false"/>
            <w:bCs w:val="false"/>
            <w:i/>
            <w:iCs/>
            <w:sz w:val="24"/>
            <w:szCs w:val="24"/>
          </w:rPr>
          <w:t>http://gpg4win.de/handbuecher/einsteiger_7.html</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125"/>
        </w:numP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Unter Mac OS X ist die </w:t>
      </w:r>
      <w:r>
        <w:rPr>
          <w:rFonts w:eastAsia="Arial Unicode MS" w:cs="Arial Unicode MS"/>
          <w:b w:val="false"/>
          <w:bCs w:val="false"/>
          <w:i/>
          <w:iCs/>
          <w:color w:val="auto"/>
          <w:sz w:val="24"/>
          <w:szCs w:val="24"/>
          <w:lang w:val="de-DE" w:eastAsia="zh-CN" w:bidi="hi-IN"/>
        </w:rPr>
        <w:t>GPG Keychain</w:t>
      </w:r>
      <w:r>
        <w:rPr>
          <w:rFonts w:eastAsia="Arial Unicode MS" w:cs="Arial Unicode MS"/>
          <w:b w:val="false"/>
          <w:bCs w:val="false"/>
          <w:i w:val="false"/>
          <w:iCs w:val="false"/>
          <w:color w:val="auto"/>
          <w:sz w:val="24"/>
          <w:szCs w:val="24"/>
          <w:lang w:val="de-DE" w:eastAsia="zh-CN" w:bidi="hi-IN"/>
        </w:rPr>
        <w:t xml:space="preserve">, der Schlüsselverwaltungskomponente der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zu verwenden. Siehe Kapitel </w:t>
      </w:r>
      <w:r>
        <w:rPr>
          <w:rFonts w:eastAsia="Arial Unicode MS" w:cs="Arial Unicode MS"/>
          <w:b w:val="false"/>
          <w:bCs w:val="false"/>
          <w:i w:val="false"/>
          <w:iCs w:val="false"/>
          <w:color w:val="auto"/>
          <w:sz w:val="24"/>
          <w:szCs w:val="24"/>
          <w:lang w:val="de-DE" w:eastAsia="zh-CN" w:bidi="hi-IN"/>
        </w:rPr>
        <w:fldChar w:fldCharType="begin"/>
      </w:r>
      <w:r>
        <w:instrText> REF __RefHeading__5796_1900528538 \n \h </w:instrText>
      </w:r>
      <w:r>
        <w:fldChar w:fldCharType="separate"/>
      </w:r>
      <w:r>
        <w:t>10.1</w:t>
      </w:r>
      <w:r>
        <w:fldChar w:fldCharType="end"/>
      </w:r>
      <w:r>
        <w:rPr>
          <w:rFonts w:eastAsia="Arial Unicode MS" w:cs="Arial Unicode MS"/>
          <w:b w:val="false"/>
          <w:bCs w:val="false"/>
          <w:i w:val="false"/>
          <w:iCs w:val="false"/>
          <w:color w:val="auto"/>
          <w:sz w:val="24"/>
          <w:szCs w:val="24"/>
          <w:lang w:val="de-DE" w:eastAsia="zh-CN" w:bidi="hi-IN"/>
        </w:rPr>
        <w:t xml:space="preserve"> und </w:t>
      </w:r>
      <w:hyperlink r:id="rId159">
        <w:r>
          <w:rPr>
            <w:rStyle w:val="Internetlink"/>
            <w:rFonts w:eastAsia="Arial Unicode MS" w:cs="Arial Unicode MS"/>
            <w:b w:val="false"/>
            <w:bCs w:val="false"/>
            <w:i/>
            <w:iCs/>
            <w:sz w:val="24"/>
            <w:szCs w:val="24"/>
          </w:rPr>
          <w:t>http://support.gpgtools.org/kb</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125"/>
        </w:numP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Unter Linux nutzt man dazu das Tool </w:t>
      </w:r>
      <w:r>
        <w:rPr>
          <w:rFonts w:eastAsia="Arial Unicode MS" w:cs="Arial Unicode MS"/>
          <w:b w:val="false"/>
          <w:bCs w:val="false"/>
          <w:i/>
          <w:iCs/>
          <w:color w:val="auto"/>
          <w:sz w:val="24"/>
          <w:szCs w:val="24"/>
          <w:lang w:val="de-DE" w:eastAsia="zh-CN" w:bidi="hi-IN"/>
        </w:rPr>
        <w:t>Seahorse</w:t>
      </w:r>
      <w:r>
        <w:rPr>
          <w:rFonts w:eastAsia="Arial Unicode MS" w:cs="Arial Unicode MS"/>
          <w:b w:val="false"/>
          <w:bCs w:val="false"/>
          <w:i w:val="false"/>
          <w:iCs w:val="false"/>
          <w:color w:val="auto"/>
          <w:sz w:val="24"/>
          <w:szCs w:val="24"/>
          <w:lang w:val="de-DE" w:eastAsia="zh-CN" w:bidi="hi-IN"/>
        </w:rPr>
        <w:t xml:space="preserve"> oder die Kommandozeile.</w:t>
      </w:r>
    </w:p>
    <w:p>
      <w:pPr>
        <w:pStyle w:val="Textkrper"/>
        <w:rPr>
          <w:rFonts w:ascii="Courier New" w:hAnsi="Courier New" w:eastAsia="Arial Unicode MS" w:cs="Courier New"/>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Die Kommandozeile steht unter Linux, auf Macs und auf Windows-Rechnern zur Verfügung. Zur Schlüsselerzeugung verwendet man das Kommando</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Courier New" w:ascii="Courier New" w:hAnsi="Courier New"/>
          <w:b w:val="false"/>
          <w:bCs w:val="false"/>
          <w:i w:val="false"/>
          <w:iCs w:val="false"/>
          <w:color w:val="auto"/>
          <w:sz w:val="24"/>
          <w:szCs w:val="24"/>
          <w:lang w:val="de-DE" w:eastAsia="zh-CN" w:bidi="hi-IN"/>
        </w:rPr>
        <w:tab/>
        <w:t>gpg –-gen-key</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Dieses Kommando fragt vom Benutzer alle benötigten Information (Verschlüsselungsverfahren, Schlüssellänge, Gültigkeitsdauer, Benutzer-ID, Schlüssellänge etc.) ab und erzeugt dann das Schlüsselpaar.</w:t>
      </w:r>
    </w:p>
    <w:p>
      <w:pPr>
        <w:pStyle w:val="Textkrper"/>
        <w:rPr>
          <w:rFonts w:ascii="Courier New" w:hAnsi="Courier New" w:eastAsia="Arial Unicode MS" w:cs="Courier New"/>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Alle Schlüssel des Schlüsselbundes lassen sich mit folgendem Kommando anzeigen.</w:t>
      </w:r>
    </w:p>
    <w:p>
      <w:pPr>
        <w:pStyle w:val="Textkrper"/>
        <w:rPr>
          <w:rFonts w:ascii="Courier New" w:hAnsi="Courier New" w:eastAsia="Arial Unicode MS" w:cs="Courier New"/>
          <w:b w:val="false"/>
          <w:b w:val="false"/>
          <w:bCs w:val="false"/>
          <w:i w:val="false"/>
          <w:i w:val="false"/>
          <w:iCs w:val="false"/>
          <w:color w:val="auto"/>
          <w:sz w:val="24"/>
          <w:szCs w:val="24"/>
          <w:lang w:val="de-DE" w:eastAsia="zh-CN" w:bidi="hi-IN"/>
        </w:rPr>
      </w:pPr>
      <w:r>
        <w:rPr>
          <w:rFonts w:eastAsia="Arial Unicode MS" w:cs="Courier New" w:ascii="Courier New" w:hAnsi="Courier New"/>
          <w:b w:val="false"/>
          <w:bCs w:val="false"/>
          <w:i w:val="false"/>
          <w:iCs w:val="false"/>
          <w:color w:val="auto"/>
          <w:sz w:val="24"/>
          <w:szCs w:val="24"/>
          <w:lang w:val="de-DE" w:eastAsia="zh-CN" w:bidi="hi-IN"/>
        </w:rPr>
        <w:tab/>
        <w:t>gpg –-list-keys</w:t>
      </w:r>
    </w:p>
    <w:p>
      <w:pPr>
        <w:pStyle w:val="Berschrift3"/>
        <w:numPr>
          <w:ilvl w:val="2"/>
          <w:numId w:val="1"/>
        </w:numPr>
        <w:rPr>
          <w:rFonts w:eastAsia="Arial Unicode MS" w:cs="Arial Unicode MS"/>
          <w:b w:val="false"/>
          <w:b w:val="false"/>
          <w:bCs w:val="false"/>
          <w:i w:val="false"/>
          <w:i w:val="false"/>
          <w:iCs w:val="false"/>
          <w:color w:val="auto"/>
          <w:sz w:val="24"/>
          <w:szCs w:val="24"/>
          <w:lang w:val="de-DE" w:eastAsia="zh-CN" w:bidi="hi-IN"/>
        </w:rPr>
      </w:pPr>
      <w:bookmarkStart w:id="1820" w:name="__RefHeading___Toc10190_577249534"/>
      <w:bookmarkStart w:id="1821" w:name="__RefHeading__7891_1555743380"/>
      <w:bookmarkStart w:id="1822" w:name="__RefHeading__26261_1211348748"/>
      <w:bookmarkStart w:id="1823" w:name="__RefHeading__2167_764558022"/>
      <w:bookmarkStart w:id="1824" w:name="__RefHeading__16115_296821333"/>
      <w:bookmarkStart w:id="1825" w:name="__RefHeading__1441_875383275"/>
      <w:bookmarkStart w:id="1826" w:name="__RefHeading__1329_200116926"/>
      <w:bookmarkStart w:id="1827" w:name="__RefHeading__3751_547996814"/>
      <w:bookmarkStart w:id="1828" w:name="__RefHeading__4674_885010409"/>
      <w:bookmarkStart w:id="1829" w:name="__RefHeading__1092_115063090"/>
      <w:bookmarkStart w:id="1830" w:name="__RefHeading__1211_839328574"/>
      <w:bookmarkStart w:id="1831" w:name="__RefHeading__14354_287275679"/>
      <w:bookmarkStart w:id="1832" w:name="__RefHeading__1175_2135344931"/>
      <w:bookmarkStart w:id="1833" w:name="__RefHeading__2687_1228592878"/>
      <w:bookmarkStart w:id="1834" w:name="__RefHeading__10664_985861124"/>
      <w:bookmarkStart w:id="1835" w:name="__RefHeading__4665_380202217"/>
      <w:bookmarkStart w:id="1836" w:name="__RefHeading__8495_165615936"/>
      <w:bookmarkStart w:id="1837" w:name="__RefHeading__2418_1361198421"/>
      <w:bookmarkStart w:id="1838" w:name="__RefHeading__12811_650431726"/>
      <w:bookmarkStart w:id="1839" w:name="__RefHeading__38584_151704004"/>
      <w:bookmarkStart w:id="1840" w:name="__RefHeading__5832_2122064264"/>
      <w:bookmarkStart w:id="1841" w:name="__RefHeading__6191_1622519951"/>
      <w:bookmarkStart w:id="1842" w:name="__RefHeading__22571_269172038"/>
      <w:bookmarkStart w:id="1843" w:name="__RefHeading__14901_239163478"/>
      <w:bookmarkStart w:id="1844" w:name="__RefHeading__3140_2053770044"/>
      <w:bookmarkStart w:id="1845" w:name="__RefHeading__921_1425072950"/>
      <w:bookmarkStart w:id="1846" w:name="__RefHeading__2195_1401007472"/>
      <w:bookmarkStart w:id="1847" w:name="__RefHeading__3140_596327227"/>
      <w:bookmarkStart w:id="1848" w:name="__RefHeading__15624_1302999682"/>
      <w:bookmarkStart w:id="1849" w:name="__RefHeading__39799_96106896"/>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r>
        <w:rPr/>
        <w:t>Das Widerrufszertifikat</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Unbedingt sollte man zu jedem eigenen Schlüssel ein </w:t>
      </w:r>
      <w:r>
        <w:rPr>
          <w:rFonts w:eastAsia="Arial Unicode MS" w:cs="Arial Unicode MS"/>
          <w:b/>
          <w:bCs/>
          <w:i w:val="false"/>
          <w:iCs w:val="false"/>
          <w:color w:val="auto"/>
          <w:sz w:val="24"/>
          <w:szCs w:val="24"/>
          <w:lang w:val="de-DE" w:eastAsia="zh-CN" w:bidi="hi-IN"/>
        </w:rPr>
        <w:t>Widerrufszertifikat</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t>KRC</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t>Key Revocation Certificate</w:t>
      </w:r>
      <w:r>
        <w:rPr>
          <w:rFonts w:eastAsia="Arial Unicode MS" w:cs="Arial Unicode MS"/>
          <w:b w:val="false"/>
          <w:bCs w:val="false"/>
          <w:i w:val="false"/>
          <w:iCs w:val="false"/>
          <w:color w:val="auto"/>
          <w:sz w:val="24"/>
          <w:szCs w:val="24"/>
          <w:lang w:val="de-DE" w:eastAsia="zh-CN" w:bidi="hi-IN"/>
        </w:rPr>
        <w:t>) erzeugen und dieses an einem sicheren Ort (CD, Speicherkarte oder USB-Stick, der nur für Schlüssel verwendet wird) speichern. Mit dem Widerrufszertifikat kann man einen öffentlichen Schlüssel widerrufen, auch wenn man die Passphrase nicht kennt (z.B. wenn man sie vergessen hat).</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Erlangt eine fremde Person Zugriff auf das Widerrufszertifikat (z.B. wenn ein Hacker in den eigenen Rechner einbricht und das Widerrufszertifikat stiehlt), so kann diese den Schlüssel, für den das Zertifikat erstellt wurde, widerrufen. Der widerrufene Schlüssel wird damit unbrauchbar.</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Die Erstellung eines Widerrufszertifikates (in einer externen Datei) kann man mit Enigmail erledigen oder mit den Plattform-spezifischen Tools oder auch auf der Kommandozeile.</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Das Kommando</w:t>
      </w:r>
    </w:p>
    <w:p>
      <w:pPr>
        <w:pStyle w:val="Textkrper"/>
        <w:rPr>
          <w:rFonts w:eastAsia="Arial Unicode MS" w:cs="Arial Unicode MS"/>
          <w:b w:val="false"/>
          <w:b w:val="false"/>
          <w:bCs w:val="false"/>
          <w:i w:val="false"/>
          <w:i w:val="false"/>
          <w:iCs w:val="false"/>
          <w:color w:val="auto"/>
          <w:sz w:val="24"/>
          <w:szCs w:val="24"/>
          <w:lang w:val="de-DE" w:eastAsia="zh-CN" w:bidi="hi-IN"/>
        </w:rPr>
      </w:pPr>
      <w:r>
        <w:rPr/>
        <w:tab/>
      </w:r>
      <w:r>
        <w:rPr>
          <w:rFonts w:eastAsia="Arial Unicode MS" w:cs="Courier New" w:ascii="Courier New" w:hAnsi="Courier New"/>
          <w:b w:val="false"/>
          <w:bCs w:val="false"/>
          <w:i w:val="false"/>
          <w:iCs w:val="false"/>
          <w:color w:val="auto"/>
          <w:sz w:val="24"/>
          <w:szCs w:val="24"/>
          <w:lang w:val="de-DE" w:eastAsia="zh-CN" w:bidi="hi-IN"/>
        </w:rPr>
        <w:t>gpg –-gen-revoke &lt;key-id&gt; --output revoke-cert.asc</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erzeugt das Widerrufszertifikat und speichert es in der Datei </w:t>
      </w:r>
      <w:r>
        <w:rPr>
          <w:rFonts w:eastAsia="Arial Unicode MS" w:cs="Arial Unicode MS"/>
          <w:b w:val="false"/>
          <w:bCs w:val="false"/>
          <w:i/>
          <w:iCs/>
          <w:color w:val="auto"/>
          <w:sz w:val="24"/>
          <w:szCs w:val="24"/>
          <w:lang w:val="de-DE" w:eastAsia="zh-CN" w:bidi="hi-IN"/>
        </w:rPr>
        <w:t>revoke-cert.asc</w:t>
      </w:r>
      <w:r>
        <w:rPr>
          <w:rFonts w:eastAsia="Arial Unicode MS" w:cs="Arial Unicode MS"/>
          <w:b w:val="false"/>
          <w:bCs w:val="false"/>
          <w:i w:val="false"/>
          <w:iCs w:val="false"/>
          <w:color w:val="auto"/>
          <w:sz w:val="24"/>
          <w:szCs w:val="24"/>
          <w:lang w:val="de-DE" w:eastAsia="zh-CN" w:bidi="hi-IN"/>
        </w:rPr>
        <w:t>.</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Man kann das Widerrufszertifikat auch gleich bei der Schlüsselerzeugung mit erzeugen lassen.</w:t>
      </w:r>
    </w:p>
    <w:p>
      <w:pPr>
        <w:pStyle w:val="Textkrper"/>
        <w:rPr/>
      </w:pPr>
      <w:r>
        <w:rPr>
          <w:rFonts w:eastAsia="Arial Unicode MS" w:cs="Arial Unicode MS"/>
          <w:b w:val="false"/>
          <w:bCs w:val="false"/>
          <w:i w:val="false"/>
          <w:iCs w:val="false"/>
          <w:color w:val="auto"/>
          <w:sz w:val="24"/>
          <w:szCs w:val="24"/>
          <w:lang w:val="de-DE" w:eastAsia="zh-CN" w:bidi="hi-IN"/>
        </w:rPr>
        <w:t xml:space="preserve">Das exportierte Widerrufszertifikat sollte auf einem externen Speichermedium gesichert und dann vom Rechner gelöscht werden (siehe Kap. </w:t>
      </w:r>
      <w:r>
        <w:rPr>
          <w:rFonts w:eastAsia="Arial Unicode MS" w:cs="Arial Unicode MS"/>
          <w:b w:val="false"/>
          <w:bCs w:val="false"/>
          <w:i w:val="false"/>
          <w:iCs w:val="false"/>
          <w:color w:val="auto"/>
          <w:sz w:val="24"/>
          <w:szCs w:val="24"/>
          <w:lang w:val="de-DE" w:eastAsia="zh-CN" w:bidi="hi-IN"/>
        </w:rPr>
        <w:fldChar w:fldCharType="begin"/>
      </w:r>
      <w:r>
        <w:instrText> REF __RefHeading__17273_1194988551 \n \h </w:instrText>
      </w:r>
      <w:r>
        <w:fldChar w:fldCharType="separate"/>
      </w:r>
      <w:r>
        <w:t>7.1.6.1</w:t>
      </w:r>
      <w:r>
        <w:fldChar w:fldCharType="end"/>
      </w:r>
      <w:r>
        <w:rPr>
          <w:rFonts w:eastAsia="Arial Unicode MS" w:cs="Arial Unicode MS"/>
          <w:b w:val="false"/>
          <w:bCs w:val="false"/>
          <w:i w:val="false"/>
          <w:iCs w:val="false"/>
          <w:color w:val="auto"/>
          <w:sz w:val="24"/>
          <w:szCs w:val="24"/>
          <w:lang w:val="de-DE" w:eastAsia="zh-CN" w:bidi="hi-IN"/>
        </w:rPr>
        <w:t>).</w:t>
      </w:r>
    </w:p>
    <w:p>
      <w:pPr>
        <w:pStyle w:val="Berschrift3"/>
        <w:numPr>
          <w:ilvl w:val="2"/>
          <w:numId w:val="1"/>
        </w:numPr>
        <w:rPr/>
      </w:pPr>
      <w:bookmarkStart w:id="1850" w:name="__RefHeading___Toc10192_577249534"/>
      <w:bookmarkStart w:id="1851" w:name="__RefHeading__7893_1555743380"/>
      <w:bookmarkStart w:id="1852" w:name="__RefHeading__26263_1211348748"/>
      <w:bookmarkStart w:id="1853" w:name="__RefHeading__337_1926707636"/>
      <w:bookmarkStart w:id="1854" w:name="__RefHeading__404_102730414"/>
      <w:bookmarkStart w:id="1855" w:name="__RefHeading__559_2141851231"/>
      <w:bookmarkStart w:id="1856" w:name="__RefHeading__2476_287275679"/>
      <w:bookmarkStart w:id="1857" w:name="__RefHeading__1213_839328574"/>
      <w:bookmarkStart w:id="1858" w:name="__RefHeading__1094_115063090"/>
      <w:bookmarkStart w:id="1859" w:name="__RefHeading__4676_885010409"/>
      <w:bookmarkStart w:id="1860" w:name="__RefHeading__3753_547996814"/>
      <w:bookmarkStart w:id="1861" w:name="__RefHeading__1331_200116926"/>
      <w:bookmarkStart w:id="1862" w:name="__RefHeading__1443_875383275"/>
      <w:bookmarkStart w:id="1863" w:name="__RefHeading__16117_296821333"/>
      <w:bookmarkStart w:id="1864" w:name="__RefHeading__2169_764558022"/>
      <w:bookmarkStart w:id="1865" w:name="__RefHeading__5834_2122064264"/>
      <w:bookmarkStart w:id="1866" w:name="__RefHeading__2689_1228592878"/>
      <w:bookmarkStart w:id="1867" w:name="__RefHeading__10666_985861124"/>
      <w:bookmarkStart w:id="1868" w:name="__RefHeading__4667_380202217"/>
      <w:bookmarkStart w:id="1869" w:name="__RefHeading__8497_165615936"/>
      <w:bookmarkStart w:id="1870" w:name="__RefHeading__6193_1622519951"/>
      <w:bookmarkStart w:id="1871" w:name="__RefHeading__22573_269172038"/>
      <w:bookmarkStart w:id="1872" w:name="__RefHeading__14903_239163478"/>
      <w:bookmarkStart w:id="1873" w:name="__RefHeading__3142_2053770044"/>
      <w:bookmarkStart w:id="1874" w:name="__RefHeading__923_1425072950"/>
      <w:bookmarkStart w:id="1875" w:name="__RefHeading__2197_1401007472"/>
      <w:bookmarkStart w:id="1876" w:name="__RefHeading__1177_2135344931"/>
      <w:bookmarkStart w:id="1877" w:name="__RefHeading__1420_773505179"/>
      <w:bookmarkStart w:id="1878" w:name="__RefHeading__5202_209127925"/>
      <w:bookmarkStart w:id="1879" w:name="__RefHeading__391_209127925"/>
      <w:bookmarkStart w:id="1880" w:name="__RefHeading__38586_151704004"/>
      <w:bookmarkStart w:id="1881" w:name="__RefHeading__12813_650431726"/>
      <w:bookmarkStart w:id="1882" w:name="__RefHeading__2420_1361198421"/>
      <w:bookmarkStart w:id="1883" w:name="__RefHeading__3142_596327227"/>
      <w:bookmarkStart w:id="1884" w:name="__RefHeading__15626_1302999682"/>
      <w:bookmarkStart w:id="1885" w:name="__RefHeading__39801_96106896"/>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r>
        <w:rPr/>
        <w:t>Weitere Benutzer-IDs (Email-Adressen) hinzufügen</w:t>
      </w:r>
    </w:p>
    <w:p>
      <w:pPr>
        <w:pStyle w:val="Textkrper"/>
        <w:rPr>
          <w:rFonts w:eastAsia="Arial Unicode MS" w:cs="Arial Unicode MS"/>
          <w:b w:val="false"/>
          <w:b w:val="false"/>
          <w:bCs w:val="false"/>
          <w:i w:val="false"/>
          <w:i w:val="false"/>
          <w:iCs w:val="false"/>
          <w:color w:val="auto"/>
          <w:sz w:val="24"/>
          <w:szCs w:val="24"/>
          <w:lang w:val="de-DE" w:eastAsia="zh-CN" w:bidi="hi-IN"/>
        </w:rPr>
      </w:pPr>
      <w:r>
        <w:rPr/>
        <w:t>Will man den Schlüssel nicht nur mit einer Email-Adresse nutzen, können weitere Benutzer-IDs hinzugefügt werden. Die Benutzer-ID ist eine Kombination aus Name (normalerweise Vor- und Nachname) und Email-Adresse. Der Name der ersten Email-Adresse darf sich wiederholen; als Email-Adresse gibt man die zweite Email-Adresse an. Ebenso können weitere Benutzer-IDs mit je einer weiteren Email-Adresse hinzugefügt</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werden.</w:t>
      </w:r>
      <w:r>
        <mc:AlternateContent>
          <mc:Choice Requires="wps">
            <w:drawing>
              <wp:anchor behindDoc="0" distT="36195" distB="36195" distL="107950" distR="36195" simplePos="0" locked="0" layoutInCell="1" allowOverlap="1" relativeHeight="28">
                <wp:simplePos x="0" y="0"/>
                <wp:positionH relativeFrom="column">
                  <wp:posOffset>2944495</wp:posOffset>
                </wp:positionH>
                <wp:positionV relativeFrom="paragraph">
                  <wp:posOffset>821690</wp:posOffset>
                </wp:positionV>
                <wp:extent cx="3253105" cy="2206625"/>
                <wp:effectExtent l="0" t="0" r="0" b="0"/>
                <wp:wrapSquare wrapText="largest"/>
                <wp:docPr id="74" name="Rahmen25"/>
                <a:graphic xmlns:a="http://schemas.openxmlformats.org/drawingml/2006/main">
                  <a:graphicData uri="http://schemas.microsoft.com/office/word/2010/wordprocessingShape">
                    <wps:wsp>
                      <wps:cNvSpPr txBox="1"/>
                      <wps:spPr>
                        <a:xfrm>
                          <a:off x="0" y="0"/>
                          <a:ext cx="3253105" cy="2206625"/>
                        </a:xfrm>
                        <a:prstGeom prst="rect"/>
                        <a:solidFill>
                          <a:srgbClr val="FFFFFF"/>
                        </a:solidFill>
                      </wps:spPr>
                      <wps:txbx>
                        <w:txbxContent>
                          <w:p>
                            <w:pPr>
                              <w:pStyle w:val="Abbildung"/>
                              <w:spacing w:before="120" w:after="120"/>
                              <w:rPr/>
                            </w:pPr>
                            <w:r>
                              <w:rPr/>
                              <w:drawing>
                                <wp:inline distT="0" distB="0" distL="0" distR="0">
                                  <wp:extent cx="3290570" cy="1733550"/>
                                  <wp:effectExtent l="0" t="0" r="0" b="0"/>
                                  <wp:docPr id="75"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20" descr=""/>
                                          <pic:cNvPicPr>
                                            <a:picLocks noChangeAspect="1" noChangeArrowheads="1"/>
                                          </pic:cNvPicPr>
                                        </pic:nvPicPr>
                                        <pic:blipFill>
                                          <a:blip r:embed="rId160"/>
                                          <a:stretch>
                                            <a:fillRect/>
                                          </a:stretch>
                                        </pic:blipFill>
                                        <pic:spPr bwMode="auto">
                                          <a:xfrm>
                                            <a:off x="0" y="0"/>
                                            <a:ext cx="3290570" cy="1733550"/>
                                          </a:xfrm>
                                          <a:prstGeom prst="rect">
                                            <a:avLst/>
                                          </a:prstGeom>
                                        </pic:spPr>
                                      </pic:pic>
                                    </a:graphicData>
                                  </a:graphic>
                                </wp:inline>
                              </w:drawing>
                            </w:r>
                            <w:r>
                              <w:rPr/>
                              <w:drawing>
                                <wp:inline distT="0" distB="0" distL="0" distR="0">
                                  <wp:extent cx="14605" cy="14605"/>
                                  <wp:effectExtent l="0" t="0" r="0" b="0"/>
                                  <wp:docPr id="76"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21"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19</w:t>
                            </w:r>
                            <w:r>
                              <w:fldChar w:fldCharType="end"/>
                            </w:r>
                            <w:r>
                              <w:rPr/>
                              <w:t>: Enigmail: Liste der Benutzer-IDs eines Schlüssels</w:t>
                            </w:r>
                          </w:p>
                        </w:txbxContent>
                      </wps:txbx>
                      <wps:bodyPr anchor="t" lIns="635" tIns="635" rIns="635" bIns="635">
                        <a:noAutofit/>
                      </wps:bodyPr>
                    </wps:wsp>
                  </a:graphicData>
                </a:graphic>
              </wp:anchor>
            </w:drawing>
          </mc:Choice>
          <mc:Fallback>
            <w:pict>
              <v:rect fillcolor="#FFFFFF" style="position:absolute;rotation:0;width:256.15pt;height:173.75pt;mso-wrap-distance-left:8.5pt;mso-wrap-distance-right:2.85pt;mso-wrap-distance-top:2.85pt;mso-wrap-distance-bottom:2.85pt;margin-top:64.7pt;mso-position-vertical-relative:text;margin-left:231.8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290570" cy="1733550"/>
                            <wp:effectExtent l="0" t="0" r="0" b="0"/>
                            <wp:docPr id="77"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20" descr=""/>
                                    <pic:cNvPicPr>
                                      <a:picLocks noChangeAspect="1" noChangeArrowheads="1"/>
                                    </pic:cNvPicPr>
                                  </pic:nvPicPr>
                                  <pic:blipFill>
                                    <a:blip r:embed="rId160"/>
                                    <a:stretch>
                                      <a:fillRect/>
                                    </a:stretch>
                                  </pic:blipFill>
                                  <pic:spPr bwMode="auto">
                                    <a:xfrm>
                                      <a:off x="0" y="0"/>
                                      <a:ext cx="3290570" cy="1733550"/>
                                    </a:xfrm>
                                    <a:prstGeom prst="rect">
                                      <a:avLst/>
                                    </a:prstGeom>
                                  </pic:spPr>
                                </pic:pic>
                              </a:graphicData>
                            </a:graphic>
                          </wp:inline>
                        </w:drawing>
                      </w:r>
                      <w:r>
                        <w:rPr/>
                        <w:drawing>
                          <wp:inline distT="0" distB="0" distL="0" distR="0">
                            <wp:extent cx="14605" cy="14605"/>
                            <wp:effectExtent l="0" t="0" r="0" b="0"/>
                            <wp:docPr id="78"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21"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19</w:t>
                      </w:r>
                      <w:r>
                        <w:fldChar w:fldCharType="end"/>
                      </w:r>
                      <w:r>
                        <w:rPr/>
                        <w:t>: Enigmail: Liste der Benutzer-IDs eines Schlüssels</w:t>
                      </w:r>
                    </w:p>
                  </w:txbxContent>
                </v:textbox>
                <w10:wrap type="square" side="largest"/>
              </v:rect>
            </w:pict>
          </mc:Fallback>
        </mc:AlternateContent>
      </w:r>
    </w:p>
    <w:p>
      <w:pPr>
        <w:pStyle w:val="Textkrper"/>
        <w:rPr/>
      </w:pPr>
      <w:r>
        <w:rPr>
          <w:rFonts w:eastAsia="Arial Unicode MS" w:cs="Arial Unicode MS"/>
          <w:b w:val="false"/>
          <w:bCs w:val="false"/>
          <w:i w:val="false"/>
          <w:iCs w:val="false"/>
          <w:color w:val="auto"/>
          <w:sz w:val="24"/>
          <w:szCs w:val="24"/>
          <w:lang w:val="de-DE" w:eastAsia="zh-CN" w:bidi="hi-IN"/>
        </w:rPr>
        <w:t xml:space="preserve">Man öffnet die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-Schlüsselverwaltung. Im Kontextmenü jedes Schlüssels ist die Option </w:t>
      </w:r>
      <w:r>
        <w:rPr>
          <w:i/>
          <w:iCs/>
        </w:rPr>
        <w:t>Benutzer-IDs verwalten …</w:t>
      </w:r>
      <w:r>
        <w:rPr/>
        <w:t xml:space="preserve"> zu wählen. In einem</w:t>
      </w:r>
      <w:r>
        <w:rPr>
          <w:rFonts w:eastAsia="Arial Unicode MS" w:cs="Arial Unicode MS"/>
          <w:b w:val="false"/>
          <w:bCs w:val="false"/>
          <w:i w:val="false"/>
          <w:iCs w:val="false"/>
          <w:color w:val="auto"/>
          <w:sz w:val="24"/>
          <w:szCs w:val="24"/>
          <w:lang w:val="de-DE" w:eastAsia="zh-CN" w:bidi="hi-IN"/>
        </w:rPr>
        <w:t xml:space="preserve"> neuen Fenster öffnet sich die Liste der Benutzer-IDs. Nach der Erzeugung des Schlüssels enthält die Liste genau einen Eintrag. Nun kann man weitere hinzufügen oder bestehende löschen oder die primäre Benutzer-ID neu festlegen. In der Schlüsselliste des Schlüsselbundes wird immer die primäre Benutzer-ID angezeigt.</w:t>
      </w:r>
    </w:p>
    <w:p>
      <w:pPr>
        <w:pStyle w:val="Berschrift3"/>
        <w:numPr>
          <w:ilvl w:val="2"/>
          <w:numId w:val="1"/>
        </w:numPr>
        <w:rPr/>
      </w:pPr>
      <w:bookmarkStart w:id="1886" w:name="__RefHeading___Toc10194_577249534"/>
      <w:bookmarkStart w:id="1887" w:name="__RefHeading__7895_1555743380"/>
      <w:bookmarkStart w:id="1888" w:name="__RefHeading__26265_1211348748"/>
      <w:bookmarkStart w:id="1889" w:name="__RefHeading__10668_985861124"/>
      <w:bookmarkStart w:id="1890" w:name="__RefHeading__2691_1228592878"/>
      <w:bookmarkStart w:id="1891" w:name="__RefHeading__5836_2122064264"/>
      <w:bookmarkStart w:id="1892" w:name="__RefHeading__2171_764558022"/>
      <w:bookmarkStart w:id="1893" w:name="__RefHeading__16119_296821333"/>
      <w:bookmarkStart w:id="1894" w:name="__RefHeading__408_102730414"/>
      <w:bookmarkStart w:id="1895" w:name="__RefHeading__561_2141851231"/>
      <w:bookmarkStart w:id="1896" w:name="__RefHeading__2478_287275679"/>
      <w:bookmarkStart w:id="1897" w:name="__RefHeading__1215_839328574"/>
      <w:bookmarkStart w:id="1898" w:name="__RefHeading__1096_115063090"/>
      <w:bookmarkStart w:id="1899" w:name="__RefHeading__4678_885010409"/>
      <w:bookmarkStart w:id="1900" w:name="__RefHeading__3755_547996814"/>
      <w:bookmarkStart w:id="1901" w:name="__RefHeading__1333_200116926"/>
      <w:bookmarkStart w:id="1902" w:name="__RefHeading__1445_875383275"/>
      <w:bookmarkStart w:id="1903" w:name="__RefHeading__339_1926707636"/>
      <w:bookmarkStart w:id="1904" w:name="__RefHeading__4669_380202217"/>
      <w:bookmarkStart w:id="1905" w:name="__RefHeading__8499_165615936"/>
      <w:bookmarkStart w:id="1906" w:name="__RefHeading__6195_1622519951"/>
      <w:bookmarkStart w:id="1907" w:name="__RefHeading__22575_269172038"/>
      <w:bookmarkStart w:id="1908" w:name="__RefHeading__14905_239163478"/>
      <w:bookmarkStart w:id="1909" w:name="__RefHeading__3144_2053770044"/>
      <w:bookmarkStart w:id="1910" w:name="__RefHeading__925_1425072950"/>
      <w:bookmarkStart w:id="1911" w:name="__RefHeading__2199_1401007472"/>
      <w:bookmarkStart w:id="1912" w:name="__RefHeading__1179_2135344931"/>
      <w:bookmarkStart w:id="1913" w:name="__RefHeading__1422_773505179"/>
      <w:bookmarkStart w:id="1914" w:name="__RefHeading__5204_209127925"/>
      <w:bookmarkStart w:id="1915" w:name="__RefHeading__393_209127925"/>
      <w:bookmarkStart w:id="1916" w:name="__RefHeading__38588_151704004"/>
      <w:bookmarkStart w:id="1917" w:name="__RefHeading__12815_650431726"/>
      <w:bookmarkStart w:id="1918" w:name="__RefHeading__2422_1361198421"/>
      <w:bookmarkStart w:id="1919" w:name="__RefHeading__3144_596327227"/>
      <w:bookmarkStart w:id="1920" w:name="__RefHeading__15628_1302999682"/>
      <w:bookmarkStart w:id="1921" w:name="__RefHeading__39803_96106896"/>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r>
        <w:rPr/>
        <w:t>Die wichtigsten PGP-Schlüsseleigenschaften</w:t>
      </w:r>
    </w:p>
    <w:p>
      <w:pPr>
        <w:pStyle w:val="Textkrper"/>
        <w:rPr>
          <w:b/>
          <w:b/>
          <w:bCs/>
        </w:rPr>
      </w:pPr>
      <w:r>
        <w:rPr/>
        <w:t>Die wichtigsten Schlüsselattribute sind:</w:t>
      </w:r>
    </w:p>
    <w:p>
      <w:pPr>
        <w:pStyle w:val="Textkrper"/>
        <w:numPr>
          <w:ilvl w:val="0"/>
          <w:numId w:val="23"/>
        </w:numPr>
        <w:rPr>
          <w:b/>
          <w:b/>
          <w:bCs/>
        </w:rPr>
      </w:pPr>
      <w:r>
        <w:rPr>
          <w:b/>
          <w:bCs/>
        </w:rPr>
        <w:t>Schlüssel-ID</w:t>
      </w:r>
      <w:r>
        <w:rPr>
          <w:b w:val="false"/>
          <w:bCs w:val="false"/>
        </w:rPr>
        <w:t xml:space="preserve"> (obligatorisch, unveränderlich)</w:t>
      </w:r>
      <w:r>
        <w:rPr/>
        <w:t>: Die Schlüssel-ID (oder key id) besteht aus den letzten 8 Zeichen des Fingerabdrucks. Sie ist (anders als der Name des Attributs vermuten lässt) kein eindeutiger Identifikator für den Schlüssel.</w:t>
      </w:r>
    </w:p>
    <w:p>
      <w:pPr>
        <w:pStyle w:val="Textkrper"/>
        <w:numPr>
          <w:ilvl w:val="0"/>
          <w:numId w:val="23"/>
        </w:numPr>
        <w:rPr>
          <w:b/>
          <w:b/>
          <w:bCs/>
        </w:rPr>
      </w:pPr>
      <w:r>
        <w:rPr>
          <w:b/>
          <w:bCs/>
        </w:rPr>
        <w:t>Fingerabdruck</w:t>
      </w:r>
      <w:r>
        <w:rPr>
          <w:b w:val="false"/>
          <w:bCs w:val="false"/>
        </w:rPr>
        <w:t xml:space="preserve"> (obligatorisch, unveränderlich)</w:t>
      </w:r>
      <w:r>
        <w:rPr/>
        <w:t xml:space="preserve">: Der Fingerabdruck (oder finger print) ist eine </w:t>
      </w:r>
      <w:r>
        <w:rPr>
          <w:b/>
          <w:bCs/>
        </w:rPr>
        <w:t>eindeutige Kennzeichnung</w:t>
      </w:r>
      <w:r>
        <w:rPr/>
        <w:t xml:space="preserve"> für den Schlüssel. Der Fingerabdruck besteht aus 40 Zeichen und ist identisch beim privaten und beim öffentlichen Schüssel. Damit lässt sich auch die Zusammengehörigkeit der beiden Schlüssel eines Schlüsselpaars nachweisen.</w:t>
      </w:r>
    </w:p>
    <w:p>
      <w:pPr>
        <w:pStyle w:val="Textkrper"/>
        <w:numPr>
          <w:ilvl w:val="0"/>
          <w:numId w:val="23"/>
        </w:numPr>
        <w:rPr>
          <w:b/>
          <w:b/>
          <w:bCs/>
        </w:rPr>
      </w:pPr>
      <w:r>
        <w:rPr>
          <w:b/>
          <w:bCs/>
        </w:rPr>
        <w:t>Schlüssel-Typ</w:t>
      </w:r>
      <w:r>
        <w:rPr>
          <w:b w:val="false"/>
          <w:bCs w:val="false"/>
        </w:rPr>
        <w:t xml:space="preserve"> (obligatorisch, unveränderlich)</w:t>
      </w:r>
      <w:r>
        <w:rPr/>
        <w:t xml:space="preserve">: Der Schlüssel-Typ ist entweder </w:t>
      </w:r>
      <w:r>
        <w:rPr>
          <w:i/>
          <w:iCs/>
        </w:rPr>
        <w:t>öffentlich</w:t>
      </w:r>
      <w:r>
        <w:rPr/>
        <w:t xml:space="preserve"> oder </w:t>
      </w:r>
      <w:r>
        <w:rPr>
          <w:i/>
          <w:iCs/>
        </w:rPr>
        <w:t>öffentlich+privat</w:t>
      </w:r>
      <w:r>
        <w:rPr/>
        <w:t xml:space="preserve">. Ist der Typ  </w:t>
      </w:r>
      <w:r>
        <w:rPr>
          <w:i/>
          <w:iCs/>
        </w:rPr>
        <w:t>öffentlich+privat</w:t>
      </w:r>
      <w:r>
        <w:rPr>
          <w:i w:val="false"/>
          <w:iCs w:val="false"/>
        </w:rPr>
        <w:t xml:space="preserve">, dann handelt es sich um ein eigenes Schlüsselpaar. Ist der Typ </w:t>
      </w:r>
      <w:r>
        <w:rPr>
          <w:i/>
          <w:iCs/>
        </w:rPr>
        <w:t>öffentlich</w:t>
      </w:r>
      <w:r>
        <w:rPr>
          <w:i w:val="false"/>
          <w:iCs w:val="false"/>
        </w:rPr>
        <w:t>, dann ist es der öffentliche Schlüssel einer anderen Person, den man in die eigene Schlüsselverwaltung importiert hat.</w:t>
      </w:r>
    </w:p>
    <w:p>
      <w:pPr>
        <w:pStyle w:val="Textkrper"/>
        <w:numPr>
          <w:ilvl w:val="0"/>
          <w:numId w:val="23"/>
        </w:numPr>
        <w:rPr>
          <w:b/>
          <w:b/>
          <w:bCs/>
        </w:rPr>
      </w:pPr>
      <w:r>
        <w:rPr>
          <w:b/>
          <w:bCs/>
        </w:rPr>
        <w:t>Erstellungsdatum</w:t>
      </w:r>
      <w:r>
        <w:rPr>
          <w:b w:val="false"/>
          <w:bCs w:val="false"/>
        </w:rPr>
        <w:t xml:space="preserve"> (obligatorisch, unveränderlich)</w:t>
      </w:r>
      <w:r>
        <w:rPr/>
        <w:t>: Das Erstellungsdatum wird bei der Schlüsselerzeugung festgelegt. Es ist das Datum der Schlüsselerzeugung.</w:t>
      </w:r>
    </w:p>
    <w:p>
      <w:pPr>
        <w:pStyle w:val="Textkrper"/>
        <w:numPr>
          <w:ilvl w:val="0"/>
          <w:numId w:val="23"/>
        </w:numPr>
        <w:rPr/>
      </w:pPr>
      <w:r>
        <w:rPr>
          <w:b/>
          <w:bCs/>
        </w:rPr>
        <w:t>Ablaufdatum</w:t>
      </w:r>
      <w:r>
        <w:rPr>
          <w:b w:val="false"/>
          <w:bCs w:val="false"/>
        </w:rPr>
        <w:t xml:space="preserve"> (optional, änderbar)</w:t>
      </w:r>
      <w:r>
        <w:rPr/>
        <w:t>: Das Ablaufdatum kann bei der Schlüsselerzeugung festgelegt und nachträglich geändert werden. Zum Ablaufdatum des Schlüssels wird der Schlüssel automatisch ungültig. Ein Schlüssel ohne Ablaufdatum ist unbegrenzt gültig.</w:t>
      </w:r>
    </w:p>
    <w:p>
      <w:pPr>
        <w:pStyle w:val="Textkrper"/>
        <w:numPr>
          <w:ilvl w:val="0"/>
          <w:numId w:val="23"/>
        </w:numPr>
        <w:rPr>
          <w:b/>
          <w:b/>
          <w:bCs/>
        </w:rPr>
      </w:pPr>
      <w:r>
        <w:rPr>
          <w:b/>
          <w:bCs/>
        </w:rPr>
        <w:t>P</w:t>
      </w:r>
      <w:r>
        <w:rPr>
          <w:b/>
          <w:bCs/>
        </w:rPr>
        <w:t>rimäre Benutzer-ID</w:t>
      </w:r>
      <w:r>
        <w:rPr>
          <w:b w:val="false"/>
          <w:bCs w:val="false"/>
        </w:rPr>
        <w:t xml:space="preserve"> (obligatorisch, änderbar): Dies ist meist die Benutzer-ID (Name und Email-Adresse), die man bei der Schlüsselerzeugung angegeben hat. Man kann jedoch eine weitere Benutzer-ID erzeugen und diese nachträglich zur primären Benutzer-ID machen.</w:t>
      </w:r>
      <w:r>
        <mc:AlternateContent>
          <mc:Choice Requires="wps">
            <w:drawing>
              <wp:anchor behindDoc="0" distT="36195" distB="107950" distL="36195" distR="36195" simplePos="0" locked="0" layoutInCell="1" allowOverlap="1" relativeHeight="69">
                <wp:simplePos x="0" y="0"/>
                <wp:positionH relativeFrom="column">
                  <wp:posOffset>714375</wp:posOffset>
                </wp:positionH>
                <wp:positionV relativeFrom="paragraph">
                  <wp:posOffset>1363345</wp:posOffset>
                </wp:positionV>
                <wp:extent cx="5020945" cy="2809875"/>
                <wp:effectExtent l="0" t="0" r="0" b="0"/>
                <wp:wrapTopAndBottom/>
                <wp:docPr id="79" name="Rahmen26"/>
                <a:graphic xmlns:a="http://schemas.openxmlformats.org/drawingml/2006/main">
                  <a:graphicData uri="http://schemas.microsoft.com/office/word/2010/wordprocessingShape">
                    <wps:wsp>
                      <wps:cNvSpPr txBox="1"/>
                      <wps:spPr>
                        <a:xfrm>
                          <a:off x="0" y="0"/>
                          <a:ext cx="5020945" cy="2809875"/>
                        </a:xfrm>
                        <a:prstGeom prst="rect"/>
                        <a:solidFill>
                          <a:srgbClr val="FFFFFF"/>
                        </a:solidFill>
                      </wps:spPr>
                      <wps:txbx>
                        <w:txbxContent>
                          <w:p>
                            <w:pPr>
                              <w:pStyle w:val="Abbildung"/>
                              <w:spacing w:before="120" w:after="120"/>
                              <w:rPr/>
                            </w:pPr>
                            <w:r>
                              <w:rPr/>
                              <w:drawing>
                                <wp:inline distT="0" distB="0" distL="0" distR="0">
                                  <wp:extent cx="5054600" cy="2588895"/>
                                  <wp:effectExtent l="0" t="0" r="0" b="0"/>
                                  <wp:docPr id="80"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22" descr=""/>
                                          <pic:cNvPicPr>
                                            <a:picLocks noChangeAspect="1" noChangeArrowheads="1"/>
                                          </pic:cNvPicPr>
                                        </pic:nvPicPr>
                                        <pic:blipFill>
                                          <a:blip r:embed="rId161"/>
                                          <a:stretch>
                                            <a:fillRect/>
                                          </a:stretch>
                                        </pic:blipFill>
                                        <pic:spPr bwMode="auto">
                                          <a:xfrm>
                                            <a:off x="0" y="0"/>
                                            <a:ext cx="5054600" cy="258889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20</w:t>
                            </w:r>
                            <w:r>
                              <w:fldChar w:fldCharType="end"/>
                            </w:r>
                            <w:r>
                              <w:rPr/>
                              <w:t>: Enigmail: Schlüsselattribute</w:t>
                            </w:r>
                          </w:p>
                        </w:txbxContent>
                      </wps:txbx>
                      <wps:bodyPr anchor="t" lIns="635" tIns="635" rIns="635" bIns="635">
                        <a:noAutofit/>
                      </wps:bodyPr>
                    </wps:wsp>
                  </a:graphicData>
                </a:graphic>
              </wp:anchor>
            </w:drawing>
          </mc:Choice>
          <mc:Fallback>
            <w:pict>
              <v:rect fillcolor="#FFFFFF" style="position:absolute;rotation:0;width:395.35pt;height:221.25pt;mso-wrap-distance-left:2.85pt;mso-wrap-distance-right:2.85pt;mso-wrap-distance-top:2.85pt;mso-wrap-distance-bottom:8.5pt;margin-top:107.35pt;mso-position-vertical-relative:text;margin-left:56.2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5054600" cy="2588895"/>
                            <wp:effectExtent l="0" t="0" r="0" b="0"/>
                            <wp:docPr id="81"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22" descr=""/>
                                    <pic:cNvPicPr>
                                      <a:picLocks noChangeAspect="1" noChangeArrowheads="1"/>
                                    </pic:cNvPicPr>
                                  </pic:nvPicPr>
                                  <pic:blipFill>
                                    <a:blip r:embed="rId161"/>
                                    <a:stretch>
                                      <a:fillRect/>
                                    </a:stretch>
                                  </pic:blipFill>
                                  <pic:spPr bwMode="auto">
                                    <a:xfrm>
                                      <a:off x="0" y="0"/>
                                      <a:ext cx="5054600" cy="258889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20</w:t>
                      </w:r>
                      <w:r>
                        <w:fldChar w:fldCharType="end"/>
                      </w:r>
                      <w:r>
                        <w:rPr/>
                        <w:t>: Enigmail: Schlüsselattribute</w:t>
                      </w:r>
                    </w:p>
                  </w:txbxContent>
                </v:textbox>
                <w10:wrap type="topAndBottom"/>
              </v:rect>
            </w:pict>
          </mc:Fallback>
        </mc:AlternateContent>
      </w:r>
    </w:p>
    <w:p>
      <w:pPr>
        <w:pStyle w:val="Textkrper"/>
        <w:numPr>
          <w:ilvl w:val="0"/>
          <w:numId w:val="23"/>
        </w:numPr>
        <w:rPr>
          <w:b/>
          <w:b/>
          <w:bCs/>
        </w:rPr>
      </w:pPr>
      <w:r>
        <w:rPr>
          <w:b/>
          <w:bCs/>
        </w:rPr>
        <w:t>Weitere Benutzer-IDs</w:t>
      </w:r>
      <w:r>
        <w:rPr>
          <w:b w:val="false"/>
          <w:bCs w:val="false"/>
        </w:rPr>
        <w:t xml:space="preserve"> (optional, änderbar)</w:t>
      </w:r>
      <w:r>
        <w:rPr/>
        <w:t>: Beliebig viele weitere Benutzer-IDs können festgelegt werden. In der Regel definiert man für jede weitere Email-Adresse, mit der man den Schlüssel verwenden will, eine weitere Benutzer-ID.</w:t>
      </w:r>
    </w:p>
    <w:p>
      <w:pPr>
        <w:pStyle w:val="Textkrper"/>
        <w:numPr>
          <w:ilvl w:val="0"/>
          <w:numId w:val="23"/>
        </w:numPr>
        <w:rPr>
          <w:b/>
          <w:b/>
          <w:bCs/>
        </w:rPr>
      </w:pPr>
      <w:r>
        <w:rPr>
          <w:b/>
          <w:bCs/>
        </w:rPr>
        <w:t>Fotos</w:t>
      </w:r>
      <w:r>
        <w:rPr>
          <w:b w:val="false"/>
          <w:bCs w:val="false"/>
        </w:rPr>
        <w:t xml:space="preserve"> (optional, änderbar)</w:t>
      </w:r>
      <w:r>
        <w:rPr/>
        <w:t>: Optional können ein oder mehrere Fotos hinzugefügt werden.</w:t>
      </w:r>
    </w:p>
    <w:p>
      <w:pPr>
        <w:pStyle w:val="Textkrper"/>
        <w:numPr>
          <w:ilvl w:val="0"/>
          <w:numId w:val="23"/>
        </w:numPr>
        <w:rPr>
          <w:b/>
          <w:b/>
          <w:bCs/>
        </w:rPr>
      </w:pPr>
      <w:r>
        <w:rPr>
          <w:b/>
          <w:bCs/>
        </w:rPr>
        <w:t>Kommentar zu jeder Benutzer-ID des Schlüssels</w:t>
      </w:r>
      <w:r>
        <w:rPr>
          <w:b w:val="false"/>
          <w:bCs w:val="false"/>
        </w:rPr>
        <w:t xml:space="preserve"> (optional, unveränderlich)</w:t>
      </w:r>
      <w:r>
        <w:rPr/>
        <w:t>: Zu jeder Benutzer-ID, die dem Schlüssel hinzugefügt wird, kann optional ein Kommentar angegeben werden. Der Kommentar ist nicht änderbar. Er wird jedoch gelöscht, wenn die Benutzer-ID gelöscht wird.</w:t>
      </w:r>
    </w:p>
    <w:p>
      <w:pPr>
        <w:pStyle w:val="Textkrper"/>
        <w:numPr>
          <w:ilvl w:val="0"/>
          <w:numId w:val="23"/>
        </w:numPr>
        <w:rPr>
          <w:b/>
          <w:b/>
          <w:bCs/>
        </w:rPr>
      </w:pPr>
      <w:r>
        <w:rPr>
          <w:b/>
          <w:bCs/>
        </w:rPr>
        <w:t>Beglaubigungen zu jeder Benutzer-ID des Schlüssels</w:t>
      </w:r>
      <w:r>
        <w:rPr>
          <w:b w:val="false"/>
          <w:bCs w:val="false"/>
        </w:rPr>
        <w:t xml:space="preserve"> (optional, änderbar)</w:t>
      </w:r>
      <w:r>
        <w:rPr/>
        <w:t>: Zu jeder Benutzer-ID kann man eine oder mehrere Beglaubigungen hinzufügen. Eine Beglaubigung ist ein Vertrauensbeweis, den man mit dem eigenen Schlüssel signiert/unterschreibt. Der Schlüssel des Beglaubigenden wird in die Benutzer-ID eingetragen. Typischerweise beglaubigt man die öffentlichen Schlüssel anderer PGP-Nutzer, die man in die eigene Schlüsselverwaltung aufgenommen hat und denen man vertraut.</w:t>
      </w:r>
    </w:p>
    <w:p>
      <w:pPr>
        <w:pStyle w:val="Textkrper"/>
        <w:numPr>
          <w:ilvl w:val="0"/>
          <w:numId w:val="23"/>
        </w:numPr>
        <w:rPr/>
      </w:pPr>
      <w:r>
        <w:rPr>
          <w:b/>
          <w:bCs/>
        </w:rPr>
        <w:t>Vertrauensstufe</w:t>
      </w:r>
      <w:r>
        <w:rPr>
          <w:b w:val="false"/>
          <w:bCs w:val="false"/>
        </w:rPr>
        <w:t xml:space="preserve"> oder </w:t>
      </w:r>
      <w:r>
        <w:rPr>
          <w:b/>
          <w:bCs/>
        </w:rPr>
        <w:t>Besitzervertrauen</w:t>
      </w:r>
      <w:r>
        <w:rPr>
          <w:b w:val="false"/>
          <w:bCs w:val="false"/>
        </w:rPr>
        <w:t xml:space="preserve"> (obligatorisch, änderbar)</w:t>
      </w:r>
      <w:r>
        <w:rPr/>
        <w:t>: Jeder (eigene oder fremde) Schlüssel in der Schlüsselverwaltung hat eine Vertrauensstufe. Diese drückt aus, wie sehr ich dem betreffenden Schlüssel (bei der Beglaubigung weiterer Schlüssel) vertraue. Das Besitzervertrauen ist mit einer von 5 möglichen Vertrauensstufen einstellbar:</w:t>
      </w:r>
    </w:p>
    <w:p>
      <w:pPr>
        <w:pStyle w:val="Textkrper"/>
        <w:numPr>
          <w:ilvl w:val="1"/>
          <w:numId w:val="23"/>
        </w:numPr>
        <w:rPr/>
      </w:pPr>
      <w:r>
        <w:rPr/>
        <w:t>Absolut (Ich vertraue ihm absolut.) Diese Vertrauensstufe sollte man nur für die eigenen Schlüssel verwenden.</w:t>
      </w:r>
    </w:p>
    <w:p>
      <w:pPr>
        <w:pStyle w:val="Textkrper"/>
        <w:numPr>
          <w:ilvl w:val="1"/>
          <w:numId w:val="23"/>
        </w:numPr>
        <w:rPr/>
      </w:pPr>
      <w:r>
        <w:rPr/>
        <w:t>Vollständig (Ich vertraue ihm voll.) Dies ist die höchste/beste Vertrauensstufe für die Schlüssel von Kommunikationspartnern.</w:t>
      </w:r>
    </w:p>
    <w:p>
      <w:pPr>
        <w:pStyle w:val="Textkrper"/>
        <w:numPr>
          <w:ilvl w:val="1"/>
          <w:numId w:val="23"/>
        </w:numPr>
        <w:rPr/>
      </w:pPr>
      <w:r>
        <w:rPr/>
        <w:t>Marginal (Ich vertraue ihm nur gering.)</w:t>
      </w:r>
    </w:p>
    <w:p>
      <w:pPr>
        <w:pStyle w:val="Textkrper"/>
        <w:numPr>
          <w:ilvl w:val="1"/>
          <w:numId w:val="23"/>
        </w:numPr>
        <w:rPr/>
      </w:pPr>
      <w:r>
        <w:rPr/>
        <w:t>Nie (Ich vertraue ihm nicht.)</w:t>
      </w:r>
    </w:p>
    <w:p>
      <w:pPr>
        <w:pStyle w:val="Textkrper"/>
        <w:numPr>
          <w:ilvl w:val="1"/>
          <w:numId w:val="23"/>
        </w:numPr>
        <w:rPr/>
      </w:pPr>
      <w:r>
        <w:rPr/>
        <w:t>Undefiniert (Ich weiß es nicht.)</w:t>
      </w:r>
    </w:p>
    <w:p>
      <w:pPr>
        <w:pStyle w:val="Berschrift3"/>
        <w:numPr>
          <w:ilvl w:val="2"/>
          <w:numId w:val="1"/>
        </w:numPr>
        <w:rPr/>
      </w:pPr>
      <w:bookmarkStart w:id="1922" w:name="__RefHeading___Toc10196_577249534"/>
      <w:bookmarkStart w:id="1923" w:name="__RefHeading__7897_1555743380"/>
      <w:bookmarkStart w:id="1924" w:name="__RefHeading__26267_1211348748"/>
      <w:bookmarkStart w:id="1925" w:name="__RefHeading__5799_1900528538"/>
      <w:bookmarkStart w:id="1926" w:name="__RefHeading__10670_985861124"/>
      <w:bookmarkStart w:id="1927" w:name="__RefHeading__3146_596327227"/>
      <w:bookmarkStart w:id="1928" w:name="__RefHeading__15630_1302999682"/>
      <w:bookmarkStart w:id="1929" w:name="__RefHeading__3676_96106896"/>
      <w:bookmarkEnd w:id="1922"/>
      <w:bookmarkEnd w:id="1923"/>
      <w:bookmarkEnd w:id="1924"/>
      <w:bookmarkEnd w:id="1925"/>
      <w:bookmarkEnd w:id="1926"/>
      <w:bookmarkEnd w:id="1927"/>
      <w:bookmarkEnd w:id="1928"/>
      <w:bookmarkEnd w:id="1929"/>
      <w:r>
        <w:rPr/>
        <w:t>Schlüssel exportieren und importieren</w:t>
      </w:r>
    </w:p>
    <w:p>
      <w:pPr>
        <w:pStyle w:val="Textkrper"/>
        <w:rPr/>
      </w:pPr>
      <w:r>
        <w:rPr/>
        <w:t>In der Schlüsselverwaltung kann man einen Schlüssel in eine Datei exportieren, um ihn z.B. auf einen anderen Datenträger zu sichern oder auf einen anderen Rechner zu übertragen. Das macht man typischerweise mit einem eigenen Schlüsselpaar, das aus Private Key und Public Key besteht.</w:t>
      </w:r>
    </w:p>
    <w:p>
      <w:pPr>
        <w:pStyle w:val="Textkrper"/>
        <w:rPr/>
      </w:pPr>
      <w:r>
        <w:rPr/>
        <w:t>Man kann einen Schlüssel aus einer Datei in die Schlüsselverwaltung importieren. Dies kann der zuvor exportierte eigene Schlüssel sein oder auch ein fremder Public Key, der in Dateiform vorliegt.</w:t>
      </w:r>
    </w:p>
    <w:p>
      <w:pPr>
        <w:pStyle w:val="Textkrper"/>
        <w:rPr/>
      </w:pPr>
      <w:r>
        <w:rPr/>
        <w:t xml:space="preserve">Siehe auch </w:t>
      </w:r>
      <w:hyperlink r:id="rId162">
        <w:r>
          <w:rPr>
            <w:rStyle w:val="Internetlink"/>
            <w:i/>
            <w:iCs/>
          </w:rPr>
          <w:t>https://www.verbraucher-sicher-online.de/anleitung/bildfolge-den-eigenen-oeffentlichen-schluessel-weitergeben-mit-enigmail-in-thunderbird</w:t>
        </w:r>
      </w:hyperlink>
      <w:r>
        <w:rPr/>
        <w:t xml:space="preserve"> . Hier wird außer dem Export in eine Datei auch der Export in eine Email, in die Zwischenablage oder auf einen Key-Server gezeigt und beschrieben. Zum Schlüsselimport siehe </w:t>
      </w:r>
      <w:hyperlink r:id="rId163">
        <w:r>
          <w:rPr>
            <w:rStyle w:val="Internetlink"/>
            <w:i/>
            <w:iCs/>
          </w:rPr>
          <w:t>https://www.verbraucher-sicher-online.de/anleitung/bildfolge-oeffentliche-schluessel-importieren-mit-enigmail-in-thunderbird</w:t>
        </w:r>
      </w:hyperlink>
      <w:r>
        <w:rPr>
          <w:i/>
          <w:iCs/>
        </w:rPr>
        <w:t xml:space="preserve"> .</w:t>
      </w:r>
    </w:p>
    <w:p>
      <w:pPr>
        <w:pStyle w:val="Berschrift4"/>
        <w:numPr>
          <w:ilvl w:val="3"/>
          <w:numId w:val="1"/>
        </w:numPr>
        <w:rPr>
          <w:rFonts w:eastAsia="Arial Unicode MS" w:cs="Arial Unicode MS"/>
          <w:b w:val="false"/>
          <w:b w:val="false"/>
          <w:bCs w:val="false"/>
          <w:i w:val="false"/>
          <w:i w:val="false"/>
          <w:iCs w:val="false"/>
          <w:color w:val="auto"/>
          <w:sz w:val="24"/>
          <w:szCs w:val="24"/>
          <w:lang w:val="de-DE" w:eastAsia="zh-CN" w:bidi="hi-IN"/>
        </w:rPr>
      </w:pPr>
      <w:bookmarkStart w:id="1930" w:name="__RefHeading___Toc10198_577249534"/>
      <w:bookmarkStart w:id="1931" w:name="__RefHeading__7899_1555743380"/>
      <w:bookmarkStart w:id="1932" w:name="__RefHeading__26269_1211348748"/>
      <w:bookmarkStart w:id="1933" w:name="__RefHeading__2426_1361198421"/>
      <w:bookmarkStart w:id="1934" w:name="__RefHeading__2175_764558022"/>
      <w:bookmarkStart w:id="1935" w:name="__RefHeading__16123_296821333"/>
      <w:bookmarkStart w:id="1936" w:name="__RefHeading__565_2141851231"/>
      <w:bookmarkStart w:id="1937" w:name="__RefHeading__2482_287275679"/>
      <w:bookmarkStart w:id="1938" w:name="__RefHeading__1219_839328574"/>
      <w:bookmarkStart w:id="1939" w:name="__RefHeading__1100_115063090"/>
      <w:bookmarkStart w:id="1940" w:name="__RefHeading__4682_885010409"/>
      <w:bookmarkStart w:id="1941" w:name="__RefHeading__3759_547996814"/>
      <w:bookmarkStart w:id="1942" w:name="__RefHeading__1337_200116926"/>
      <w:bookmarkStart w:id="1943" w:name="__RefHeading__1449_875383275"/>
      <w:bookmarkStart w:id="1944" w:name="__RefHeading__17273_1194988551"/>
      <w:bookmarkStart w:id="1945" w:name="__RefHeading__1304_102730414"/>
      <w:bookmarkStart w:id="1946" w:name="__RefHeading__5840_2122064264"/>
      <w:bookmarkStart w:id="1947" w:name="__RefHeading__2695_1228592878"/>
      <w:bookmarkStart w:id="1948" w:name="__RefHeading__10672_985861124"/>
      <w:bookmarkStart w:id="1949" w:name="__RefHeading__12819_650431726"/>
      <w:bookmarkStart w:id="1950" w:name="__RefHeading__38592_151704004"/>
      <w:bookmarkStart w:id="1951" w:name="__RefHeading__343_1926707636"/>
      <w:bookmarkStart w:id="1952" w:name="__RefHeading__397_209127925"/>
      <w:bookmarkStart w:id="1953" w:name="__RefHeading__5208_209127925"/>
      <w:bookmarkStart w:id="1954" w:name="__RefHeading__1426_773505179"/>
      <w:bookmarkStart w:id="1955" w:name="__RefHeading__1183_2135344931"/>
      <w:bookmarkStart w:id="1956" w:name="__RefHeading__2203_1401007472"/>
      <w:bookmarkStart w:id="1957" w:name="__RefHeading__929_1425072950"/>
      <w:bookmarkStart w:id="1958" w:name="__RefHeading__3148_2053770044"/>
      <w:bookmarkStart w:id="1959" w:name="__RefHeading__14909_239163478"/>
      <w:bookmarkStart w:id="1960" w:name="__RefHeading__22579_269172038"/>
      <w:bookmarkStart w:id="1961" w:name="__RefHeading__6197_1622519951"/>
      <w:bookmarkStart w:id="1962" w:name="__RefHeading__8503_165615936"/>
      <w:bookmarkStart w:id="1963" w:name="__RefHeading__4673_380202217"/>
      <w:bookmarkStart w:id="1964" w:name="__RefHeading__3148_596327227"/>
      <w:bookmarkStart w:id="1965" w:name="__RefHeading__15632_1302999682"/>
      <w:bookmarkStart w:id="1966" w:name="__RefHeading__39805_96106896"/>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r>
        <w:rPr>
          <w:rFonts w:eastAsia="Arial" w:cs="Arial"/>
        </w:rPr>
        <w:t xml:space="preserve"> </w:t>
      </w:r>
      <w:r>
        <w:rPr/>
        <w:t>Schlüssel sicher aufbewahren</w:t>
      </w:r>
      <w:r>
        <mc:AlternateContent>
          <mc:Choice Requires="wps">
            <w:drawing>
              <wp:anchor behindDoc="0" distT="107950" distB="107950" distL="36195" distR="36195" simplePos="0" locked="0" layoutInCell="1" allowOverlap="1" relativeHeight="48">
                <wp:simplePos x="0" y="0"/>
                <wp:positionH relativeFrom="column">
                  <wp:posOffset>-1270</wp:posOffset>
                </wp:positionH>
                <wp:positionV relativeFrom="paragraph">
                  <wp:posOffset>35560</wp:posOffset>
                </wp:positionV>
                <wp:extent cx="6086475" cy="1897380"/>
                <wp:effectExtent l="0" t="0" r="0" b="0"/>
                <wp:wrapSquare wrapText="largest"/>
                <wp:docPr id="82" name="Rahmen27"/>
                <a:graphic xmlns:a="http://schemas.openxmlformats.org/drawingml/2006/main">
                  <a:graphicData uri="http://schemas.microsoft.com/office/word/2010/wordprocessingShape">
                    <wps:wsp>
                      <wps:cNvSpPr txBox="1"/>
                      <wps:spPr>
                        <a:xfrm>
                          <a:off x="0" y="0"/>
                          <a:ext cx="6086475" cy="1897380"/>
                        </a:xfrm>
                        <a:prstGeom prst="rect"/>
                        <a:solidFill>
                          <a:srgbClr val="FFFFFF"/>
                        </a:solidFill>
                      </wps:spPr>
                      <wps:txbx>
                        <w:txbxContent>
                          <w:p>
                            <w:pPr>
                              <w:pStyle w:val="Abbildung"/>
                              <w:spacing w:before="120" w:after="120"/>
                              <w:rPr/>
                            </w:pPr>
                            <w:r>
                              <w:rPr/>
                              <w:drawing>
                                <wp:inline distT="0" distB="0" distL="0" distR="0">
                                  <wp:extent cx="6120130" cy="1624965"/>
                                  <wp:effectExtent l="0" t="0" r="0" b="0"/>
                                  <wp:docPr id="83"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23" descr=""/>
                                          <pic:cNvPicPr>
                                            <a:picLocks noChangeAspect="1" noChangeArrowheads="1"/>
                                          </pic:cNvPicPr>
                                        </pic:nvPicPr>
                                        <pic:blipFill>
                                          <a:blip r:embed="rId164"/>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21</w:t>
                            </w:r>
                            <w:r>
                              <w:fldChar w:fldCharType="end"/>
                            </w:r>
                            <w:r>
                              <w:rPr/>
                              <w:t>: Enigmail: Den markierten Schlüssel exportieren</w:t>
                            </w:r>
                          </w:p>
                        </w:txbxContent>
                      </wps:txbx>
                      <wps:bodyPr anchor="t" lIns="635" tIns="635" rIns="635" bIns="635">
                        <a:noAutofit/>
                      </wps:bodyPr>
                    </wps:wsp>
                  </a:graphicData>
                </a:graphic>
              </wp:anchor>
            </w:drawing>
          </mc:Choice>
          <mc:Fallback>
            <w:pict>
              <v:rect fillcolor="#FFFFFF" style="position:absolute;rotation:0;width:479.25pt;height:149.4pt;mso-wrap-distance-left:2.85pt;mso-wrap-distance-right:2.85pt;mso-wrap-distance-top:8.5pt;mso-wrap-distance-bottom:8.5pt;margin-top:2.8pt;mso-position-vertical-relative:text;margin-left:-0.1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624965"/>
                            <wp:effectExtent l="0" t="0" r="0" b="0"/>
                            <wp:docPr id="84"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23" descr=""/>
                                    <pic:cNvPicPr>
                                      <a:picLocks noChangeAspect="1" noChangeArrowheads="1"/>
                                    </pic:cNvPicPr>
                                  </pic:nvPicPr>
                                  <pic:blipFill>
                                    <a:blip r:embed="rId164"/>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21</w:t>
                      </w:r>
                      <w:r>
                        <w:fldChar w:fldCharType="end"/>
                      </w:r>
                      <w:r>
                        <w:rPr/>
                        <w:t>: Enigmail: Den markierten Schlüssel exportieren</w:t>
                      </w:r>
                    </w:p>
                  </w:txbxContent>
                </v:textbox>
                <w10:wrap type="square" side="largest"/>
              </v:rect>
            </w:pict>
          </mc:Fallback>
        </mc:AlternateConten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Das eigene Schlüsselpaar (bzw. die eigenen Schlüsselpaare, so man mehrere hat) sollte man nicht verlieren. Damit es auch einen Festplattencrash überlebt, muss es exportiert und auf ein externes Medium (USB-Stick, Speicherkarte oder CD) gesichert und gut aufbewahrt werden. Das Widerrufszertifikat kann man dabei gleich mit sichern. Nach der erfolgreichen Sicherung sollten das exportierte Schlüsselpaar und das Widerrufszertifikat von der Festplatte des Rechners gelöscht werden.</w:t>
      </w:r>
    </w:p>
    <w:p>
      <w:pPr>
        <w:pStyle w:val="Textkrper"/>
        <w:rPr>
          <w:rFonts w:eastAsia="Arial Unicode MS" w:cs="Arial Unicode MS"/>
          <w:b/>
          <w:b/>
          <w:bCs/>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Von diesem Medium kann man den/die Schlüssel wiederherstellen, d.h. wieder in die Schlüsselverwaltung des Rechners oder auch eines zweiten Rechners importieren.</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bCs/>
          <w:i w:val="false"/>
          <w:iCs w:val="false"/>
          <w:color w:val="auto"/>
          <w:sz w:val="24"/>
          <w:szCs w:val="24"/>
          <w:lang w:val="de-DE" w:eastAsia="zh-CN" w:bidi="hi-IN"/>
        </w:rPr>
        <w:t>WARNUNG</w:t>
      </w:r>
      <w:r>
        <w:rPr>
          <w:rFonts w:eastAsia="Arial Unicode MS" w:cs="Arial Unicode MS"/>
          <w:b w:val="false"/>
          <w:bCs w:val="false"/>
          <w:i w:val="false"/>
          <w:iCs w:val="false"/>
          <w:color w:val="auto"/>
          <w:sz w:val="24"/>
          <w:szCs w:val="24"/>
          <w:lang w:val="de-DE" w:eastAsia="zh-CN" w:bidi="hi-IN"/>
        </w:rPr>
        <w:t xml:space="preserve">: Was man </w:t>
      </w:r>
      <w:r>
        <w:rPr>
          <w:rFonts w:eastAsia="Arial Unicode MS" w:cs="Arial Unicode MS"/>
          <w:b/>
          <w:bCs/>
          <w:i w:val="false"/>
          <w:iCs w:val="false"/>
          <w:color w:val="auto"/>
          <w:sz w:val="24"/>
          <w:szCs w:val="24"/>
          <w:lang w:val="de-DE" w:eastAsia="zh-CN" w:bidi="hi-IN"/>
        </w:rPr>
        <w:t>NIE TUN</w:t>
      </w:r>
      <w:r>
        <w:rPr>
          <w:rFonts w:eastAsia="Arial Unicode MS" w:cs="Arial Unicode MS"/>
          <w:b w:val="false"/>
          <w:bCs w:val="false"/>
          <w:i w:val="false"/>
          <w:iCs w:val="false"/>
          <w:color w:val="auto"/>
          <w:sz w:val="24"/>
          <w:szCs w:val="24"/>
          <w:lang w:val="de-DE" w:eastAsia="zh-CN" w:bidi="hi-IN"/>
        </w:rPr>
        <w:t xml:space="preserve"> sollte:</w:t>
      </w:r>
    </w:p>
    <w:p>
      <w:pPr>
        <w:pStyle w:val="Textkrper"/>
        <w:numPr>
          <w:ilvl w:val="0"/>
          <w:numId w:val="22"/>
        </w:numP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Den privaten Schlüssel als Anhang einer unverschlüsselten Email verschicken – auch nicht an sich selbst, z.B. um ihn auf einen anderen Rechner zu übertragen. Unterwegs könnte er in die falschen Hände geraten.</w:t>
      </w:r>
    </w:p>
    <w:p>
      <w:pPr>
        <w:pStyle w:val="Textkrper"/>
        <w:numPr>
          <w:ilvl w:val="0"/>
          <w:numId w:val="22"/>
        </w:numP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Den privaten Schlüssel unverschlüsselt in die Cloud (z.B. in die Dropbox) stellen. Dies wäre ein bequemer, aber sehr gefährlicher Weg, um den Schlüssel auf einen anderen Rechner zu übertragen.</w:t>
        <w:br/>
        <w:t>(Man kann jedoch den privaten Schlüssel in eine passwortgeschützte ZIP-Datei einschließen und dann die ZIP-Datei in die Dropbox stellen. Doch Vorsicht! Niemals die ZIP-Datei direkt im Dropbox-Ordner entpacken! Man muss sie zuerst aus dem Dropbox-Ordner herausschieben oder -kopieren und danach entpacken!)</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Was für den exportierten privaten Schlüssel gilt, gilt genau so für das Widerrufszertifikat. Man muss es gut sichern und wie seinen Augapfel schützen.</w:t>
      </w:r>
    </w:p>
    <w:p>
      <w:pPr>
        <w:pStyle w:val="Berschrift3"/>
        <w:numPr>
          <w:ilvl w:val="2"/>
          <w:numId w:val="1"/>
        </w:numPr>
        <w:rPr/>
      </w:pPr>
      <w:bookmarkStart w:id="1967" w:name="__RefHeading___Toc10200_577249534"/>
      <w:bookmarkStart w:id="1968" w:name="__RefHeading__7901_1555743380"/>
      <w:bookmarkStart w:id="1969" w:name="__RefHeading__26271_1211348748"/>
      <w:bookmarkStart w:id="1970" w:name="__RefHeading__10674_985861124"/>
      <w:bookmarkStart w:id="1971" w:name="__RefHeading__2697_1228592878"/>
      <w:bookmarkStart w:id="1972" w:name="__RefHeading__2177_764558022"/>
      <w:bookmarkStart w:id="1973" w:name="__RefHeading__16125_296821333"/>
      <w:bookmarkStart w:id="1974" w:name="__RefHeading__1451_875383275"/>
      <w:bookmarkStart w:id="1975" w:name="__RefHeading__1339_200116926"/>
      <w:bookmarkStart w:id="1976" w:name="__RefHeading__3761_547996814"/>
      <w:bookmarkStart w:id="1977" w:name="__RefHeading__14911_239163478"/>
      <w:bookmarkStart w:id="1978" w:name="__RefHeading__22581_269172038"/>
      <w:bookmarkStart w:id="1979" w:name="__RefHeading__6199_1622519951"/>
      <w:bookmarkStart w:id="1980" w:name="__RefHeading__5842_2122064264"/>
      <w:bookmarkStart w:id="1981" w:name="__RefHeading__38594_151704004"/>
      <w:bookmarkStart w:id="1982" w:name="__RefHeading__12821_650431726"/>
      <w:bookmarkStart w:id="1983" w:name="__RefHeading__2428_1361198421"/>
      <w:bookmarkStart w:id="1984" w:name="__RefHeading__8505_165615936"/>
      <w:bookmarkStart w:id="1985" w:name="__RefHeading__4675_380202217"/>
      <w:bookmarkStart w:id="1986" w:name="__RefHeading__3150_596327227"/>
      <w:bookmarkStart w:id="1987" w:name="__RefHeading__15634_1302999682"/>
      <w:bookmarkStart w:id="1988" w:name="__RefHeading__39807_9610689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r>
        <w:rPr/>
        <w:t>Konfiguration der Key-Server (Enigmail)</w:t>
      </w:r>
    </w:p>
    <w:p>
      <w:pPr>
        <w:pStyle w:val="Textkrper"/>
        <w:rPr/>
      </w:pPr>
      <w:r>
        <w:rPr/>
        <w:t xml:space="preserve">Bevor man den/die (öffentlichen) Schlüssel mit einem Schlüssel-Server synchronisiert (siehe Kap. </w:t>
      </w:r>
      <w:r>
        <w:rPr/>
        <w:fldChar w:fldCharType="begin"/>
      </w:r>
      <w:r>
        <w:instrText> REF __RefHeading__3023_547996814 \n \h </w:instrText>
      </w:r>
      <w:r>
        <w:fldChar w:fldCharType="separate"/>
      </w:r>
      <w:r>
        <w:t>7.1.8</w:t>
      </w:r>
      <w:r>
        <w:fldChar w:fldCharType="end"/>
      </w:r>
      <w:r>
        <w:rPr/>
        <w:t xml:space="preserve">), ist es sinnvoll, die in </w:t>
      </w:r>
      <w:r>
        <w:rPr>
          <w:i/>
          <w:iCs/>
        </w:rPr>
        <w:t>Enigmail</w:t>
      </w:r>
      <w:r>
        <w:rPr>
          <w:i w:val="false"/>
          <w:iCs w:val="false"/>
        </w:rPr>
        <w:t xml:space="preserve"> eingestellten Schlüssel-Server zu prüfen und ggf. anzupassen. Ob die dort angegebenen Schlüssel-Server tatsächlich unter ihrem Namen noch erreichbar sind, kann man testen, indem man die Server-Namen in die URL-Zeile des Browsers eingibt.</w:t>
      </w:r>
    </w:p>
    <w:p>
      <w:pPr>
        <w:pStyle w:val="Textkrper"/>
        <w:rPr>
          <w:i w:val="false"/>
          <w:i w:val="false"/>
          <w:iCs w:val="false"/>
        </w:rPr>
      </w:pPr>
      <w:r>
        <w:rPr>
          <w:i w:val="false"/>
          <w:iCs w:val="false"/>
        </w:rPr>
        <w:t>U</w:t>
      </w:r>
      <w:r>
        <w:rPr>
          <w:i w:val="false"/>
          <w:iCs w:val="false"/>
        </w:rPr>
        <w:t xml:space="preserve">nter </w:t>
      </w:r>
      <w:r>
        <w:rPr>
          <w:i/>
          <w:iCs/>
        </w:rPr>
        <w:t>Enigmail → Einstellungen → Schlüssel-Server</w:t>
      </w:r>
      <w:r>
        <w:rPr>
          <w:i w:val="false"/>
          <w:iCs w:val="false"/>
        </w:rPr>
        <w:t xml:space="preserve"> können die Schlüssel-Server festgelegt werden, die beim Import oder Export öffentlicher Schlüssel zur Auswahl stehen sollen. Werden mehrere angegeben, werden sie durch ein Komma getrennt. In der Konfiguration meines Rechners sind z.B. folgende Schlüssel-Server eingetragen:</w:t>
      </w:r>
      <w:r>
        <mc:AlternateContent>
          <mc:Choice Requires="wps">
            <w:drawing>
              <wp:anchor behindDoc="0" distT="71755" distB="71755" distL="107950" distR="0" simplePos="0" locked="0" layoutInCell="1" allowOverlap="1" relativeHeight="70">
                <wp:simplePos x="0" y="0"/>
                <wp:positionH relativeFrom="column">
                  <wp:posOffset>1532255</wp:posOffset>
                </wp:positionH>
                <wp:positionV relativeFrom="paragraph">
                  <wp:posOffset>99695</wp:posOffset>
                </wp:positionV>
                <wp:extent cx="4714875" cy="2076450"/>
                <wp:effectExtent l="0" t="0" r="0" b="0"/>
                <wp:wrapSquare wrapText="largest"/>
                <wp:docPr id="85" name="Rahmen28"/>
                <a:graphic xmlns:a="http://schemas.openxmlformats.org/drawingml/2006/main">
                  <a:graphicData uri="http://schemas.microsoft.com/office/word/2010/wordprocessingShape">
                    <wps:wsp>
                      <wps:cNvSpPr txBox="1"/>
                      <wps:spPr>
                        <a:xfrm>
                          <a:off x="0" y="0"/>
                          <a:ext cx="4714875" cy="2076450"/>
                        </a:xfrm>
                        <a:prstGeom prst="rect"/>
                        <a:solidFill>
                          <a:srgbClr val="FFFFFF"/>
                        </a:solidFill>
                      </wps:spPr>
                      <wps:txbx>
                        <w:txbxContent>
                          <w:p>
                            <w:pPr>
                              <w:pStyle w:val="Abbildung"/>
                              <w:spacing w:before="120" w:after="120"/>
                              <w:rPr/>
                            </w:pPr>
                            <w:r>
                              <w:rPr/>
                              <w:drawing>
                                <wp:inline distT="0" distB="0" distL="0" distR="0">
                                  <wp:extent cx="4694555" cy="1805305"/>
                                  <wp:effectExtent l="0" t="0" r="0" b="0"/>
                                  <wp:docPr id="86"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24" descr=""/>
                                          <pic:cNvPicPr>
                                            <a:picLocks noChangeAspect="1" noChangeArrowheads="1"/>
                                          </pic:cNvPicPr>
                                        </pic:nvPicPr>
                                        <pic:blipFill>
                                          <a:blip r:embed="rId165"/>
                                          <a:stretch>
                                            <a:fillRect/>
                                          </a:stretch>
                                        </pic:blipFill>
                                        <pic:spPr bwMode="auto">
                                          <a:xfrm>
                                            <a:off x="0" y="0"/>
                                            <a:ext cx="4694555" cy="18053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22</w:t>
                            </w:r>
                            <w:r>
                              <w:fldChar w:fldCharType="end"/>
                            </w:r>
                            <w:r>
                              <w:rPr/>
                              <w:t>: Enigmail: Konfiguration der Schlüssel-Server</w:t>
                            </w:r>
                          </w:p>
                        </w:txbxContent>
                      </wps:txbx>
                      <wps:bodyPr anchor="t" lIns="635" tIns="635" rIns="635" bIns="635">
                        <a:noAutofit/>
                      </wps:bodyPr>
                    </wps:wsp>
                  </a:graphicData>
                </a:graphic>
              </wp:anchor>
            </w:drawing>
          </mc:Choice>
          <mc:Fallback>
            <w:pict>
              <v:rect fillcolor="#FFFFFF" style="position:absolute;rotation:0;width:371.25pt;height:163.5pt;mso-wrap-distance-left:8.5pt;mso-wrap-distance-right:0pt;mso-wrap-distance-top:5.65pt;mso-wrap-distance-bottom:5.65pt;margin-top:7.85pt;mso-position-vertical-relative:text;margin-left:120.6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694555" cy="1805305"/>
                            <wp:effectExtent l="0" t="0" r="0" b="0"/>
                            <wp:docPr id="87"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24" descr=""/>
                                    <pic:cNvPicPr>
                                      <a:picLocks noChangeAspect="1" noChangeArrowheads="1"/>
                                    </pic:cNvPicPr>
                                  </pic:nvPicPr>
                                  <pic:blipFill>
                                    <a:blip r:embed="rId165"/>
                                    <a:stretch>
                                      <a:fillRect/>
                                    </a:stretch>
                                  </pic:blipFill>
                                  <pic:spPr bwMode="auto">
                                    <a:xfrm>
                                      <a:off x="0" y="0"/>
                                      <a:ext cx="4694555" cy="18053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22</w:t>
                      </w:r>
                      <w:r>
                        <w:fldChar w:fldCharType="end"/>
                      </w:r>
                      <w:r>
                        <w:rPr/>
                        <w:t>: Enigmail: Konfiguration der Schlüssel-Server</w:t>
                      </w:r>
                    </w:p>
                  </w:txbxContent>
                </v:textbox>
                <w10:wrap type="square" side="largest"/>
              </v:rect>
            </w:pict>
          </mc:Fallback>
        </mc:AlternateContent>
      </w:r>
    </w:p>
    <w:p>
      <w:pPr>
        <w:pStyle w:val="Textkrper"/>
        <w:numPr>
          <w:ilvl w:val="0"/>
          <w:numId w:val="45"/>
        </w:numPr>
        <w:rPr>
          <w:i w:val="false"/>
          <w:i w:val="false"/>
          <w:iCs w:val="false"/>
        </w:rPr>
      </w:pPr>
      <w:r>
        <w:rPr>
          <w:i w:val="false"/>
          <w:iCs w:val="false"/>
        </w:rPr>
        <w:t>pgp.mit.edu</w:t>
      </w:r>
    </w:p>
    <w:p>
      <w:pPr>
        <w:pStyle w:val="Textkrper"/>
        <w:numPr>
          <w:ilvl w:val="0"/>
          <w:numId w:val="45"/>
        </w:numPr>
        <w:rPr>
          <w:i w:val="false"/>
          <w:i w:val="false"/>
          <w:iCs w:val="false"/>
        </w:rPr>
      </w:pPr>
      <w:r>
        <w:rPr>
          <w:i w:val="false"/>
          <w:iCs w:val="false"/>
        </w:rPr>
        <w:t>p80.pool.sks-keyservers.net</w:t>
      </w:r>
    </w:p>
    <w:p>
      <w:pPr>
        <w:pStyle w:val="Textkrper"/>
        <w:numPr>
          <w:ilvl w:val="0"/>
          <w:numId w:val="45"/>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i w:val="false"/>
          <w:iCs w:val="false"/>
        </w:rPr>
        <w:t>a.keyserver.pki.scientia.net</w:t>
      </w:r>
    </w:p>
    <w:p>
      <w:pPr>
        <w:pStyle w:val="Textkrper"/>
        <w:numPr>
          <w:ilvl w:val="0"/>
          <w:numId w:val="45"/>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subkeys.pgp.net</w:t>
      </w:r>
    </w:p>
    <w:p>
      <w:pPr>
        <w:pStyle w:val="Textkrpe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 xml:space="preserve">Auf den Seiten von Heise findet sich ebenfalls eine Empfehlung für die einzustellenden Schlüssel-Server unter der URL: </w:t>
      </w:r>
      <w:hyperlink r:id="rId166">
        <w:r>
          <w:rPr>
            <w:rStyle w:val="Internetlink"/>
            <w:rFonts w:eastAsia="Arial Unicode MS" w:cs="Arial Unicode MS"/>
            <w:b w:val="false"/>
            <w:bCs w:val="false"/>
            <w:i/>
            <w:iCs/>
            <w:sz w:val="24"/>
            <w:szCs w:val="24"/>
          </w:rPr>
          <w:t>http://www.heise.de/security/dienste/Keyserver-474468.html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Nutzt man die plattform-spezifischen Schlüsselbund-Verwaltungen (</w:t>
      </w: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 unter Windows bzw. die </w:t>
      </w:r>
      <w:r>
        <w:rPr>
          <w:rStyle w:val="Internetlink"/>
          <w:rFonts w:eastAsia="Arial Unicode MS" w:cs="Arial Unicode MS"/>
          <w:b w:val="false"/>
          <w:bCs w:val="false"/>
          <w:i/>
          <w:iCs/>
          <w:color w:val="auto"/>
          <w:sz w:val="24"/>
          <w:szCs w:val="24"/>
          <w:u w:val="none"/>
          <w:lang w:val="de-DE" w:eastAsia="zh-CN" w:bidi="hi-IN"/>
        </w:rPr>
        <w:t>GPG Suite</w:t>
      </w:r>
      <w:r>
        <w:rPr>
          <w:rStyle w:val="Internetlink"/>
          <w:rFonts w:eastAsia="Arial Unicode MS" w:cs="Arial Unicode MS"/>
          <w:b w:val="false"/>
          <w:bCs w:val="false"/>
          <w:i w:val="false"/>
          <w:iCs w:val="false"/>
          <w:color w:val="auto"/>
          <w:sz w:val="24"/>
          <w:szCs w:val="24"/>
          <w:u w:val="none"/>
          <w:lang w:val="de-DE" w:eastAsia="zh-CN" w:bidi="hi-IN"/>
        </w:rPr>
        <w:t xml:space="preserve"> unter OS X) zur Synchronisation der öffentlichen Schlüssel, so müssen auch dort die Key-Server konfiguriert werden. Dies erledigt man in den Einstellungen dieser Schlüsselverwaltungsprogramme.</w:t>
      </w:r>
    </w:p>
    <w:p>
      <w:pPr>
        <w:pStyle w:val="Berschrift3"/>
        <w:numPr>
          <w:ilvl w:val="2"/>
          <w:numId w:val="1"/>
        </w:numPr>
        <w:rPr/>
      </w:pPr>
      <w:bookmarkStart w:id="1989" w:name="__RefHeading___Toc10202_577249534"/>
      <w:bookmarkStart w:id="1990" w:name="__RefHeading__7903_1555743380"/>
      <w:bookmarkStart w:id="1991" w:name="__RefHeading__26273_1211348748"/>
      <w:bookmarkStart w:id="1992" w:name="__RefHeading__351_1926707636"/>
      <w:bookmarkStart w:id="1993" w:name="__RefHeading__1308_102730414"/>
      <w:bookmarkStart w:id="1994" w:name="__RefHeading__573_2141851231"/>
      <w:bookmarkStart w:id="1995" w:name="__RefHeading__2490_287275679"/>
      <w:bookmarkStart w:id="1996" w:name="__RefHeading__1227_839328574"/>
      <w:bookmarkStart w:id="1997" w:name="__RefHeading__1110_115063090"/>
      <w:bookmarkStart w:id="1998" w:name="__RefHeading__4692_885010409"/>
      <w:bookmarkStart w:id="1999" w:name="__RefHeading__3023_547996814"/>
      <w:bookmarkStart w:id="2000" w:name="__RefHeading__1341_200116926"/>
      <w:bookmarkStart w:id="2001" w:name="__RefHeading__1453_875383275"/>
      <w:bookmarkStart w:id="2002" w:name="__RefHeading__16127_296821333"/>
      <w:bookmarkStart w:id="2003" w:name="__RefHeading__2179_764558022"/>
      <w:bookmarkStart w:id="2004" w:name="__RefHeading__405_209127925"/>
      <w:bookmarkStart w:id="2005" w:name="__RefHeading__2699_1228592878"/>
      <w:bookmarkStart w:id="2006" w:name="__RefHeading__10676_985861124"/>
      <w:bookmarkStart w:id="2007" w:name="__RefHeading__4677_380202217"/>
      <w:bookmarkStart w:id="2008" w:name="__RefHeading__8507_165615936"/>
      <w:bookmarkStart w:id="2009" w:name="__RefHeading__5216_209127925"/>
      <w:bookmarkStart w:id="2010" w:name="__RefHeading__1434_773505179"/>
      <w:bookmarkStart w:id="2011" w:name="__RefHeading__1191_2135344931"/>
      <w:bookmarkStart w:id="2012" w:name="__RefHeading__2211_1401007472"/>
      <w:bookmarkStart w:id="2013" w:name="__RefHeading__939_1425072950"/>
      <w:bookmarkStart w:id="2014" w:name="__RefHeading__3158_2053770044"/>
      <w:bookmarkStart w:id="2015" w:name="__RefHeading__14913_239163478"/>
      <w:bookmarkStart w:id="2016" w:name="__RefHeading__22583_269172038"/>
      <w:bookmarkStart w:id="2017" w:name="__RefHeading__5118_1622519951"/>
      <w:bookmarkStart w:id="2018" w:name="__RefHeading__5844_2122064264"/>
      <w:bookmarkStart w:id="2019" w:name="__RefHeading__38596_151704004"/>
      <w:bookmarkStart w:id="2020" w:name="__RefHeading__12823_650431726"/>
      <w:bookmarkStart w:id="2021" w:name="__RefHeading__2430_1361198421"/>
      <w:bookmarkStart w:id="2022" w:name="__RefHeading__3152_596327227"/>
      <w:bookmarkStart w:id="2023" w:name="__RefHeading__15636_1302999682"/>
      <w:bookmarkStart w:id="2024" w:name="__RefHeading__39809_96106896"/>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r>
        <w:rPr/>
        <w:t>Öffentliche Schlüssel mit Key-Server synchronisieren</w:t>
      </w:r>
    </w:p>
    <w:p>
      <w:pPr>
        <w:pStyle w:val="Textkrper"/>
        <w:rPr/>
      </w:pPr>
      <w:r>
        <w:rPr/>
        <w:t xml:space="preserve">Key-Server halten die öffentlichen PGP-Schlüssel vieler Benutzer bereit. Um diese Schlüssel weltweit vorzuhalten, gibt es eine ganze Reihe davon über das globale Internet verteilt. Man muss allerdings nicht jeden </w:t>
      </w:r>
      <w:r>
        <w:rPr>
          <w:b w:val="false"/>
          <w:bCs w:val="false"/>
        </w:rPr>
        <w:t>Key-Server</w:t>
      </w:r>
      <w:r>
        <w:rPr/>
        <w:t xml:space="preserve"> mit seinem öffentlichen Schlüssel versorgen, sondern man lädt den Schlüssel auf einen Key-Server hoch. Die Key-Server synchronisieren sich automatisch – normalerweise innerhalb von 24 Stunden (und sie verwenden dazu ein eigenes Kommunikations-protokoll). Sie heißen deshalb auch </w:t>
      </w:r>
      <w:r>
        <w:rPr>
          <w:b/>
          <w:bCs/>
        </w:rPr>
        <w:t>SKS</w:t>
      </w:r>
      <w:r>
        <w:rPr/>
        <w:t xml:space="preserve"> oder </w:t>
      </w:r>
      <w:r>
        <w:rPr>
          <w:b/>
          <w:bCs/>
        </w:rPr>
        <w:t>Synchronizing Key Server</w:t>
      </w:r>
      <w:r>
        <w:rPr/>
        <w:t>.</w:t>
      </w:r>
    </w:p>
    <w:p>
      <w:pPr>
        <w:pStyle w:val="Textkrper"/>
        <w:rPr/>
      </w:pPr>
      <w:r>
        <w:rPr/>
        <w:t>Auf den Key-Servern findet man also die öffentlichen Schlüssel vieler Benutzer, die PGP zum Verschlüsseln und Signieren von Mails verwenden. Benötigt man den öffentlichen Schlüssel eines bestimmten Benutzers, z.B. um die Mail an ihn zu verschlüsseln, kann man mit der Email-Adresse des Benutzers nach dem zugehörigen Schlüssel suchen, ihn herunterladen und in den eigenen Schlüsselbund importieren. Erst wenn der Schlüssel im Schlüsselbund vorliegt, kann der Mail-Client (</w:t>
      </w:r>
      <w:r>
        <w:rPr>
          <w:i/>
          <w:iCs/>
        </w:rPr>
        <w:t>Thunderbird</w:t>
      </w:r>
      <w:r>
        <w:rPr/>
        <w:t>) den Schlüssel verwenden, um die Mail an den Benutzer zu verschlüsseln oder um die Signatur in der Mail von diesem Benutzer zu prüfen.</w:t>
      </w:r>
    </w:p>
    <w:p>
      <w:pPr>
        <w:pStyle w:val="Textkrper"/>
        <w:rPr/>
      </w:pPr>
      <w:r>
        <w:rPr/>
      </w:r>
      <w:r>
        <mc:AlternateContent>
          <mc:Choice Requires="wps">
            <w:drawing>
              <wp:anchor behindDoc="0" distT="36195" distB="107950" distL="107950" distR="36195" simplePos="0" locked="0" layoutInCell="1" allowOverlap="1" relativeHeight="25">
                <wp:simplePos x="0" y="0"/>
                <wp:positionH relativeFrom="column">
                  <wp:posOffset>4079875</wp:posOffset>
                </wp:positionH>
                <wp:positionV relativeFrom="paragraph">
                  <wp:posOffset>26035</wp:posOffset>
                </wp:positionV>
                <wp:extent cx="2058035" cy="1630680"/>
                <wp:effectExtent l="0" t="0" r="0" b="0"/>
                <wp:wrapSquare wrapText="largest"/>
                <wp:docPr id="88" name="Rahmen29"/>
                <a:graphic xmlns:a="http://schemas.openxmlformats.org/drawingml/2006/main">
                  <a:graphicData uri="http://schemas.microsoft.com/office/word/2010/wordprocessingShape">
                    <wps:wsp>
                      <wps:cNvSpPr txBox="1"/>
                      <wps:spPr>
                        <a:xfrm>
                          <a:off x="0" y="0"/>
                          <a:ext cx="2058035" cy="163068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2011680" cy="982980"/>
                                  <wp:effectExtent l="0" t="0" r="0" b="0"/>
                                  <wp:docPr id="89"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25" descr=""/>
                                          <pic:cNvPicPr>
                                            <a:picLocks noChangeAspect="1" noChangeArrowheads="1"/>
                                          </pic:cNvPicPr>
                                        </pic:nvPicPr>
                                        <pic:blipFill>
                                          <a:blip r:embed="rId167"/>
                                          <a:stretch>
                                            <a:fillRect/>
                                          </a:stretch>
                                        </pic:blipFill>
                                        <pic:spPr bwMode="auto">
                                          <a:xfrm>
                                            <a:off x="0" y="0"/>
                                            <a:ext cx="2011680" cy="9829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23</w:t>
                            </w:r>
                            <w:r>
                              <w:fldChar w:fldCharType="end"/>
                            </w:r>
                            <w:r>
                              <w:rPr/>
                              <w:t>: Enigmail: Optionen für die Synchronisation mit einem Schlüssel-Server</w:t>
                            </w:r>
                          </w:p>
                        </w:txbxContent>
                      </wps:txbx>
                      <wps:bodyPr anchor="t" lIns="635" tIns="635" rIns="635" bIns="635">
                        <a:noAutofit/>
                      </wps:bodyPr>
                    </wps:wsp>
                  </a:graphicData>
                </a:graphic>
              </wp:anchor>
            </w:drawing>
          </mc:Choice>
          <mc:Fallback>
            <w:pict>
              <v:rect fillcolor="#FFFFFF" style="position:absolute;rotation:0;width:162.05pt;height:128.4pt;mso-wrap-distance-left:8.5pt;mso-wrap-distance-right:2.85pt;mso-wrap-distance-top:2.85pt;mso-wrap-distance-bottom:8.5pt;margin-top:2.05pt;mso-position-vertical-relative:text;margin-left:321.2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011680" cy="982980"/>
                            <wp:effectExtent l="0" t="0" r="0" b="0"/>
                            <wp:docPr id="90"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25" descr=""/>
                                    <pic:cNvPicPr>
                                      <a:picLocks noChangeAspect="1" noChangeArrowheads="1"/>
                                    </pic:cNvPicPr>
                                  </pic:nvPicPr>
                                  <pic:blipFill>
                                    <a:blip r:embed="rId167"/>
                                    <a:stretch>
                                      <a:fillRect/>
                                    </a:stretch>
                                  </pic:blipFill>
                                  <pic:spPr bwMode="auto">
                                    <a:xfrm>
                                      <a:off x="0" y="0"/>
                                      <a:ext cx="2011680" cy="9829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23</w:t>
                      </w:r>
                      <w:r>
                        <w:fldChar w:fldCharType="end"/>
                      </w:r>
                      <w:r>
                        <w:rPr/>
                        <w:t>: Enigmail: Optionen für die Synchronisation mit einem Schlüssel-Server</w:t>
                      </w:r>
                    </w:p>
                  </w:txbxContent>
                </v:textbox>
                <w10:wrap type="square" side="largest"/>
              </v:rect>
            </w:pict>
          </mc:Fallback>
        </mc:AlternateContent>
      </w:r>
    </w:p>
    <w:p>
      <w:pPr>
        <w:pStyle w:val="Textkrper"/>
        <w:rPr/>
      </w:pPr>
      <w:r>
        <w:rPr/>
        <w:t xml:space="preserve">Hat man den öffentlichen Schlüssel eines anderen Benutzers beglaubigt, sollte man diesen wieder auf den Key-Server hochladen. Der aktualisierte Schlüssel mit der zusätzlichen eigenen Beglaubigung ist in der Regel auch für andere Benutzer wertvoller. So können die öffentlichen Schlüssel auf den Key-Servern im Laufe der Zeit immer mehr Beglaubigungen ansammeln und werden mit jeder neuen Beglaubigung vertrauenswürdiger. Beglaubigungen können auch entzogen werden. Alle Schlüssel des eigenen Schlüsselbundes sollten immer wieder mit dem Schlüssel-Server synchronisiert werden, damit sie, was die Beglaubigungen betrifft, immer auf dem aktuellen Stand sind.Zum Schlüsselexport auf einen Key-Server und den Schlüsselimport von einem Key-Server siehe </w:t>
      </w:r>
      <w:hyperlink r:id="rId168">
        <w:r>
          <w:rPr>
            <w:rStyle w:val="Internetlink"/>
            <w:i/>
            <w:iCs/>
          </w:rPr>
          <w:t>https://www.verbraucher-sicher-online.de/anleitung/bildfolge-den-eigenen-oeffentlichen-schluessel-weitergeben-mit-enigmail-in-thunderbird</w:t>
        </w:r>
      </w:hyperlink>
      <w:r>
        <w:rPr/>
        <w:t xml:space="preserve"> und </w:t>
      </w:r>
      <w:hyperlink r:id="rId169">
        <w:r>
          <w:rPr>
            <w:rStyle w:val="Internetlink"/>
            <w:i/>
            <w:iCs/>
          </w:rPr>
          <w:t>https://www.verbraucher-sicher-online.de/anleitung/bildfolge-oeffentliche-schluessel-importieren-mit-enigmail-in-thunderbird</w:t>
        </w:r>
      </w:hyperlink>
      <w:r>
        <w:rPr/>
        <w:t xml:space="preserve"> .</w:t>
      </w:r>
    </w:p>
    <w:p>
      <w:pPr>
        <w:pStyle w:val="Textkrper"/>
        <w:rPr>
          <w:b/>
          <w:b/>
          <w:bCs/>
        </w:rPr>
      </w:pPr>
      <w:r>
        <w:rPr/>
        <w:t xml:space="preserve">Wie macht man's in der </w:t>
      </w:r>
      <w:r>
        <w:rPr>
          <w:i/>
          <w:iCs/>
        </w:rPr>
        <w:t>Enigmail</w:t>
      </w:r>
      <w:r>
        <w:rPr/>
        <w:t>-Schlüsselbund-Verwaltung?</w:t>
      </w:r>
    </w:p>
    <w:p>
      <w:pPr>
        <w:pStyle w:val="Textkrper"/>
        <w:numPr>
          <w:ilvl w:val="0"/>
          <w:numId w:val="24"/>
        </w:numPr>
        <w:rPr>
          <w:b/>
          <w:b/>
          <w:bCs/>
        </w:rPr>
      </w:pPr>
      <w:r>
        <w:rPr>
          <w:b/>
          <w:bCs/>
        </w:rPr>
        <w:t>Einzelnen Schlüssel auf Key-Server hochladen</w:t>
      </w:r>
      <w:r>
        <w:rPr/>
        <w:t xml:space="preserve">: Im Kontextmenü eines Schlüssels oder mit dem Menüpunkt </w:t>
      </w:r>
      <w:r>
        <w:rPr>
          <w:i/>
          <w:iCs/>
        </w:rPr>
        <w:t>Schlüssel-Server → Schlüssel hochladen ...</w:t>
      </w:r>
      <w:r>
        <w:rPr/>
        <w:t xml:space="preserve"> kann man den gewählten Schlüssel hochladen.</w:t>
        <w:br/>
        <w:t>Markiert man mehrere Schlüssel, kann man diese Aktion auch für mehrere Schlüssel in einem Schritt durchführen.</w:t>
        <w:br/>
      </w:r>
      <w:r>
        <w:rPr>
          <w:b/>
          <w:bCs/>
        </w:rPr>
        <w:t>Vorsicht! Niemals einen Test-Schlüssel hochladen!</w:t>
      </w:r>
      <w:r>
        <w:rPr/>
        <w:t xml:space="preserve"> Ein hochgeladener Schlüssel kann nie mehr vom Schlüssel-Server gelöscht werden. Er kann nur widerrufen werden. Er bleibt aber für immer als widerrufener und damit ungültiger Schlüssel auf dem Key-Server.</w:t>
      </w:r>
    </w:p>
    <w:p>
      <w:pPr>
        <w:pStyle w:val="Textkrper"/>
        <w:numPr>
          <w:ilvl w:val="0"/>
          <w:numId w:val="24"/>
        </w:numPr>
        <w:rPr>
          <w:b/>
          <w:b/>
          <w:bCs/>
        </w:rPr>
      </w:pPr>
      <w:r>
        <w:rPr>
          <w:b/>
          <w:bCs/>
        </w:rPr>
        <w:t>Schlüssel auf Key-Server suchen</w:t>
      </w:r>
      <w:r>
        <w:rPr/>
        <w:t xml:space="preserve">: Mit dem Menüpunkt </w:t>
      </w:r>
      <w:r>
        <w:rPr>
          <w:i/>
          <w:iCs/>
        </w:rPr>
        <w:t xml:space="preserve">Schlüssel-Server → Schlüssel suchen ... </w:t>
      </w:r>
      <w:r>
        <w:rPr/>
        <w:t>kann man ein Suchkriterium eingeben. Man erhält eine Ergebnisliste mit allen Schlüsseln, die dem Suchkriterium entsprechen und kann unter den Treffern auswählen und die gewählten Schlüssel in den eigenen Schlüsselbund importieren. Am einfachsten ist es, man gibt die Email-Adresse der Person in die Suchmaske ein, mit der man verschlüsselten Mailverkehr pflegen will.</w:t>
      </w:r>
    </w:p>
    <w:p>
      <w:pPr>
        <w:pStyle w:val="Textkrper"/>
        <w:numPr>
          <w:ilvl w:val="0"/>
          <w:numId w:val="24"/>
        </w:numPr>
        <w:rPr/>
      </w:pPr>
      <w:r>
        <w:rPr>
          <w:b/>
          <w:bCs/>
        </w:rPr>
        <w:t>Einen Schlüssel von Key-Server aktualisieren</w:t>
      </w:r>
      <w:r>
        <w:rPr/>
        <w:t xml:space="preserve">: Mit dieser Option aus dem Kontextmenü eines Schlüssels oder mit dem Menüpunkt </w:t>
      </w:r>
      <w:r>
        <w:rPr>
          <w:i/>
          <w:iCs/>
        </w:rPr>
        <w:t>Schlüssel-Server → Schlüssel aktualisieren ...</w:t>
      </w:r>
      <w:r>
        <w:rPr/>
        <w:t xml:space="preserve"> kann man den betreffenden Schlüssel vom Key-Server aktualisieren. Damit erhält der Schlüssel im eigenen Schlüsselbund auch die aktuellen Beglaubigungen. Auch ein geändertes Ablaufdatum oder den Widerruf eines Schlüssels bekommt die eigene Schlüsselbund-Verwaltung und damit auch </w:t>
      </w:r>
      <w:r>
        <w:rPr>
          <w:i/>
          <w:iCs/>
        </w:rPr>
        <w:t>Thunderbird/Enigmail</w:t>
      </w:r>
      <w:r>
        <w:rPr/>
        <w:t xml:space="preserve"> nur auf diese Weise mit.</w:t>
      </w:r>
    </w:p>
    <w:p>
      <w:pPr>
        <w:pStyle w:val="Textkrper"/>
        <w:numPr>
          <w:ilvl w:val="0"/>
          <w:numId w:val="0"/>
        </w:numPr>
        <w:ind w:left="0" w:right="0" w:hanging="0"/>
        <w:rPr>
          <w:b/>
          <w:b/>
          <w:bCs/>
        </w:rPr>
      </w:pPr>
      <w:r>
        <w:rPr/>
        <w:t>Markiert man mehrere Schlüssel, kann man diese Aktionen auch für mehrere Schlüssel in einem Schritt durchführen.</w:t>
      </w:r>
    </w:p>
    <w:p>
      <w:pPr>
        <w:pStyle w:val="Textkrper"/>
        <w:numPr>
          <w:ilvl w:val="0"/>
          <w:numId w:val="24"/>
        </w:numPr>
        <w:rPr>
          <w:rFonts w:eastAsia="Arial Unicode MS" w:cs="Arial Unicode MS"/>
          <w:b/>
          <w:b/>
          <w:bCs/>
          <w:i w:val="false"/>
          <w:i w:val="false"/>
          <w:iCs w:val="false"/>
          <w:color w:val="auto"/>
          <w:sz w:val="24"/>
          <w:szCs w:val="24"/>
          <w:lang w:val="de-DE" w:eastAsia="zh-CN" w:bidi="hi-IN"/>
        </w:rPr>
      </w:pPr>
      <w:r>
        <w:rPr>
          <w:b/>
          <w:bCs/>
        </w:rPr>
        <w:t>Alle Schlüssel von Key-Server aktualisieren</w:t>
      </w:r>
      <w:r>
        <w:rPr/>
        <w:t xml:space="preserve">: Mit dem Menüpunkt </w:t>
      </w:r>
      <w:r>
        <w:rPr>
          <w:i/>
          <w:iCs/>
        </w:rPr>
        <w:t xml:space="preserve">Schlüssel-Server → Alle Schlüssel aktualisieren </w:t>
      </w:r>
      <w:r>
        <w:rPr/>
        <w:t>kann man alle Schlüssel der Schlüsselverwaltung vom Key-Server aktualisieren.</w:t>
      </w:r>
    </w:p>
    <w:p>
      <w:pPr>
        <w:pStyle w:val="Textkrper"/>
        <w:numPr>
          <w:ilvl w:val="0"/>
          <w:numId w:val="24"/>
        </w:numPr>
        <w:rPr/>
      </w:pPr>
      <w:r>
        <w:rPr>
          <w:rFonts w:eastAsia="Arial Unicode MS" w:cs="Arial Unicode MS"/>
          <w:b/>
          <w:bCs/>
          <w:i w:val="false"/>
          <w:iCs w:val="false"/>
          <w:color w:val="auto"/>
          <w:sz w:val="24"/>
          <w:szCs w:val="24"/>
          <w:lang w:val="de-DE" w:eastAsia="zh-CN" w:bidi="hi-IN"/>
        </w:rPr>
        <w:t>Schlüssel für alle Kontakte suchen</w:t>
      </w:r>
      <w:r>
        <w:rPr>
          <w:rFonts w:eastAsia="Arial Unicode MS" w:cs="Arial Unicode MS"/>
          <w:b w:val="false"/>
          <w:bCs w:val="false"/>
          <w:i w:val="false"/>
          <w:iCs w:val="false"/>
          <w:color w:val="auto"/>
          <w:sz w:val="24"/>
          <w:szCs w:val="24"/>
          <w:lang w:val="de-DE" w:eastAsia="zh-CN" w:bidi="hi-IN"/>
        </w:rPr>
        <w:t xml:space="preserve">: Mit dieser Option sucht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 die Schlüssel für alle Email-Adressen aus dem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-Adressbuch und bietet dann alle gefundenen Schlüssel zum Import in den Schlüsselbund an. Man kann immer noch die Schlüssel auswählen, die man importieren möchte. Je nach Größe der Kontaktliste und nach Anzahl der gefundenen Schlüssel kann dieser Vorgang recht lange dauern. Bei einer umfangreichen Kontaktliste kann dieser Vorgang auch länger als eine Stunde dauern.</w:t>
      </w:r>
    </w:p>
    <w:p>
      <w:pPr>
        <w:pStyle w:val="Berschrift3"/>
        <w:numPr>
          <w:ilvl w:val="2"/>
          <w:numId w:val="1"/>
        </w:numPr>
        <w:rPr/>
      </w:pPr>
      <w:bookmarkStart w:id="2025" w:name="__RefHeading___Toc10204_577249534"/>
      <w:bookmarkStart w:id="2026" w:name="__RefHeading__7905_1555743380"/>
      <w:bookmarkStart w:id="2027" w:name="__RefHeading__26275_1211348748"/>
      <w:bookmarkStart w:id="2028" w:name="__RefHeading__345_1926707636"/>
      <w:bookmarkStart w:id="2029" w:name="__RefHeading__1455_875383275"/>
      <w:bookmarkStart w:id="2030" w:name="__RefHeading__1343_200116926"/>
      <w:bookmarkStart w:id="2031" w:name="__RefHeading__1121_547996814"/>
      <w:bookmarkStart w:id="2032" w:name="__RefHeading__4684_885010409"/>
      <w:bookmarkStart w:id="2033" w:name="__RefHeading__1102_115063090"/>
      <w:bookmarkStart w:id="2034" w:name="__RefHeading__1221_839328574"/>
      <w:bookmarkStart w:id="2035" w:name="__RefHeading__2484_287275679"/>
      <w:bookmarkStart w:id="2036" w:name="__RefHeading__567_2141851231"/>
      <w:bookmarkStart w:id="2037" w:name="__RefHeading__1306_102730414"/>
      <w:bookmarkStart w:id="2038" w:name="__RefHeading__16129_296821333"/>
      <w:bookmarkStart w:id="2039" w:name="__RefHeading__2181_764558022"/>
      <w:bookmarkStart w:id="2040" w:name="__RefHeading__5846_2122064264"/>
      <w:bookmarkStart w:id="2041" w:name="__RefHeading__2701_1228592878"/>
      <w:bookmarkStart w:id="2042" w:name="__RefHeading__10678_985861124"/>
      <w:bookmarkStart w:id="2043" w:name="__RefHeading__4679_380202217"/>
      <w:bookmarkStart w:id="2044" w:name="__RefHeading__8509_165615936"/>
      <w:bookmarkStart w:id="2045" w:name="__RefHeading__6201_1622519951"/>
      <w:bookmarkStart w:id="2046" w:name="__RefHeading__22585_269172038"/>
      <w:bookmarkStart w:id="2047" w:name="__RefHeading__14915_239163478"/>
      <w:bookmarkStart w:id="2048" w:name="__RefHeading__3150_2053770044"/>
      <w:bookmarkStart w:id="2049" w:name="__RefHeading__931_1425072950"/>
      <w:bookmarkStart w:id="2050" w:name="__RefHeading__2205_1401007472"/>
      <w:bookmarkStart w:id="2051" w:name="__RefHeading__1185_2135344931"/>
      <w:bookmarkStart w:id="2052" w:name="__RefHeading__1428_773505179"/>
      <w:bookmarkStart w:id="2053" w:name="__RefHeading__5210_209127925"/>
      <w:bookmarkStart w:id="2054" w:name="__RefHeading__399_209127925"/>
      <w:bookmarkStart w:id="2055" w:name="__RefHeading__38598_151704004"/>
      <w:bookmarkStart w:id="2056" w:name="__RefHeading__12825_650431726"/>
      <w:bookmarkStart w:id="2057" w:name="__RefHeading__2432_1361198421"/>
      <w:bookmarkStart w:id="2058" w:name="__RefHeading__3154_596327227"/>
      <w:bookmarkStart w:id="2059" w:name="__RefHeading__15638_1302999682"/>
      <w:bookmarkStart w:id="2060" w:name="__RefHeading__39811_96106896"/>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r>
        <w:rPr/>
        <w:t>Schlüssel beglaubigen</w:t>
      </w:r>
    </w:p>
    <w:p>
      <w:pPr>
        <w:pStyle w:val="Textkrper"/>
        <w:rPr/>
      </w:pPr>
      <w:r>
        <w:rPr/>
        <w:t xml:space="preserve">Die öffentlichen Schlüssel anderer Benutzer, denen man vertraut, kann und sollte man beglaubigen, d.h. sie unterschreiben bzw. signieren. Dadurch vergrößert man das Web of Trust (WoT), das Netz aus Vertrauensbeziehungen (siehe Kap. </w:t>
      </w:r>
      <w:r>
        <w:rPr/>
        <w:fldChar w:fldCharType="begin"/>
      </w:r>
      <w:r>
        <w:instrText> REF __RefHeading__388_102730414 \n \h </w:instrText>
      </w:r>
      <w:r>
        <w:fldChar w:fldCharType="separate"/>
      </w:r>
      <w:r>
        <w:t>5.5</w:t>
      </w:r>
      <w:r>
        <w:fldChar w:fldCharType="end"/>
      </w:r>
      <w:r>
        <mc:AlternateContent>
          <mc:Choice Requires="wps">
            <w:drawing>
              <wp:anchor behindDoc="0" distT="71755" distB="71755" distL="0" distR="0" simplePos="0" locked="0" layoutInCell="1" allowOverlap="1" relativeHeight="71">
                <wp:simplePos x="0" y="0"/>
                <wp:positionH relativeFrom="column">
                  <wp:posOffset>-3810</wp:posOffset>
                </wp:positionH>
                <wp:positionV relativeFrom="paragraph">
                  <wp:posOffset>41275</wp:posOffset>
                </wp:positionV>
                <wp:extent cx="6083935" cy="1897380"/>
                <wp:effectExtent l="0" t="0" r="0" b="0"/>
                <wp:wrapSquare wrapText="largest"/>
                <wp:docPr id="91" name="Rahmen30"/>
                <a:graphic xmlns:a="http://schemas.openxmlformats.org/drawingml/2006/main">
                  <a:graphicData uri="http://schemas.microsoft.com/office/word/2010/wordprocessingShape">
                    <wps:wsp>
                      <wps:cNvSpPr txBox="1"/>
                      <wps:spPr>
                        <a:xfrm>
                          <a:off x="0" y="0"/>
                          <a:ext cx="6083935" cy="189738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6120130" cy="1624965"/>
                                  <wp:effectExtent l="0" t="0" r="0" b="0"/>
                                  <wp:docPr id="92"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d26" descr=""/>
                                          <pic:cNvPicPr>
                                            <a:picLocks noChangeAspect="1" noChangeArrowheads="1"/>
                                          </pic:cNvPicPr>
                                        </pic:nvPicPr>
                                        <pic:blipFill>
                                          <a:blip r:embed="rId170"/>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24</w:t>
                            </w:r>
                            <w:r>
                              <w:fldChar w:fldCharType="end"/>
                            </w:r>
                            <w:r>
                              <w:rPr/>
                              <w:t>: Enigmail: Den markierten Schlüssel unterschreiben/beglaubigen</w:t>
                            </w:r>
                          </w:p>
                        </w:txbxContent>
                      </wps:txbx>
                      <wps:bodyPr anchor="t" lIns="635" tIns="635" rIns="635" bIns="635">
                        <a:noAutofit/>
                      </wps:bodyPr>
                    </wps:wsp>
                  </a:graphicData>
                </a:graphic>
              </wp:anchor>
            </w:drawing>
          </mc:Choice>
          <mc:Fallback>
            <w:pict>
              <v:rect fillcolor="#FFFFFF" style="position:absolute;rotation:0;width:479.05pt;height:149.4pt;mso-wrap-distance-top:5.65pt;mso-wrap-distance-bottom:5.65pt;margin-top:3.25pt;mso-position-vertical-relative:text;margin-left:-0.3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120130" cy="1624965"/>
                            <wp:effectExtent l="0" t="0" r="0" b="0"/>
                            <wp:docPr id="93"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d26" descr=""/>
                                    <pic:cNvPicPr>
                                      <a:picLocks noChangeAspect="1" noChangeArrowheads="1"/>
                                    </pic:cNvPicPr>
                                  </pic:nvPicPr>
                                  <pic:blipFill>
                                    <a:blip r:embed="rId170"/>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24</w:t>
                      </w:r>
                      <w:r>
                        <w:fldChar w:fldCharType="end"/>
                      </w:r>
                      <w:r>
                        <w:rPr/>
                        <w:t>: Enigmail: Den markierten Schlüssel unterschreiben/beglaubigen</w:t>
                      </w:r>
                    </w:p>
                  </w:txbxContent>
                </v:textbox>
                <w10:wrap type="square" side="largest"/>
              </v:rect>
            </w:pict>
          </mc:Fallback>
        </mc:AlternateContent>
      </w:r>
    </w:p>
    <w:p>
      <w:pPr>
        <w:pStyle w:val="Textkrper"/>
        <w:rPr/>
      </w:pPr>
      <w:r>
        <w:rPr/>
        <w:fldChar w:fldCharType="begin"/>
      </w:r>
      <w:r>
        <w:instrText> REF __RefHeading__388_102730414 \n \h </w:instrText>
      </w:r>
      <w:r>
        <w:fldChar w:fldCharType="separate"/>
      </w:r>
      <w:r>
        <w:t>5.5</w:t>
      </w:r>
      <w:r>
        <w:fldChar w:fldCharType="end"/>
      </w:r>
      <w:r>
        <w:rPr/>
        <w:fldChar w:fldCharType="begin"/>
      </w:r>
      <w:r>
        <w:instrText> REF __RefHeading__388_102730414 \n \h </w:instrText>
      </w:r>
      <w:r>
        <w:fldChar w:fldCharType="separate"/>
      </w:r>
      <w:r>
        <w:t>5.5</w:t>
      </w:r>
      <w:r>
        <w:fldChar w:fldCharType="end"/>
      </w:r>
      <w:r>
        <w:rPr/>
        <w:fldChar w:fldCharType="begin"/>
      </w:r>
      <w:r>
        <w:instrText> REF __RefHeading__388_102730414 \n \h </w:instrText>
      </w:r>
      <w:r>
        <w:fldChar w:fldCharType="separate"/>
      </w:r>
      <w:r>
        <w:t>5.5</w:t>
      </w:r>
      <w:r>
        <w:fldChar w:fldCharType="end"/>
      </w:r>
      <w:r>
        <w:rPr/>
        <w:fldChar w:fldCharType="begin"/>
      </w:r>
      <w:r>
        <w:instrText> REF __RefHeading__388_102730414 \n \h </w:instrText>
      </w:r>
      <w:r>
        <w:fldChar w:fldCharType="separate"/>
      </w:r>
      <w:r>
        <w:t>5.5</w:t>
      </w:r>
      <w:r>
        <w:fldChar w:fldCharType="end"/>
      </w:r>
      <w:r>
        <w:rPr/>
        <w:fldChar w:fldCharType="begin"/>
      </w:r>
      <w:r>
        <w:instrText> REF __RefHeading__388_102730414 \n \h </w:instrText>
      </w:r>
      <w:r>
        <w:fldChar w:fldCharType="separate"/>
      </w:r>
      <w:r>
        <w:t>5.5</w:t>
      </w:r>
      <w:r>
        <w:fldChar w:fldCharType="end"/>
      </w:r>
      <w:r>
        <w:rPr/>
        <w:t>).</w:t>
      </w:r>
      <w:r>
        <w:rPr/>
        <w:t>I</w:t>
      </w:r>
      <w:r>
        <w:rPr/>
        <w:t>n einem Schlüssel können mehrere Benutzer-IDs (bestehend aus dem Namen und der Email-Adresse des Benutzers) eingetragen sein. Die Benutzer-IDs werden vom Besitzer des Schlüssels gepflegt und können von anderen Benutzern beglaubigt werden. Eine Beglaubigung ist die Bestätigung der Verknüpfung eines Schlüssels mit einer Benutzer-ID. Dazu muss der Beglaubigende die Benutzer-ID mit seinem eigenen Schlüssel signieren/unterschreiben. Die Schlüssel-ID des Beglaubigenden wird (analog zu Stempel und Unterschrift eines Notars) in die Beglaubigung eingetragen.</w:t>
      </w:r>
      <w:r>
        <mc:AlternateContent>
          <mc:Choice Requires="wps">
            <w:drawing>
              <wp:anchor behindDoc="0" distT="36195" distB="36195" distL="107950" distR="36195" simplePos="0" locked="0" layoutInCell="1" allowOverlap="1" relativeHeight="72">
                <wp:simplePos x="0" y="0"/>
                <wp:positionH relativeFrom="column">
                  <wp:posOffset>2691765</wp:posOffset>
                </wp:positionH>
                <wp:positionV relativeFrom="paragraph">
                  <wp:posOffset>235585</wp:posOffset>
                </wp:positionV>
                <wp:extent cx="3416300" cy="2181860"/>
                <wp:effectExtent l="0" t="0" r="0" b="0"/>
                <wp:wrapSquare wrapText="largest"/>
                <wp:docPr id="94" name="Rahmen31"/>
                <a:graphic xmlns:a="http://schemas.openxmlformats.org/drawingml/2006/main">
                  <a:graphicData uri="http://schemas.microsoft.com/office/word/2010/wordprocessingShape">
                    <wps:wsp>
                      <wps:cNvSpPr txBox="1"/>
                      <wps:spPr>
                        <a:xfrm>
                          <a:off x="0" y="0"/>
                          <a:ext cx="3416300" cy="2181860"/>
                        </a:xfrm>
                        <a:prstGeom prst="rect"/>
                        <a:solidFill>
                          <a:srgbClr val="FFFFFF"/>
                        </a:solidFill>
                      </wps:spPr>
                      <wps:txbx>
                        <w:txbxContent>
                          <w:p>
                            <w:pPr>
                              <w:pStyle w:val="Abbildung"/>
                              <w:spacing w:before="120" w:after="120"/>
                              <w:rPr/>
                            </w:pPr>
                            <w:r>
                              <w:rPr/>
                              <w:drawing>
                                <wp:inline distT="0" distB="0" distL="0" distR="0">
                                  <wp:extent cx="3390900" cy="1957070"/>
                                  <wp:effectExtent l="0" t="0" r="0" b="0"/>
                                  <wp:docPr id="95"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d27" descr=""/>
                                          <pic:cNvPicPr>
                                            <a:picLocks noChangeAspect="1" noChangeArrowheads="1"/>
                                          </pic:cNvPicPr>
                                        </pic:nvPicPr>
                                        <pic:blipFill>
                                          <a:blip r:embed="rId171"/>
                                          <a:stretch>
                                            <a:fillRect/>
                                          </a:stretch>
                                        </pic:blipFill>
                                        <pic:spPr bwMode="auto">
                                          <a:xfrm>
                                            <a:off x="0" y="0"/>
                                            <a:ext cx="3390900" cy="19570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25</w:t>
                            </w:r>
                            <w:r>
                              <w:fldChar w:fldCharType="end"/>
                            </w:r>
                            <w:r>
                              <w:rPr/>
                              <w:t>: Enigmail: Besitzervertrauen definieren</w:t>
                            </w:r>
                          </w:p>
                        </w:txbxContent>
                      </wps:txbx>
                      <wps:bodyPr anchor="t" lIns="635" tIns="635" rIns="635" bIns="635">
                        <a:noAutofit/>
                      </wps:bodyPr>
                    </wps:wsp>
                  </a:graphicData>
                </a:graphic>
              </wp:anchor>
            </w:drawing>
          </mc:Choice>
          <mc:Fallback>
            <w:pict>
              <v:rect fillcolor="#FFFFFF" style="position:absolute;rotation:0;width:269pt;height:171.8pt;mso-wrap-distance-left:8.5pt;mso-wrap-distance-right:2.85pt;mso-wrap-distance-top:2.85pt;mso-wrap-distance-bottom:2.85pt;margin-top:18.55pt;mso-position-vertical-relative:text;margin-left:211.9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390900" cy="1957070"/>
                            <wp:effectExtent l="0" t="0" r="0" b="0"/>
                            <wp:docPr id="96"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d27" descr=""/>
                                    <pic:cNvPicPr>
                                      <a:picLocks noChangeAspect="1" noChangeArrowheads="1"/>
                                    </pic:cNvPicPr>
                                  </pic:nvPicPr>
                                  <pic:blipFill>
                                    <a:blip r:embed="rId171"/>
                                    <a:stretch>
                                      <a:fillRect/>
                                    </a:stretch>
                                  </pic:blipFill>
                                  <pic:spPr bwMode="auto">
                                    <a:xfrm>
                                      <a:off x="0" y="0"/>
                                      <a:ext cx="3390900" cy="19570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25</w:t>
                      </w:r>
                      <w:r>
                        <w:fldChar w:fldCharType="end"/>
                      </w:r>
                      <w:r>
                        <w:rPr/>
                        <w:t>: Enigmail: Besitzervertrauen definieren</w:t>
                      </w:r>
                    </w:p>
                  </w:txbxContent>
                </v:textbox>
                <w10:wrap type="square" side="largest"/>
              </v:rect>
            </w:pict>
          </mc:Fallback>
        </mc:AlternateContent>
      </w:r>
    </w:p>
    <w:p>
      <w:pPr>
        <w:pStyle w:val="Textkrper"/>
        <w:rPr>
          <w:rFonts w:eastAsia="Arial" w:cs="Arial"/>
        </w:rPr>
      </w:pPr>
      <w:r>
        <w:rPr/>
        <w:t xml:space="preserve">Damit die Beglaubigung meines Schlüssels durch die Unterschrift mit dem Schlüssel einer anderen Person einen Wert für mich hat, muss ich den öffentlichen Schlüssel des Beglaubigenden ebenfalls vom Schlüssel-Server in meine Schlüsselverwaltung importieren (siehe Kap. </w:t>
      </w:r>
      <w:r>
        <w:rPr/>
        <w:fldChar w:fldCharType="begin"/>
      </w:r>
      <w:r>
        <w:instrText> REF __RefHeading__1308_102730414 \n \h </w:instrText>
      </w:r>
      <w:r>
        <w:fldChar w:fldCharType="separate"/>
      </w:r>
      <w:r>
        <w:t>7.1.8</w:t>
      </w:r>
      <w:r>
        <w:fldChar w:fldCharType="end"/>
      </w:r>
      <w:r>
        <w:rPr/>
        <w:t>). Nach dem Import muss ich diesen Schlüssel ebenfalls signieren und beim Besitzervertrauen die adäquate Vertrauensstufe eintragen. Damit lege ich fest, wie sehr ich dem Besitzer des betreffenden Schlüssels vertraue und definiere damit den Wert, den ich seiner Unterschrift unter andere Schlüssel beimesse. Die höchste Vertrauensstufe (absolutes Vertrauen) sollte man nur für den eigenen Schlüssel vergeben. Die anderen vier Vertrauensstufen (siehe Abb. 25) sind für fremde öffentliche Schlüssel zu verwenden. Dem Schlüssel eines bekannten, zuverlässigen Kommunikationspartners würde man normalerweise die zweithöchste Vertrauensstufe (volles Vertrauen) zuweisen.</w:t>
      </w:r>
    </w:p>
    <w:p>
      <w:pPr>
        <w:pStyle w:val="Berschrift4"/>
        <w:numPr>
          <w:ilvl w:val="3"/>
          <w:numId w:val="1"/>
        </w:numPr>
        <w:rPr/>
      </w:pPr>
      <w:bookmarkStart w:id="2061" w:name="__RefHeading___Toc10206_577249534"/>
      <w:bookmarkStart w:id="2062" w:name="__RefHeading__7907_1555743380"/>
      <w:bookmarkStart w:id="2063" w:name="__RefHeading__26277_1211348748"/>
      <w:bookmarkStart w:id="2064" w:name="__RefHeading__347_1926707636"/>
      <w:bookmarkStart w:id="2065" w:name="__RefHeading__1457_875383275"/>
      <w:bookmarkStart w:id="2066" w:name="__RefHeading__1345_200116926"/>
      <w:bookmarkStart w:id="2067" w:name="__RefHeading__3763_547996814"/>
      <w:bookmarkStart w:id="2068" w:name="__RefHeading__4686_885010409"/>
      <w:bookmarkStart w:id="2069" w:name="__RefHeading__1104_115063090"/>
      <w:bookmarkStart w:id="2070" w:name="__RefHeading__1223_839328574"/>
      <w:bookmarkStart w:id="2071" w:name="__RefHeading__2486_287275679"/>
      <w:bookmarkStart w:id="2072" w:name="__RefHeading__569_2141851231"/>
      <w:bookmarkStart w:id="2073" w:name="__RefHeading__1882_102730414"/>
      <w:bookmarkStart w:id="2074" w:name="__RefHeading__16131_296821333"/>
      <w:bookmarkStart w:id="2075" w:name="__RefHeading__2183_764558022"/>
      <w:bookmarkStart w:id="2076" w:name="__RefHeading__5848_2122064264"/>
      <w:bookmarkStart w:id="2077" w:name="__RefHeading__2703_1228592878"/>
      <w:bookmarkStart w:id="2078" w:name="__RefHeading__10680_985861124"/>
      <w:bookmarkStart w:id="2079" w:name="__RefHeading__4681_380202217"/>
      <w:bookmarkStart w:id="2080" w:name="__RefHeading__8511_165615936"/>
      <w:bookmarkStart w:id="2081" w:name="__RefHeading__6203_1622519951"/>
      <w:bookmarkStart w:id="2082" w:name="__RefHeading__22587_269172038"/>
      <w:bookmarkStart w:id="2083" w:name="__RefHeading__14917_239163478"/>
      <w:bookmarkStart w:id="2084" w:name="__RefHeading__3152_2053770044"/>
      <w:bookmarkStart w:id="2085" w:name="__RefHeading__933_1425072950"/>
      <w:bookmarkStart w:id="2086" w:name="__RefHeading__2207_1401007472"/>
      <w:bookmarkStart w:id="2087" w:name="__RefHeading__1187_2135344931"/>
      <w:bookmarkStart w:id="2088" w:name="__RefHeading__1430_773505179"/>
      <w:bookmarkStart w:id="2089" w:name="__RefHeading__5212_209127925"/>
      <w:bookmarkStart w:id="2090" w:name="__RefHeading__401_209127925"/>
      <w:bookmarkStart w:id="2091" w:name="__RefHeading__38600_151704004"/>
      <w:bookmarkStart w:id="2092" w:name="__RefHeading__12827_650431726"/>
      <w:bookmarkStart w:id="2093" w:name="__RefHeading__2434_1361198421"/>
      <w:bookmarkStart w:id="2094" w:name="__RefHeading__3156_596327227"/>
      <w:bookmarkStart w:id="2095" w:name="__RefHeading__14511_1302999682"/>
      <w:bookmarkStart w:id="2096" w:name="__RefHeading__39813_96106896"/>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r>
        <w:rPr>
          <w:rFonts w:eastAsia="Arial" w:cs="Arial"/>
        </w:rPr>
        <w:t xml:space="preserve"> </w:t>
      </w:r>
      <w:r>
        <w:rPr/>
        <w:t>Verifikation von Benutzer-Identität, Email-Adresse und Schlüssel-Identität</w:t>
      </w:r>
    </w:p>
    <w:p>
      <w:pPr>
        <w:pStyle w:val="Textkrper"/>
        <w:rPr/>
      </w:pPr>
      <w:r>
        <w:rPr/>
        <w:t xml:space="preserve">Bevor ich einen fremden Schlüssel (den öffentlichen Schlüssel eines Kommunikationspartners) beglaubige, muss ich ihn zunächst in den eigenen Schlüsselbund importieren. Dazu kann der Kommunikationspartner mir eine (am besten signierte) Mail mit seinem öffentlichen Schlüssel als Anhang zusenden oder er exportiert seinen Schlüssel auf einen Schlüssel-Server und ich lade ihn vor dort herunter und importiere ihn in den Schlüsselbund (siehe Kap. </w:t>
      </w:r>
      <w:r>
        <w:rPr/>
        <w:fldChar w:fldCharType="begin"/>
      </w:r>
      <w:r>
        <w:instrText> REF __RefHeading__3023_547996814 \n \h </w:instrText>
      </w:r>
      <w:r>
        <w:fldChar w:fldCharType="separate"/>
      </w:r>
      <w:r>
        <w:t>7.1.8</w:t>
      </w:r>
      <w:r>
        <w:fldChar w:fldCharType="end"/>
      </w:r>
      <w:r>
        <w:rPr/>
        <w:t>).</w:t>
      </w:r>
    </w:p>
    <w:p>
      <w:pPr>
        <w:pStyle w:val="Textkrper"/>
        <w:rPr/>
      </w:pPr>
      <w:r>
        <w:rPr/>
        <w:t>Bevor ich einen importierten Schlüssel beglaubige, muss ich überprüfen, ob es auch wirklich der Schlüssel der betreffenden Person mit der eingetragenen Email-Adresse ist.</w:t>
      </w:r>
    </w:p>
    <w:p>
      <w:pPr>
        <w:pStyle w:val="Textkrper"/>
        <w:rPr>
          <w:b/>
          <w:b/>
          <w:bCs/>
        </w:rPr>
      </w:pPr>
      <w:r>
        <w:rPr/>
        <w:t>Beglaubige ich einen öffentlichen Schlüssel einer Person, so verbürge ich mich mit meiner Unterschrift, d.h. mit meinem eigenen Schlüssel, für die Korrektheit des Schlüssels. Dies bedeutet, dass ich die Zugehörigkeit des Schlüssels zu der betreffenden Person und zu einer oder mehren Email-Adressen verifizieren muss. D.h. ich muss die Identität des Schlüsselinhabers, die Email-Adresse(n) und die Identität des Schlüssels prüfen.</w:t>
      </w:r>
    </w:p>
    <w:p>
      <w:pPr>
        <w:pStyle w:val="Textkrper"/>
        <w:numPr>
          <w:ilvl w:val="0"/>
          <w:numId w:val="25"/>
        </w:numPr>
        <w:rPr>
          <w:b/>
          <w:b/>
          <w:bCs/>
        </w:rPr>
      </w:pPr>
      <w:r>
        <w:rPr>
          <w:b/>
          <w:bCs/>
        </w:rPr>
        <w:t>Prüfung der Person</w:t>
      </w:r>
      <w:r>
        <w:rPr>
          <w:b w:val="false"/>
          <w:bCs w:val="false"/>
        </w:rPr>
        <w:t>: Um die Identität eines Unbekannten zu prüfen, kann ich mir wie ein Grenzbeamter den</w:t>
      </w:r>
      <w:r>
        <w:rPr>
          <w:rFonts w:eastAsia="Arial Unicode MS" w:cs="Arial Unicode MS"/>
          <w:b w:val="false"/>
          <w:bCs w:val="false"/>
          <w:color w:val="auto"/>
          <w:sz w:val="24"/>
          <w:szCs w:val="24"/>
          <w:lang w:val="de-DE" w:eastAsia="zh-CN" w:bidi="hi-IN"/>
        </w:rPr>
        <w:t xml:space="preserve"> Lichtbildausweis </w:t>
      </w:r>
      <w:r>
        <w:rPr>
          <w:b w:val="false"/>
          <w:bCs w:val="false"/>
        </w:rPr>
        <w:t>(Pass, Personalausweis, Führerschein, BahnCard oder Versicherungskarte) zeigen lassen. Kennt man den Schlüsselbesitzer persönlich, kann allein diese Bekanntschaft schon als Prüfung der Benutzer-Identität gelten. Bei einem Telefonat erkenne ich die Freundin oder den Freund auch an der Stimme; dies kann als Identitätsnachweis ausreichend sein.</w:t>
      </w:r>
    </w:p>
    <w:p>
      <w:pPr>
        <w:pStyle w:val="Textkrper"/>
        <w:numPr>
          <w:ilvl w:val="0"/>
          <w:numId w:val="25"/>
        </w:numPr>
        <w:rPr>
          <w:b/>
          <w:b/>
          <w:bCs/>
        </w:rPr>
      </w:pPr>
      <w:r>
        <w:rPr>
          <w:b/>
          <w:bCs/>
        </w:rPr>
        <w:t>Prüfung der Benutzer-ID und Email-Adresse</w:t>
      </w:r>
      <w:r>
        <w:rPr>
          <w:b w:val="false"/>
          <w:bCs w:val="false"/>
        </w:rPr>
        <w:t>: Dies geschieht einfach dadurch, dass der Benutzer, dessen Schlüssel ich signieren will, mir eine signierte Mail sendet. Damit erhalte ich die Email-Adresse des Absenders und kann sie mit der Email-Adresse, die in der Benutzer-ID des zu signierenden Schlüssels eingetragen ist, vergleichen. Dazu muss auch der Fingerabdruck des Schlüssels geprüft werden (s.u.).</w:t>
      </w:r>
    </w:p>
    <w:p>
      <w:pPr>
        <w:pStyle w:val="Textkrper"/>
        <w:numPr>
          <w:ilvl w:val="0"/>
          <w:numId w:val="25"/>
        </w:numPr>
        <w:rPr/>
      </w:pPr>
      <w:r>
        <w:rPr>
          <w:b/>
          <w:bCs/>
        </w:rPr>
        <w:t>Prüfung der Schlüssel-Identität mit Hilfe des Schlüssel-Fingerabdrucks</w:t>
      </w:r>
      <w:r>
        <w:rPr/>
        <w:t>: Ein Schlüssel ist durch seinen Fingerabdruck eindeutig identifizierbar. Der Beglaubigende muss den Fingerabdruck, der vom Schlüsseleigentümer (z.B. am Telefon oder per Fax) genannt wird, mit dem Fingerabdruck des importierten öffentlichen Schlüssels abgleichen. (Die Prüfung der Schlüssel-ID ist unzureichend, sie ist kein eindeutiges Merkmal für einen Schlüssel.)</w:t>
      </w:r>
    </w:p>
    <w:p>
      <w:pPr>
        <w:pStyle w:val="Textkrper"/>
        <w:numPr>
          <w:ilvl w:val="0"/>
          <w:numId w:val="0"/>
        </w:numPr>
        <w:ind w:left="0" w:right="0" w:hanging="0"/>
        <w:rPr>
          <w:b w:val="false"/>
          <w:b w:val="false"/>
          <w:bCs w:val="false"/>
        </w:rPr>
      </w:pPr>
      <w:r>
        <w:rPr/>
        <w:t>Man könnte sich das so vorstellen: Der Schlüsselbesitzer schreibt seine Mail-Adresse und den Fingerabdruck des (privaten) Schlüssels auf ein Papier und übergibt dieses (persönlich oder per Brief oder Fax) an den Beglaubigenden. Der Beglaubigende hat den öffentlichen Schlüssel heruntergeladen oder per Mail zugesandt bekommen und in seine Schlüsselverwaltung importiert. Jetzt kann er prüfen, ob der auf das Papier geschriebene Fingerabdruck mit dem des importierten, öffentlichen Schlüssels übereinstimmt. Ist der Schlüsselinhaber ein guter Bekannter, den ich an der Stimme erkennen kann, kann er den 40-stelligen Fingerabdruck dem Beglaubigenden auch am Telefon vorlesen.</w:t>
      </w:r>
    </w:p>
    <w:p>
      <w:pPr>
        <w:pStyle w:val="Textkrper"/>
        <w:rPr>
          <w:b w:val="false"/>
          <w:b w:val="false"/>
          <w:bCs w:val="false"/>
        </w:rPr>
      </w:pPr>
      <w:r>
        <w:rPr>
          <w:b w:val="false"/>
          <w:bCs w:val="false"/>
        </w:rPr>
        <w:t xml:space="preserve">Wenn man in der </w:t>
      </w:r>
      <w:r>
        <w:rPr>
          <w:b w:val="false"/>
          <w:bCs w:val="false"/>
          <w:i/>
          <w:iCs/>
        </w:rPr>
        <w:t>Enigmail</w:t>
      </w:r>
      <w:r>
        <w:rPr>
          <w:b w:val="false"/>
          <w:bCs w:val="false"/>
        </w:rPr>
        <w:t xml:space="preserve">-Schlüsselverwaltung einen Schlüssel unterschreibt/signiert, beglaubigt man immer automatisch alle Benutzer-IDs (und damit alle Email-Adressen) dieses Schlüssels. Dies ist in den allermeisten Fällen auch erwünscht. Will man nicht alle, sondern nur eine bestimmte Benutzer-ID (sprich: Email-Adresse) eines Schlüssels beglaubigen, so muss man dies in der plattform-spezifischen Schlüsselverwaltung </w:t>
      </w:r>
      <w:r>
        <w:rPr>
          <w:b w:val="false"/>
          <w:bCs w:val="false"/>
          <w:i/>
          <w:iCs/>
        </w:rPr>
        <w:t>Gpg4win</w:t>
      </w:r>
      <w:r>
        <w:rPr>
          <w:b w:val="false"/>
          <w:bCs w:val="false"/>
          <w:i w:val="false"/>
          <w:iCs w:val="false"/>
        </w:rPr>
        <w:t xml:space="preserve"> oder </w:t>
      </w:r>
      <w:r>
        <w:rPr>
          <w:b w:val="false"/>
          <w:bCs w:val="false"/>
          <w:i/>
          <w:iCs/>
        </w:rPr>
        <w:t>GPG Suite</w:t>
      </w:r>
      <w:r>
        <w:rPr>
          <w:b w:val="false"/>
          <w:bCs w:val="false"/>
          <w:i w:val="false"/>
          <w:iCs w:val="false"/>
        </w:rPr>
        <w:t xml:space="preserve"> oder auf der Kommandozeile erledigen.</w:t>
      </w:r>
    </w:p>
    <w:p>
      <w:pPr>
        <w:pStyle w:val="Textkrper"/>
        <w:rPr>
          <w:b w:val="false"/>
          <w:b w:val="false"/>
          <w:bCs w:val="false"/>
        </w:rPr>
      </w:pPr>
      <w:r>
        <w:rPr>
          <w:b w:val="false"/>
          <w:bCs w:val="false"/>
        </w:rPr>
        <w:t>Ein paar praktische Beispiele demonstrieren das Beglaubigungsverfahren.</w:t>
      </w:r>
    </w:p>
    <w:p>
      <w:pPr>
        <w:pStyle w:val="Textkrper"/>
        <w:numPr>
          <w:ilvl w:val="0"/>
          <w:numId w:val="26"/>
        </w:numPr>
        <w:rPr>
          <w:b w:val="false"/>
          <w:b w:val="false"/>
          <w:bCs w:val="false"/>
        </w:rPr>
      </w:pPr>
      <w:r>
        <w:rPr>
          <w:b w:val="false"/>
          <w:bCs w:val="false"/>
        </w:rPr>
        <w:t xml:space="preserve">In einem </w:t>
      </w:r>
      <w:r>
        <w:rPr>
          <w:b/>
          <w:bCs/>
        </w:rPr>
        <w:t>Telefonat</w:t>
      </w:r>
      <w:r>
        <w:rPr>
          <w:b w:val="false"/>
          <w:bCs w:val="false"/>
        </w:rPr>
        <w:t xml:space="preserve"> kann ich einem Freund den Fingerabdruck meines Schlüssels und meine Email-Adresse vorlesen. Dieser erkennt mich an der Stimme (Nachweis der Benutzer-Identität) und prüft den Fingerabdruck meines öffentlichen Schlüssels in einer von mir signierten, an ihn gerichteten Mail (Nachweis der Schlüssel-Identität). Er importiert meinen Public Key in seine Schlüsselverwaltung und beglaubigt ihn, d.h. er signiert ihn. Außerdem müssen beide noch das Besitzervertrauen für den Schlüssel des jeweils anderen auf die passende Vertrauensstufe (normalerweise auf „vollständiges Vertrauen“) einstellen. Danach lädt er meinen von ihm beglaubigten öffentlichen Schlüssel auf einen Key-Server hoch (siehe Kap. </w:t>
      </w:r>
      <w:r>
        <w:rPr>
          <w:b w:val="false"/>
          <w:bCs w:val="false"/>
        </w:rPr>
        <w:fldChar w:fldCharType="begin"/>
      </w:r>
      <w:r>
        <w:instrText> REF __RefHeading__1308_102730414 \n \h </w:instrText>
      </w:r>
      <w:r>
        <w:fldChar w:fldCharType="separate"/>
      </w:r>
      <w:r>
        <w:t>7.1.8</w:t>
      </w:r>
      <w:r>
        <w:fldChar w:fldCharType="end"/>
      </w:r>
      <w:r>
        <w:rPr>
          <w:b w:val="false"/>
          <w:bCs w:val="false"/>
        </w:rPr>
        <w:t>). Ich und andere Benutzer können ihn von dort wieder aktualisieren (sprich: herunterladen); so haben wir die beglaubigten Schlüssel dann in unseren Schlüsselverwaltungen. Noch einfacher lässt sich dies bei einem persönlichen Treffen erledigen. Alternativ kann man Fingerabdruck und Email-Adresse(n) per Brief oder per Fax übermitteln.</w:t>
      </w:r>
    </w:p>
    <w:p>
      <w:pPr>
        <w:pStyle w:val="Textkrper"/>
        <w:numPr>
          <w:ilvl w:val="0"/>
          <w:numId w:val="26"/>
        </w:numPr>
        <w:rPr>
          <w:b w:val="false"/>
          <w:b w:val="false"/>
          <w:bCs w:val="false"/>
          <w:i w:val="false"/>
          <w:i w:val="false"/>
          <w:iCs w:val="false"/>
        </w:rPr>
      </w:pPr>
      <w:r>
        <w:rPr>
          <w:b w:val="false"/>
          <w:bCs w:val="false"/>
        </w:rPr>
        <w:t xml:space="preserve">Auf einer </w:t>
      </w:r>
      <w:r>
        <w:rPr>
          <w:b/>
          <w:bCs/>
        </w:rPr>
        <w:t>Krypto-Party</w:t>
      </w:r>
      <w:r>
        <w:rPr>
          <w:b w:val="false"/>
          <w:bCs w:val="false"/>
        </w:rPr>
        <w:t xml:space="preserve"> oder einer </w:t>
      </w:r>
      <w:r>
        <w:rPr>
          <w:b/>
          <w:bCs/>
        </w:rPr>
        <w:t>Key-Signing-Party</w:t>
      </w:r>
      <w:r>
        <w:rPr>
          <w:b w:val="false"/>
          <w:bCs w:val="false"/>
        </w:rPr>
        <w:t xml:space="preserve"> treffen sich Unbekannte mit ihren Ausweisen und ihren Laptops, um sich wechselseitig ihre PGP-Schlüssel zu beglaubigen. Mehr dazu unter </w:t>
      </w:r>
      <w:hyperlink r:id="rId172">
        <w:r>
          <w:rPr>
            <w:rStyle w:val="Internetlink"/>
            <w:b w:val="false"/>
            <w:bCs w:val="false"/>
            <w:i/>
            <w:iCs/>
          </w:rPr>
          <w:t>https://www.cryptoparty.in/</w:t>
        </w:r>
      </w:hyperlink>
      <w:r>
        <w:rPr>
          <w:b w:val="false"/>
          <w:bCs w:val="false"/>
        </w:rPr>
        <w:t xml:space="preserve"> und unter </w:t>
      </w:r>
      <w:hyperlink r:id="rId173">
        <w:r>
          <w:rPr>
            <w:rStyle w:val="Internetlink"/>
            <w:b w:val="false"/>
            <w:bCs w:val="false"/>
            <w:i/>
            <w:iCs/>
          </w:rPr>
          <w:t>http://de.wikipedia.org/wiki/CryptoParty</w:t>
        </w:r>
      </w:hyperlink>
      <w:r>
        <w:rPr>
          <w:b w:val="false"/>
          <w:bCs w:val="false"/>
          <w:i/>
          <w:iCs/>
        </w:rPr>
        <w:t xml:space="preserve">  </w:t>
      </w:r>
    </w:p>
    <w:p>
      <w:pPr>
        <w:pStyle w:val="Textkrper"/>
        <w:numPr>
          <w:ilvl w:val="0"/>
          <w:numId w:val="26"/>
        </w:numPr>
        <w:rPr>
          <w:rFonts w:eastAsia="Arial" w:cs="Arial"/>
        </w:rPr>
      </w:pPr>
      <w:r>
        <w:rPr>
          <w:b w:val="false"/>
          <w:bCs w:val="false"/>
          <w:i w:val="false"/>
          <w:iCs w:val="false"/>
        </w:rPr>
        <w:t>Die c't vom Heise-Verlag fördert das Web of Trust mit der c't-Kryptokampagne. Sie demonstriert auch sehr gut, wie das PGP-Beglaubigungsverfahren funktioniert. Dies ist Gegenstand des nachfolgenden Unterkapitels.</w:t>
      </w:r>
    </w:p>
    <w:p>
      <w:pPr>
        <w:pStyle w:val="Berschrift4"/>
        <w:numPr>
          <w:ilvl w:val="3"/>
          <w:numId w:val="1"/>
        </w:numPr>
        <w:rPr>
          <w:b w:val="false"/>
          <w:b w:val="false"/>
          <w:bCs w:val="false"/>
          <w:i w:val="false"/>
          <w:i w:val="false"/>
          <w:iCs w:val="false"/>
        </w:rPr>
      </w:pPr>
      <w:bookmarkStart w:id="2097" w:name="__RefHeading___Toc10208_577249534"/>
      <w:bookmarkStart w:id="2098" w:name="__RefHeading__7909_1555743380"/>
      <w:bookmarkStart w:id="2099" w:name="__RefHeading__26279_1211348748"/>
      <w:bookmarkStart w:id="2100" w:name="__RefHeading__14919_239163478"/>
      <w:bookmarkStart w:id="2101" w:name="__RefHeading__1459_875383275"/>
      <w:bookmarkStart w:id="2102" w:name="__RefHeading__1347_200116926"/>
      <w:bookmarkStart w:id="2103" w:name="__RefHeading__3765_547996814"/>
      <w:bookmarkStart w:id="2104" w:name="__RefHeading__4688_885010409"/>
      <w:bookmarkStart w:id="2105" w:name="__RefHeading__1106_115063090"/>
      <w:bookmarkStart w:id="2106" w:name="__RefHeading__1225_839328574"/>
      <w:bookmarkStart w:id="2107" w:name="__RefHeading__2488_287275679"/>
      <w:bookmarkStart w:id="2108" w:name="__RefHeading__571_2141851231"/>
      <w:bookmarkStart w:id="2109" w:name="__RefHeading__1884_102730414"/>
      <w:bookmarkStart w:id="2110" w:name="__RefHeading__16133_296821333"/>
      <w:bookmarkStart w:id="2111" w:name="__RefHeading__2185_764558022"/>
      <w:bookmarkStart w:id="2112" w:name="__RefHeading__5850_2122064264"/>
      <w:bookmarkStart w:id="2113" w:name="__RefHeading__2705_1228592878"/>
      <w:bookmarkStart w:id="2114" w:name="__RefHeading__10682_985861124"/>
      <w:bookmarkStart w:id="2115" w:name="__RefHeading__4683_380202217"/>
      <w:bookmarkStart w:id="2116" w:name="__RefHeading__8513_165615936"/>
      <w:bookmarkStart w:id="2117" w:name="__RefHeading__6205_1622519951"/>
      <w:bookmarkStart w:id="2118" w:name="__RefHeading__22589_269172038"/>
      <w:bookmarkStart w:id="2119" w:name="__RefHeading__349_1926707636"/>
      <w:bookmarkStart w:id="2120" w:name="__RefHeading__403_209127925"/>
      <w:bookmarkStart w:id="2121" w:name="__RefHeading__5214_209127925"/>
      <w:bookmarkStart w:id="2122" w:name="__RefHeading__1432_773505179"/>
      <w:bookmarkStart w:id="2123" w:name="__RefHeading__1189_2135344931"/>
      <w:bookmarkStart w:id="2124" w:name="__RefHeading__2209_1401007472"/>
      <w:bookmarkStart w:id="2125" w:name="__RefHeading__935_1425072950"/>
      <w:bookmarkStart w:id="2126" w:name="__RefHeading__3154_2053770044"/>
      <w:bookmarkStart w:id="2127" w:name="__RefHeading__38602_151704004"/>
      <w:bookmarkStart w:id="2128" w:name="__RefHeading__12829_650431726"/>
      <w:bookmarkStart w:id="2129" w:name="__RefHeading__2436_1361198421"/>
      <w:bookmarkStart w:id="2130" w:name="__RefHeading__3158_596327227"/>
      <w:bookmarkStart w:id="2131" w:name="__RefHeading__15640_1302999682"/>
      <w:bookmarkStart w:id="2132" w:name="__RefHeading__39815_961068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r>
        <w:rPr>
          <w:rFonts w:eastAsia="Arial" w:cs="Arial"/>
        </w:rPr>
        <w:t xml:space="preserve">  </w:t>
      </w:r>
      <w:r>
        <w:rPr/>
        <w:t>c't-Kryptokampagne</w:t>
      </w:r>
    </w:p>
    <w:p>
      <w:pPr>
        <w:pStyle w:val="Textkrper"/>
        <w:rPr>
          <w:b w:val="false"/>
          <w:b w:val="false"/>
          <w:bCs w:val="false"/>
          <w:i w:val="false"/>
          <w:i w:val="false"/>
          <w:iCs w:val="false"/>
        </w:rPr>
      </w:pPr>
      <w:r>
        <w:rPr>
          <w:b w:val="false"/>
          <w:bCs w:val="false"/>
          <w:i w:val="false"/>
          <w:iCs w:val="false"/>
        </w:rPr>
        <w:t>Will man seinen öffentlichen Schlüssel von der c't signieren lassen, ist folgendes zu tun:</w:t>
      </w:r>
    </w:p>
    <w:p>
      <w:pPr>
        <w:pStyle w:val="Textkrper"/>
        <w:numPr>
          <w:ilvl w:val="0"/>
          <w:numId w:val="27"/>
        </w:numPr>
        <w:rPr>
          <w:b w:val="false"/>
          <w:b w:val="false"/>
          <w:bCs w:val="false"/>
          <w:i w:val="false"/>
          <w:i w:val="false"/>
          <w:iCs w:val="false"/>
        </w:rPr>
      </w:pPr>
      <w:r>
        <w:rPr>
          <w:b w:val="false"/>
          <w:bCs w:val="false"/>
          <w:i w:val="false"/>
          <w:iCs w:val="false"/>
        </w:rPr>
        <w:t xml:space="preserve">Man lädt seinen öffentlichen Schlüssel auf einen Key-Server hoch (siehe Kap. </w:t>
      </w:r>
      <w:r>
        <w:rPr>
          <w:b w:val="false"/>
          <w:bCs w:val="false"/>
          <w:i w:val="false"/>
          <w:iCs w:val="false"/>
        </w:rPr>
        <w:fldChar w:fldCharType="begin"/>
      </w:r>
      <w:r>
        <w:instrText> REF __RefHeading__1308_102730414 \n \h </w:instrText>
      </w:r>
      <w:r>
        <w:fldChar w:fldCharType="separate"/>
      </w:r>
      <w:r>
        <w:t>7.1.8</w:t>
      </w:r>
      <w:r>
        <w:fldChar w:fldCharType="end"/>
      </w:r>
      <w:r>
        <w:rPr>
          <w:b w:val="false"/>
          <w:bCs w:val="false"/>
          <w:i w:val="false"/>
          <w:iCs w:val="false"/>
        </w:rPr>
        <w:t xml:space="preserve">) und schickt ihn an die Heise-Mail-Adresse </w:t>
      </w:r>
      <w:hyperlink r:id="rId174">
        <w:r>
          <w:rPr>
            <w:rStyle w:val="Internetlink"/>
            <w:b w:val="false"/>
            <w:bCs w:val="false"/>
            <w:i/>
            <w:iCs/>
          </w:rPr>
          <w:t>pgpCA@ct.heise.de</w:t>
        </w:r>
      </w:hyperlink>
      <w:r>
        <w:rPr>
          <w:b w:val="false"/>
          <w:bCs w:val="false"/>
          <w:i w:val="false"/>
          <w:iCs w:val="false"/>
        </w:rPr>
        <w:t>. Bei Heise wird der öffentliche Schlüssel mit allen Benutzer-IDs gespeichert.</w:t>
      </w:r>
    </w:p>
    <w:p>
      <w:pPr>
        <w:pStyle w:val="Textkrper"/>
        <w:numPr>
          <w:ilvl w:val="0"/>
          <w:numId w:val="27"/>
        </w:numPr>
        <w:rPr>
          <w:b w:val="false"/>
          <w:b w:val="false"/>
          <w:bCs w:val="false"/>
          <w:i w:val="false"/>
          <w:i w:val="false"/>
          <w:iCs w:val="false"/>
        </w:rPr>
      </w:pPr>
      <w:r>
        <w:rPr>
          <w:b w:val="false"/>
          <w:bCs w:val="false"/>
          <w:i w:val="false"/>
          <w:iCs w:val="false"/>
        </w:rPr>
        <w:t xml:space="preserve">Als Antwort erhält man für jede Benutzer-ID an die zugehörige Email-Adresse eine verschlüsselte Bestätigungsmail. Für einen Schlüssel mit drei Benutzer-IDs erhält man drei Bestätigungsmails. Diese Mails wurden von Heise mit dem eigenen öffentlichen Schlüssel verschlüsselt. Beim Empfang der Mails in </w:t>
      </w:r>
      <w:r>
        <w:rPr>
          <w:b w:val="false"/>
          <w:bCs w:val="false"/>
          <w:i/>
          <w:iCs/>
        </w:rPr>
        <w:t>Thunderbird</w:t>
      </w:r>
      <w:r>
        <w:rPr>
          <w:b w:val="false"/>
          <w:bCs w:val="false"/>
          <w:i w:val="false"/>
          <w:iCs w:val="false"/>
        </w:rPr>
        <w:t xml:space="preserve"> werden diese mit dem privaten Schlüssel entschlüsselt und damit lesbar. In jeder Bestätigungsmail befindet sich ein Bestätigungslink. (Wäre man nicht der Inhaber des privaten Schlüssels, so könnte man die Email des Heise-Verlags nicht entschlüsseln, den Bestätigungslink also auch nicht lesen und ihn demzufolge auch nicht anklicken.)</w:t>
      </w:r>
    </w:p>
    <w:p>
      <w:pPr>
        <w:pStyle w:val="Textkrper"/>
        <w:numPr>
          <w:ilvl w:val="0"/>
          <w:numId w:val="27"/>
        </w:numPr>
        <w:rPr>
          <w:b w:val="false"/>
          <w:b w:val="false"/>
          <w:bCs w:val="false"/>
          <w:i w:val="false"/>
          <w:i w:val="false"/>
          <w:iCs w:val="false"/>
        </w:rPr>
      </w:pPr>
      <w:r>
        <w:rPr>
          <w:b w:val="false"/>
          <w:bCs w:val="false"/>
          <w:i w:val="false"/>
          <w:iCs w:val="false"/>
        </w:rPr>
        <w:t xml:space="preserve">In jeder entschlüsselten Mail von Heise klickt man dann auf den Bestätigungslink und wird auf eine Web-Seite von Heise weitergeleitet. Darauf wird einem mitgeteilt, dass die Verknüpfung der Benutzer-ID (Email-Adresse) mit dem Schlüssel verifiziert wurde und von Heise als gültig anerkannt wird. Die </w:t>
      </w:r>
      <w:r>
        <w:rPr>
          <w:b/>
          <w:bCs/>
          <w:i w:val="false"/>
          <w:iCs w:val="false"/>
        </w:rPr>
        <w:t>Prüfung der Benutzer-IDs und Email-Adressen</w:t>
      </w:r>
      <w:r>
        <w:rPr>
          <w:b w:val="false"/>
          <w:bCs w:val="false"/>
          <w:i w:val="false"/>
          <w:iCs w:val="false"/>
        </w:rPr>
        <w:t xml:space="preserve"> ist damit abgeschlossen. Jetzt muss noch die Verknüpfung der Person mit dem Schlüssel verifiziert werden. Dazu dienen die nachfolgenden Schritte.</w:t>
      </w:r>
    </w:p>
    <w:p>
      <w:pPr>
        <w:pStyle w:val="Textkrper"/>
        <w:numPr>
          <w:ilvl w:val="0"/>
          <w:numId w:val="27"/>
        </w:numPr>
        <w:rPr>
          <w:b w:val="false"/>
          <w:b w:val="false"/>
          <w:bCs w:val="false"/>
          <w:i w:val="false"/>
          <w:i w:val="false"/>
          <w:iCs w:val="false"/>
        </w:rPr>
      </w:pPr>
      <w:r>
        <w:rPr>
          <w:b w:val="false"/>
          <w:bCs w:val="false"/>
          <w:i w:val="false"/>
          <w:iCs w:val="false"/>
        </w:rPr>
        <w:t>Man lädt von der Website der c't-Kryptokampagne ein Formular für einen Zertifizierungsantrag herunter und druckt es aus. Man füllt das Formular aus, d.h. man trägt den eigenen Namen, die Email-Adresse der primären Benutzer-ID, die Schlüssel-ID, den Fingerabdruck des Schlüssels, die Personalausweisnummer ein und unterschreibt es.</w:t>
      </w:r>
    </w:p>
    <w:p>
      <w:pPr>
        <w:pStyle w:val="Textkrper"/>
        <w:numPr>
          <w:ilvl w:val="0"/>
          <w:numId w:val="27"/>
        </w:numPr>
        <w:rPr>
          <w:b w:val="false"/>
          <w:b w:val="false"/>
          <w:bCs w:val="false"/>
          <w:i w:val="false"/>
          <w:i w:val="false"/>
          <w:iCs w:val="false"/>
        </w:rPr>
      </w:pPr>
      <w:r>
        <w:rPr>
          <w:b w:val="false"/>
          <w:bCs w:val="false"/>
          <w:i w:val="false"/>
          <w:iCs w:val="false"/>
        </w:rPr>
        <w:t xml:space="preserve">Das ausgefüllte Antragsformular legt man persönlich zusammen mit dem Personalausweis beim Heise-Verlag in Hannover oder auf dem Heise-Messestand bei der Cebit in Hannover oder bei der IFA in Berlin vor. Im Verlag oder am Messestand findet die </w:t>
      </w:r>
      <w:r>
        <w:rPr>
          <w:b/>
          <w:bCs/>
          <w:i w:val="false"/>
          <w:iCs w:val="false"/>
        </w:rPr>
        <w:t>Personenprüfung</w:t>
      </w:r>
      <w:r>
        <w:rPr>
          <w:b w:val="false"/>
          <w:bCs w:val="false"/>
          <w:i w:val="false"/>
          <w:iCs w:val="false"/>
        </w:rPr>
        <w:t xml:space="preserve"> (Nachweis der Benutzer-Identität) statt: Es wird geprüft, ob das Lichtbild das des anwesenden Antragstellers ist und ob die Personalausweisnummer der im Antragsformular eingetragenen Ausweisnummer entspricht. Der Antrag verbleibt bei Heise und wird im Verlag weiterbearbeitet.</w:t>
      </w:r>
    </w:p>
    <w:p>
      <w:pPr>
        <w:pStyle w:val="Textkrper"/>
        <w:numPr>
          <w:ilvl w:val="0"/>
          <w:numId w:val="27"/>
        </w:numPr>
        <w:rPr>
          <w:b w:val="false"/>
          <w:b w:val="false"/>
          <w:bCs w:val="false"/>
          <w:i w:val="false"/>
          <w:i w:val="false"/>
          <w:iCs w:val="false"/>
        </w:rPr>
      </w:pPr>
      <w:r>
        <w:rPr>
          <w:b w:val="false"/>
          <w:bCs w:val="false"/>
          <w:i w:val="false"/>
          <w:iCs w:val="false"/>
        </w:rPr>
        <w:t xml:space="preserve">Beim Heise-Verlag kann ein Bearbeiter dann die </w:t>
      </w:r>
      <w:r>
        <w:rPr>
          <w:b/>
          <w:bCs/>
          <w:i w:val="false"/>
          <w:iCs w:val="false"/>
        </w:rPr>
        <w:t>Schlüsselprüfung</w:t>
      </w:r>
      <w:r>
        <w:rPr>
          <w:b w:val="false"/>
          <w:bCs w:val="false"/>
          <w:i w:val="false"/>
          <w:iCs w:val="false"/>
        </w:rPr>
        <w:t xml:space="preserve"> (Nachweis der Schlüssel-Identität) durchführen, indem er den auf dem Formularbogen angegebenen Fingerabdruck mit dem Fingerabdruck des zuvor zugesandten öffentlichen Schlüssels abgleicht. Der Bearbeiter kann den zugesandten Schlüssel signieren und auf einen Key-Server hochladen. Er schickt dem Antragsteller auch eine Mail, die ihm die Erledigung des Antrags mitteilt.</w:t>
      </w:r>
    </w:p>
    <w:p>
      <w:pPr>
        <w:pStyle w:val="Textkrper"/>
        <w:numPr>
          <w:ilvl w:val="0"/>
          <w:numId w:val="27"/>
        </w:numPr>
        <w:rPr>
          <w:b w:val="false"/>
          <w:b w:val="false"/>
          <w:bCs w:val="false"/>
          <w:i w:val="false"/>
          <w:i w:val="false"/>
          <w:iCs w:val="false"/>
        </w:rPr>
      </w:pPr>
      <w:r>
        <w:rPr>
          <w:b w:val="false"/>
          <w:bCs w:val="false"/>
          <w:i w:val="false"/>
          <w:iCs w:val="false"/>
        </w:rPr>
        <w:t xml:space="preserve">Den vom c't-Magazin signierten/beglaubigten Schlüssel kann man nun von einem Key-Server aktualisieren (siehe Kap. </w:t>
      </w:r>
      <w:r>
        <w:rPr>
          <w:b w:val="false"/>
          <w:bCs w:val="false"/>
          <w:i w:val="false"/>
          <w:iCs w:val="false"/>
        </w:rPr>
        <w:fldChar w:fldCharType="begin"/>
      </w:r>
      <w:r>
        <w:instrText> REF __RefHeading__1308_102730414 \n \h </w:instrText>
      </w:r>
      <w:r>
        <w:fldChar w:fldCharType="separate"/>
      </w:r>
      <w:r>
        <w:t>7.1.8</w:t>
      </w:r>
      <w:r>
        <w:fldChar w:fldCharType="end"/>
      </w:r>
      <w:r>
        <w:rPr>
          <w:b w:val="false"/>
          <w:bCs w:val="false"/>
          <w:i w:val="false"/>
          <w:iCs w:val="false"/>
        </w:rPr>
        <w:t>). Damit landet auch die Beglaubigung im eigenen Schlüsselbund.</w:t>
      </w:r>
    </w:p>
    <w:p>
      <w:pPr>
        <w:pStyle w:val="Textkrper"/>
        <w:numPr>
          <w:ilvl w:val="0"/>
          <w:numId w:val="27"/>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b w:val="false"/>
          <w:bCs w:val="false"/>
          <w:i w:val="false"/>
          <w:iCs w:val="false"/>
        </w:rPr>
        <w:t xml:space="preserve">Den Schlüssel des c't-Magazins, mit dem der eigene Schlüssel signiert/beglaubigt wurde, muss man ebenfalls von einen Key-Server herunterladen (siehe Kap. </w:t>
      </w:r>
      <w:r>
        <w:rPr>
          <w:b w:val="false"/>
          <w:bCs w:val="false"/>
          <w:i w:val="false"/>
          <w:iCs w:val="false"/>
        </w:rPr>
        <w:fldChar w:fldCharType="begin"/>
      </w:r>
      <w:r>
        <w:instrText> REF __RefHeading__1308_102730414 \n \h </w:instrText>
      </w:r>
      <w:r>
        <w:fldChar w:fldCharType="separate"/>
      </w:r>
      <w:r>
        <w:t>7.1.8</w:t>
      </w:r>
      <w:r>
        <w:fldChar w:fldCharType="end"/>
      </w:r>
      <w:r>
        <w:rPr>
          <w:b w:val="false"/>
          <w:bCs w:val="false"/>
          <w:i w:val="false"/>
          <w:iCs w:val="false"/>
        </w:rPr>
        <w:t>) und in den eigenen Schlüsselbund importieren. Dessen Fingerabdruck ist in jeder Ausgabe des c't-Magazins im Impressum abgedruckt und kann damit verifiziert werden. Nach der Verifikation muss man diesen noch unterschreiben und die Vertrauensstufe auf „volles Vertrauen“ einstellen. Damit erklärt man der Schlüsselverwaltung, dass man diesem Schlüssel vertraut. Jetzt erst hat die Beglaubigung des c't-Magazins wirklich einen Wert.</w:t>
      </w:r>
    </w:p>
    <w:p>
      <w:pPr>
        <w:pStyle w:val="Textkrper"/>
        <w:rPr>
          <w:b w:val="false"/>
          <w:b w:val="false"/>
          <w:bCs w:val="false"/>
          <w:i w:val="false"/>
          <w:i w:val="false"/>
          <w:iCs w:val="false"/>
        </w:rPr>
      </w:pPr>
      <w:r>
        <w:rPr>
          <w:rStyle w:val="Internetlink"/>
          <w:rFonts w:eastAsia="Arial Unicode MS" w:cs="Arial Unicode MS"/>
          <w:b w:val="false"/>
          <w:bCs w:val="false"/>
          <w:i w:val="false"/>
          <w:iCs w:val="false"/>
          <w:color w:val="auto"/>
          <w:sz w:val="24"/>
          <w:szCs w:val="24"/>
          <w:u w:val="none"/>
          <w:lang w:val="de-DE" w:eastAsia="zh-CN" w:bidi="hi-IN"/>
        </w:rPr>
        <w:t>Durch den Umstand, dass der Heise-Verlag eine bekannte und bei den deutschen PGP-Benutzern geschätzte Institution ist, ist der Wert dieser Schlüssel-Beglaubigung hoch einzustufen. D.h. durch den Stempel des c't-Magazins auf meinen Schlüssel genießt dieser eine viel höhere Reputation. Er wird von anderen Kommunikationspartnern eher als vertrauenswürdig anerkannt.</w:t>
      </w:r>
    </w:p>
    <w:p>
      <w:pPr>
        <w:pStyle w:val="Textkrper"/>
        <w:rPr/>
      </w:pPr>
      <w:r>
        <w:rPr>
          <w:b w:val="false"/>
          <w:bCs w:val="false"/>
          <w:i w:val="false"/>
          <w:iCs w:val="false"/>
        </w:rPr>
        <w:t xml:space="preserve">Genaue Erläuterungen zur c't-Kryptokampagne und Download des Antragsformulars und FAQ gibt es unter </w:t>
      </w:r>
      <w:hyperlink r:id="rId175">
        <w:r>
          <w:rPr>
            <w:rStyle w:val="Internetlink"/>
            <w:rFonts w:eastAsia="Arial Unicode MS" w:cs="Arial Unicode MS"/>
            <w:b w:val="false"/>
            <w:bCs w:val="false"/>
            <w:i/>
            <w:iCs/>
            <w:color w:val="000080"/>
            <w:sz w:val="24"/>
            <w:szCs w:val="24"/>
            <w:u w:val="single"/>
            <w:lang w:val="zxx" w:eastAsia="zxx" w:bidi="zxx"/>
          </w:rPr>
          <w:t>http://www.heise.de/security/dienste/Krypto-Kampagne-2111.html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Berschrift2"/>
        <w:numPr>
          <w:ilvl w:val="1"/>
          <w:numId w:val="1"/>
        </w:numPr>
        <w:rPr/>
      </w:pPr>
      <w:bookmarkStart w:id="2133" w:name="__RefHeading___Toc10210_577249534"/>
      <w:bookmarkStart w:id="2134" w:name="__RefHeading__7911_1555743380"/>
      <w:bookmarkStart w:id="2135" w:name="__RefHeading__26281_1211348748"/>
      <w:bookmarkStart w:id="2136" w:name="__RefHeading__10684_985861124"/>
      <w:bookmarkStart w:id="2137" w:name="__RefHeading__2707_1228592878"/>
      <w:bookmarkStart w:id="2138" w:name="__RefHeading__5852_2122064264"/>
      <w:bookmarkStart w:id="2139" w:name="__RefHeading__6207_1622519951"/>
      <w:bookmarkStart w:id="2140" w:name="__RefHeading__16135_296821333"/>
      <w:bookmarkStart w:id="2141" w:name="__RefHeading__2187_764558022"/>
      <w:bookmarkStart w:id="2142" w:name="__RefHeading__38604_151704004"/>
      <w:bookmarkStart w:id="2143" w:name="__RefHeading__12831_650431726"/>
      <w:bookmarkStart w:id="2144" w:name="__RefHeading__2438_1361198421"/>
      <w:bookmarkStart w:id="2145" w:name="__RefHeading__8515_165615936"/>
      <w:bookmarkStart w:id="2146" w:name="__RefHeading__4685_380202217"/>
      <w:bookmarkStart w:id="2147" w:name="__RefHeading__3160_596327227"/>
      <w:bookmarkStart w:id="2148" w:name="__RefHeading__15642_1302999682"/>
      <w:bookmarkStart w:id="2149" w:name="__RefHeading__39817_96106896"/>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Pr/>
        <w:t>Thunderbird für PGP-Nutzung konfigurieren</w:t>
      </w:r>
    </w:p>
    <w:p>
      <w:pPr>
        <w:pStyle w:val="Textkrper"/>
        <w:rPr/>
      </w:pPr>
      <w:r>
        <w:rPr/>
        <w:t xml:space="preserve">Der ganze Aufwand der Schlüsselverwaltung und -beglaubigung dient letztlich dazu, signierte und verschlüsselte Mails versenden zu können. Außerdem können verschlüsselte Mails empfangen, einer Signaturprüfung unterzogen, entschlüsselt und dann auch gelesen werden. Die Voraussetzung hierfür ist, dass ein Schlüssel einem in </w:t>
      </w:r>
      <w:r>
        <w:rPr>
          <w:i/>
          <w:iCs/>
        </w:rPr>
        <w:t xml:space="preserve">Thunderbird </w:t>
      </w:r>
      <w:r>
        <w:rPr/>
        <w:t>eingerichteten Email-Account zugeordnet ist. Dann wird genau dieser (private) Schlüssel verwendet, um die aus diesem Account abgehenden Mails zu signieren und die in diesem Account empfangenen, verschlüsselten Mails zu entschlüsseln.</w:t>
      </w:r>
    </w:p>
    <w:p>
      <w:pPr>
        <w:pStyle w:val="Textkrper"/>
        <w:rPr/>
      </w:pPr>
      <w:r>
        <w:rPr/>
        <w:t xml:space="preserve">Nach der Festlegung der globalen Einstellungen (in Kap. </w:t>
      </w:r>
      <w:r>
        <w:rPr/>
        <w:fldChar w:fldCharType="begin"/>
      </w:r>
      <w:r>
        <w:instrText> REF __RefHeading__13638_151704004 \n \h </w:instrText>
      </w:r>
      <w:r>
        <w:fldChar w:fldCharType="separate"/>
      </w:r>
      <w:r>
        <w:t>7.2.1</w:t>
      </w:r>
      <w:r>
        <w:fldChar w:fldCharType="end"/>
      </w:r>
      <w:r>
        <w:rPr/>
        <w:t xml:space="preserve">) aktiviert man PGP für ein bestimmtes Mail-Konto und ordnet dem Konto ein Schlüsselpaar zu (siehe Kap. </w:t>
      </w:r>
      <w:r>
        <w:rPr/>
        <w:fldChar w:fldCharType="begin"/>
      </w:r>
      <w:r>
        <w:instrText> REF __RefHeading__46488_151704004 \n \h </w:instrText>
      </w:r>
      <w:r>
        <w:fldChar w:fldCharType="separate"/>
      </w:r>
      <w:r>
        <w:t>7.2.2</w:t>
      </w:r>
      <w:r>
        <w:fldChar w:fldCharType="end"/>
      </w:r>
      <w:r>
        <w:rPr/>
        <w:t>). Danach sind die konten-spezifischen Einstellungen für den Mailversand zu konfigurieren.</w:t>
      </w:r>
    </w:p>
    <w:p>
      <w:pPr>
        <w:pStyle w:val="Berschrift3"/>
        <w:numPr>
          <w:ilvl w:val="2"/>
          <w:numId w:val="1"/>
        </w:numPr>
        <w:rPr/>
      </w:pPr>
      <w:bookmarkStart w:id="2150" w:name="__RefHeading___Toc10212_577249534"/>
      <w:bookmarkStart w:id="2151" w:name="__RefHeading__7913_1555743380"/>
      <w:bookmarkStart w:id="2152" w:name="__RefHeading__26283_1211348748"/>
      <w:bookmarkStart w:id="2153" w:name="__RefHeading__10686_985861124"/>
      <w:bookmarkStart w:id="2154" w:name="__RefHeading__2709_1228592878"/>
      <w:bookmarkStart w:id="2155" w:name="__RefHeading__2189_764558022"/>
      <w:bookmarkStart w:id="2156" w:name="__RefHeading__16137_296821333"/>
      <w:bookmarkStart w:id="2157" w:name="__RefHeading__22447_269172038"/>
      <w:bookmarkStart w:id="2158" w:name="__RefHeading__2202_1622519951"/>
      <w:bookmarkStart w:id="2159" w:name="__RefHeading__5854_2122064264"/>
      <w:bookmarkStart w:id="2160" w:name="__RefHeading__13638_151704004"/>
      <w:bookmarkStart w:id="2161" w:name="__RefHeading__12833_650431726"/>
      <w:bookmarkStart w:id="2162" w:name="__RefHeading__2440_1361198421"/>
      <w:bookmarkStart w:id="2163" w:name="__RefHeading__8517_165615936"/>
      <w:bookmarkStart w:id="2164" w:name="__RefHeading__4687_380202217"/>
      <w:bookmarkStart w:id="2165" w:name="__RefHeading__3162_596327227"/>
      <w:bookmarkStart w:id="2166" w:name="__RefHeading__15644_1302999682"/>
      <w:bookmarkStart w:id="2167" w:name="__RefHeading__39819_96106896"/>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r>
        <w:rPr/>
        <w:t>Globale Enigmail-Einstellungen (für alle Konten)</w:t>
      </w:r>
    </w:p>
    <w:p>
      <w:pPr>
        <w:pStyle w:val="Textkrper"/>
        <w:rPr/>
      </w:pPr>
      <w:r>
        <w:rPr/>
        <w:t>Die hier zu treffenden Einstellungen</w:t>
      </w:r>
      <w:r>
        <w:rPr/>
        <w:t xml:space="preserve"> </w:t>
      </w:r>
      <w:r>
        <w:rPr/>
        <w:t xml:space="preserve">gelten für alle Konten, für die PGP aktiviert und einen privaten Schlüssel festgelegt hat (siehe Kap. </w:t>
      </w:r>
      <w:r>
        <w:rPr/>
        <w:fldChar w:fldCharType="begin"/>
      </w:r>
      <w:r>
        <w:instrText> REF __RefHeading__46488_151704004 \n \h </w:instrText>
      </w:r>
      <w:r>
        <w:fldChar w:fldCharType="separate"/>
      </w:r>
      <w:r>
        <w:t>7.2.2</w:t>
      </w:r>
      <w:r>
        <w:fldChar w:fldCharType="end"/>
      </w:r>
      <w:r>
        <w:rPr/>
        <w:t>).</w:t>
      </w:r>
      <w:r>
        <mc:AlternateContent>
          <mc:Choice Requires="wps">
            <w:drawing>
              <wp:anchor behindDoc="0" distT="71755" distB="71755" distL="107950" distR="0" simplePos="0" locked="0" layoutInCell="1" allowOverlap="1" relativeHeight="36">
                <wp:simplePos x="0" y="0"/>
                <wp:positionH relativeFrom="column">
                  <wp:posOffset>2526665</wp:posOffset>
                </wp:positionH>
                <wp:positionV relativeFrom="paragraph">
                  <wp:posOffset>74930</wp:posOffset>
                </wp:positionV>
                <wp:extent cx="3698875" cy="3914140"/>
                <wp:effectExtent l="0" t="0" r="0" b="0"/>
                <wp:wrapSquare wrapText="largest"/>
                <wp:docPr id="97" name="Rahmen32"/>
                <a:graphic xmlns:a="http://schemas.openxmlformats.org/drawingml/2006/main">
                  <a:graphicData uri="http://schemas.microsoft.com/office/word/2010/wordprocessingShape">
                    <wps:wsp>
                      <wps:cNvSpPr txBox="1"/>
                      <wps:spPr>
                        <a:xfrm>
                          <a:off x="0" y="0"/>
                          <a:ext cx="3698875" cy="3914140"/>
                        </a:xfrm>
                        <a:prstGeom prst="rect"/>
                        <a:solidFill>
                          <a:srgbClr val="FFFFFF"/>
                        </a:solidFill>
                      </wps:spPr>
                      <wps:txbx>
                        <w:txbxContent>
                          <w:p>
                            <w:pPr>
                              <w:pStyle w:val="Abbildung"/>
                              <w:spacing w:before="120" w:after="120"/>
                              <w:rPr/>
                            </w:pPr>
                            <w:r>
                              <w:rPr/>
                              <w:drawing>
                                <wp:inline distT="0" distB="0" distL="0" distR="0">
                                  <wp:extent cx="3715385" cy="3504565"/>
                                  <wp:effectExtent l="0" t="0" r="0" b="0"/>
                                  <wp:docPr id="98"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d28" descr=""/>
                                          <pic:cNvPicPr>
                                            <a:picLocks noChangeAspect="1" noChangeArrowheads="1"/>
                                          </pic:cNvPicPr>
                                        </pic:nvPicPr>
                                        <pic:blipFill>
                                          <a:blip r:embed="rId176"/>
                                          <a:stretch>
                                            <a:fillRect/>
                                          </a:stretch>
                                        </pic:blipFill>
                                        <pic:spPr bwMode="auto">
                                          <a:xfrm>
                                            <a:off x="0" y="0"/>
                                            <a:ext cx="3715385" cy="35045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26</w:t>
                            </w:r>
                            <w:r>
                              <w:fldChar w:fldCharType="end"/>
                            </w:r>
                            <w:r>
                              <w:rPr/>
                              <w:t>: Enigmail: Globale Einstellungen für den Mailversand</w:t>
                            </w:r>
                          </w:p>
                        </w:txbxContent>
                      </wps:txbx>
                      <wps:bodyPr anchor="t" lIns="635" tIns="635" rIns="635" bIns="635">
                        <a:noAutofit/>
                      </wps:bodyPr>
                    </wps:wsp>
                  </a:graphicData>
                </a:graphic>
              </wp:anchor>
            </w:drawing>
          </mc:Choice>
          <mc:Fallback>
            <w:pict>
              <v:rect fillcolor="#FFFFFF" style="position:absolute;rotation:0;width:291.25pt;height:308.2pt;mso-wrap-distance-left:8.5pt;mso-wrap-distance-right:0pt;mso-wrap-distance-top:5.65pt;mso-wrap-distance-bottom:5.65pt;margin-top:5.9pt;mso-position-vertical-relative:text;margin-left:198.9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715385" cy="3504565"/>
                            <wp:effectExtent l="0" t="0" r="0" b="0"/>
                            <wp:docPr id="99"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d28" descr=""/>
                                    <pic:cNvPicPr>
                                      <a:picLocks noChangeAspect="1" noChangeArrowheads="1"/>
                                    </pic:cNvPicPr>
                                  </pic:nvPicPr>
                                  <pic:blipFill>
                                    <a:blip r:embed="rId176"/>
                                    <a:stretch>
                                      <a:fillRect/>
                                    </a:stretch>
                                  </pic:blipFill>
                                  <pic:spPr bwMode="auto">
                                    <a:xfrm>
                                      <a:off x="0" y="0"/>
                                      <a:ext cx="3715385" cy="35045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26</w:t>
                      </w:r>
                      <w:r>
                        <w:fldChar w:fldCharType="end"/>
                      </w:r>
                      <w:r>
                        <w:rPr/>
                        <w:t>: Enigmail: Globale Einstellungen für den Mailversand</w:t>
                      </w:r>
                    </w:p>
                  </w:txbxContent>
                </v:textbox>
                <w10:wrap type="square" side="largest"/>
              </v:rect>
            </w:pict>
          </mc:Fallback>
        </mc:AlternateContent>
      </w:r>
    </w:p>
    <w:p>
      <w:pPr>
        <w:pStyle w:val="Textkrper"/>
        <w:rPr/>
      </w:pPr>
      <w:r>
        <w:rPr/>
        <w:t xml:space="preserve">Unter </w:t>
      </w:r>
      <w:r>
        <w:rPr>
          <w:i/>
          <w:iCs/>
        </w:rPr>
        <w:t>Enigmail → Einstellungen... → Allgemein</w:t>
      </w:r>
      <w:r>
        <w:rPr/>
        <w:t xml:space="preserve"> sollte man zunächst die </w:t>
      </w:r>
      <w:r>
        <w:rPr>
          <w:i/>
          <w:iCs/>
        </w:rPr>
        <w:t>Experten-Optionen und -Menüpunkte anzeigen</w:t>
      </w:r>
      <w:r>
        <w:rPr/>
        <w:t>.</w:t>
      </w:r>
    </w:p>
    <w:p>
      <w:pPr>
        <w:pStyle w:val="Textkrper"/>
        <w:rPr/>
      </w:pPr>
      <w:r>
        <w:rPr/>
        <w:t xml:space="preserve">Unter </w:t>
      </w:r>
      <w:r>
        <w:rPr>
          <w:i/>
          <w:iCs/>
        </w:rPr>
        <w:t>Enigmail → Einstellungen... → Senden</w:t>
      </w:r>
      <w:r>
        <w:rPr>
          <w:i w:val="false"/>
          <w:iCs w:val="false"/>
        </w:rPr>
        <w:t xml:space="preserve"> definiert man die konten-übergreifenden Einstellungen für den Mailversand</w:t>
      </w:r>
      <w:r>
        <w:rPr/>
        <w:t>. Hier ist es zweckmäßig, die manuellen Einstellungen zu wählen.</w:t>
      </w:r>
    </w:p>
    <w:p>
      <w:pPr>
        <w:pStyle w:val="Textkrper"/>
        <w:numPr>
          <w:ilvl w:val="0"/>
          <w:numId w:val="65"/>
        </w:numPr>
        <w:rPr/>
      </w:pPr>
      <w:r>
        <w:rPr/>
        <w:t>Man definiert, unter welchen Umständen beim Antworten auf eine verschlüsselte oder signierte Mail die Antwort-Mail ebenfalls verschlüsselt bzw. signiert werden soll.</w:t>
      </w:r>
    </w:p>
    <w:p>
      <w:pPr>
        <w:pStyle w:val="Textkrper"/>
        <w:numPr>
          <w:ilvl w:val="0"/>
          <w:numId w:val="65"/>
        </w:numPr>
        <w:rPr/>
      </w:pPr>
      <w:r>
        <w:rPr/>
        <w:t xml:space="preserve">Man legt fest, welche Schlüssel zum verschlüsselten Senden verwendet werden sollen – alle Schlüssel im Schlüsselbund oder nur diejenigen, die man als vertraut markiert hat (siehe Kap. </w:t>
      </w:r>
      <w:r>
        <w:rPr/>
        <w:fldChar w:fldCharType="begin"/>
      </w:r>
      <w:r>
        <w:instrText> REF __RefHeading__38598_151704004 \n \h </w:instrText>
      </w:r>
      <w:r>
        <w:fldChar w:fldCharType="separate"/>
      </w:r>
      <w:r>
        <w:t>7.1.9</w:t>
      </w:r>
      <w:r>
        <w:fldChar w:fldCharType="end"/>
      </w:r>
      <w:r>
        <w:rPr/>
        <w:t>).</w:t>
      </w:r>
    </w:p>
    <w:p>
      <w:pPr>
        <w:pStyle w:val="Textkrper"/>
        <w:numPr>
          <w:ilvl w:val="0"/>
          <w:numId w:val="65"/>
        </w:numPr>
        <w:rPr/>
      </w:pPr>
      <w:r>
        <w:rPr/>
        <w:t xml:space="preserve">Schließlich kann man noch festlegen, unter welchen Umständen </w:t>
      </w:r>
      <w:r>
        <w:rPr>
          <w:i/>
          <w:iCs/>
        </w:rPr>
        <w:t>Thunderbird</w:t>
      </w:r>
      <w:r>
        <w:rPr/>
        <w:t xml:space="preserve"> vor dem Versand dem Benutzer eine Versand-Bestätigung abverlangen soll. Bei der Einstellung „</w:t>
      </w:r>
      <w:r>
        <w:rPr>
          <w:i/>
          <w:iCs/>
        </w:rPr>
        <w:t>immer</w:t>
      </w:r>
      <w:r>
        <w:rPr/>
        <w:t>“ wird dem Benutzer jedes Mal vor dem Versenden angezeigt, ob die Mail unverschlüsselt oder verschlüsselt, ob sie signiert oder unsigniert ist und ob das Verschlüsselungsformat PGP/MIME verwendet wird oder nicht. Erst wenn man den Mailversand mit den angezeigten Einstellungen bestätigt, wird die Mail wirklich versandt.</w:t>
      </w:r>
    </w:p>
    <w:p>
      <w:pPr>
        <w:pStyle w:val="Berschrift3"/>
        <w:numPr>
          <w:ilvl w:val="2"/>
          <w:numId w:val="1"/>
        </w:numPr>
        <w:rPr/>
      </w:pPr>
      <w:bookmarkStart w:id="2168" w:name="__RefHeading___Toc10214_577249534"/>
      <w:bookmarkStart w:id="2169" w:name="__RefHeading__7915_1555743380"/>
      <w:bookmarkStart w:id="2170" w:name="__RefHeading__26285_1211348748"/>
      <w:bookmarkStart w:id="2171" w:name="__RefHeading__10688_985861124"/>
      <w:bookmarkStart w:id="2172" w:name="__RefHeading__2711_1228592878"/>
      <w:bookmarkStart w:id="2173" w:name="__RefHeading__2442_1361198421"/>
      <w:bookmarkStart w:id="2174" w:name="__RefHeading__12835_650431726"/>
      <w:bookmarkStart w:id="2175" w:name="__RefHeading__46488_151704004"/>
      <w:bookmarkStart w:id="2176" w:name="__RefHeading__8519_165615936"/>
      <w:bookmarkStart w:id="2177" w:name="__RefHeading__4689_380202217"/>
      <w:bookmarkStart w:id="2178" w:name="__RefHeading__3164_596327227"/>
      <w:bookmarkStart w:id="2179" w:name="__RefHeading__15646_1302999682"/>
      <w:bookmarkStart w:id="2180" w:name="__RefHeading__39821_96106896"/>
      <w:bookmarkEnd w:id="2168"/>
      <w:bookmarkEnd w:id="2169"/>
      <w:bookmarkEnd w:id="2170"/>
      <w:bookmarkEnd w:id="2171"/>
      <w:bookmarkEnd w:id="2172"/>
      <w:bookmarkEnd w:id="2173"/>
      <w:bookmarkEnd w:id="2174"/>
      <w:bookmarkEnd w:id="2175"/>
      <w:bookmarkEnd w:id="2176"/>
      <w:bookmarkEnd w:id="2177"/>
      <w:bookmarkEnd w:id="2178"/>
      <w:bookmarkEnd w:id="2179"/>
      <w:bookmarkEnd w:id="2180"/>
      <w:r>
        <w:rPr/>
        <w:t>Konten-spezifische Enigmail-Einstellungen</w:t>
      </w:r>
    </w:p>
    <w:p>
      <w:pPr>
        <w:pStyle w:val="Textkrper"/>
        <w:rPr/>
      </w:pPr>
      <w:r>
        <w:rPr/>
        <w:t xml:space="preserve">Mit der Installation von </w:t>
      </w:r>
      <w:r>
        <w:rPr>
          <w:i/>
          <w:iCs/>
        </w:rPr>
        <w:t>Enigmail</w:t>
      </w:r>
      <w:r>
        <w:rPr/>
        <w:t xml:space="preserve"> haben die Konteneinstellungen jedes in </w:t>
      </w:r>
      <w:r>
        <w:rPr>
          <w:i/>
          <w:iCs/>
        </w:rPr>
        <w:t>Thunderbird</w:t>
      </w:r>
      <w:r>
        <w:rPr/>
        <w:t xml:space="preserve"> eingerichteten Mail-Kontos einen neuen Eintrag OpenPGP-Sicherheit erhalten, unter dem die konten-spezifischen PGP-Einstellungen vorgenommen werden können.</w:t>
      </w:r>
    </w:p>
    <w:p>
      <w:pPr>
        <w:pStyle w:val="Textkrper"/>
        <w:rPr/>
      </w:pPr>
      <w:r>
        <w:rPr/>
        <w:t xml:space="preserve">Die konten-spezifischen Einstellungen überschreiben ggf. die globalen Einstellungen, die in Kapitel </w:t>
      </w:r>
      <w:r>
        <w:rPr/>
        <w:fldChar w:fldCharType="begin"/>
      </w:r>
      <w:r>
        <w:instrText> REF __RefHeading__2440_1361198421 \n \h </w:instrText>
      </w:r>
      <w:r>
        <w:fldChar w:fldCharType="separate"/>
      </w:r>
      <w:r>
        <w:t>7.2.1</w:t>
      </w:r>
      <w:r>
        <w:fldChar w:fldCharType="end"/>
      </w:r>
      <w:r>
        <w:rPr/>
        <w:t xml:space="preserve"> vorgenommen wurden.</w:t>
      </w:r>
    </w:p>
    <w:p>
      <w:pPr>
        <w:pStyle w:val="Textkrper"/>
        <w:rPr>
          <w:i w:val="false"/>
          <w:i w:val="false"/>
          <w:iCs w:val="false"/>
        </w:rPr>
      </w:pPr>
      <w:r>
        <w:rPr/>
        <w:t>Detaillierte Informationen zu dieser Konfiguration inklusive Screenshots sind hier zu finden:</w:t>
        <w:br/>
      </w:r>
      <w:r>
        <w:fldChar w:fldCharType="begin"/>
      </w:r>
      <w:r>
        <w:instrText> HYPERLINK "http://www.thunderbird-mail.de/wiki/Enigmail_OpenPGP_-_Einstellungen" \l "OpenPGP-Sicherheit"</w:instrText>
      </w:r>
      <w:r>
        <w:fldChar w:fldCharType="separate"/>
      </w:r>
      <w:r>
        <w:rPr>
          <w:rStyle w:val="Internetlink"/>
          <w:i/>
          <w:iCs/>
        </w:rPr>
        <w:t>http://www.thunderbird-mail.de/wiki/Enigmail_OpenPGP_-_Einstellungen#OpenPGP-Sicherheit</w:t>
      </w:r>
      <w:r>
        <w:fldChar w:fldCharType="end"/>
      </w:r>
      <w:r>
        <w:rPr>
          <w:i/>
          <w:iCs/>
        </w:rPr>
        <w:t xml:space="preserve"> </w:t>
      </w:r>
    </w:p>
    <w:p>
      <w:pPr>
        <w:pStyle w:val="Textkrper"/>
        <w:rPr>
          <w:i w:val="false"/>
          <w:i w:val="false"/>
          <w:iCs w:val="false"/>
        </w:rPr>
      </w:pPr>
      <w:r>
        <w:rPr>
          <w:i w:val="false"/>
          <w:iCs w:val="false"/>
        </w:rPr>
        <w:t xml:space="preserve">Will man ein Konto mit PGP nutzen, muss man mindestens den Hauptschalter umlegen (Haken setzen bei: </w:t>
      </w:r>
      <w:r>
        <w:rPr>
          <w:i/>
          <w:iCs/>
        </w:rPr>
        <w:t xml:space="preserve">OpenPGP-Unterstützung für diese Identität </w:t>
      </w:r>
      <w:r>
        <w:rPr>
          <w:i w:val="false"/>
          <w:iCs w:val="false"/>
        </w:rPr>
        <w:t>(sprich: Email-Adresse)</w:t>
      </w:r>
      <w:r>
        <w:rPr>
          <w:i/>
          <w:iCs/>
        </w:rPr>
        <w:t xml:space="preserve"> aktivieren</w:t>
      </w:r>
      <w:r>
        <w:rPr>
          <w:i w:val="false"/>
          <w:iCs w:val="false"/>
        </w:rPr>
        <w:t>) und einen (privaten) Schlüssel des Schlüsselbundes für dieses Email-Konto auswählen.</w:t>
      </w:r>
    </w:p>
    <w:p>
      <w:pPr>
        <w:pStyle w:val="Textkrper"/>
        <w:rPr>
          <w:i w:val="false"/>
          <w:i w:val="false"/>
          <w:iCs w:val="false"/>
        </w:rPr>
      </w:pPr>
      <w:r>
        <w:rPr>
          <w:i w:val="false"/>
          <w:iCs w:val="false"/>
        </w:rPr>
        <w:t>Alle weiteren Einstellungen sind optional.</w:t>
      </w:r>
    </w:p>
    <w:p>
      <w:pPr>
        <w:pStyle w:val="Textkrper"/>
        <w:rPr>
          <w:i/>
          <w:i/>
          <w:iCs/>
        </w:rPr>
      </w:pPr>
      <w:r>
        <w:rPr>
          <w:i w:val="false"/>
          <w:iCs w:val="false"/>
        </w:rPr>
        <w:t>D</w:t>
      </w:r>
      <w:r>
        <w:rPr>
          <w:i w:val="false"/>
          <w:iCs w:val="false"/>
        </w:rPr>
        <w:t>ie folgenden Einstellungen sind die Standardeinstellungen für den Mail-Versand, die aus diesem Konto abgeschickt werden. Sie können auch vor dem Versenden einer Mail noch geändert werden:</w:t>
      </w:r>
      <w:r>
        <mc:AlternateContent>
          <mc:Choice Requires="wps">
            <w:drawing>
              <wp:anchor behindDoc="0" distT="71755" distB="107950" distL="0" distR="0" simplePos="0" locked="0" layoutInCell="1" allowOverlap="1" relativeHeight="76">
                <wp:simplePos x="0" y="0"/>
                <wp:positionH relativeFrom="column">
                  <wp:posOffset>50800</wp:posOffset>
                </wp:positionH>
                <wp:positionV relativeFrom="paragraph">
                  <wp:posOffset>39370</wp:posOffset>
                </wp:positionV>
                <wp:extent cx="6003925" cy="4441825"/>
                <wp:effectExtent l="0" t="0" r="0" b="0"/>
                <wp:wrapSquare wrapText="largest"/>
                <wp:docPr id="100" name="Rahmen33"/>
                <a:graphic xmlns:a="http://schemas.openxmlformats.org/drawingml/2006/main">
                  <a:graphicData uri="http://schemas.microsoft.com/office/word/2010/wordprocessingShape">
                    <wps:wsp>
                      <wps:cNvSpPr txBox="1"/>
                      <wps:spPr>
                        <a:xfrm>
                          <a:off x="0" y="0"/>
                          <a:ext cx="6003925" cy="4441825"/>
                        </a:xfrm>
                        <a:prstGeom prst="rect"/>
                        <a:solidFill>
                          <a:srgbClr val="FFFFFF"/>
                        </a:solidFill>
                      </wps:spPr>
                      <wps:txbx>
                        <w:txbxContent>
                          <w:p>
                            <w:pPr>
                              <w:pStyle w:val="Abbildung"/>
                              <w:spacing w:before="120" w:after="120"/>
                              <w:rPr/>
                            </w:pPr>
                            <w:r>
                              <w:rPr/>
                              <w:drawing>
                                <wp:inline distT="0" distB="0" distL="0" distR="0">
                                  <wp:extent cx="6019165" cy="4180205"/>
                                  <wp:effectExtent l="0" t="0" r="0" b="0"/>
                                  <wp:docPr id="101"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d29" descr=""/>
                                          <pic:cNvPicPr>
                                            <a:picLocks noChangeAspect="1" noChangeArrowheads="1"/>
                                          </pic:cNvPicPr>
                                        </pic:nvPicPr>
                                        <pic:blipFill>
                                          <a:blip r:embed="rId177"/>
                                          <a:stretch>
                                            <a:fillRect/>
                                          </a:stretch>
                                        </pic:blipFill>
                                        <pic:spPr bwMode="auto">
                                          <a:xfrm>
                                            <a:off x="0" y="0"/>
                                            <a:ext cx="6019165" cy="41802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27</w:t>
                            </w:r>
                            <w:r>
                              <w:fldChar w:fldCharType="end"/>
                            </w:r>
                            <w:r>
                              <w:rPr/>
                              <w:t>: Enigmail: PGP-Einstellungen für ein Mail-Konto</w:t>
                            </w:r>
                          </w:p>
                        </w:txbxContent>
                      </wps:txbx>
                      <wps:bodyPr anchor="t" lIns="635" tIns="635" rIns="635" bIns="635">
                        <a:noAutofit/>
                      </wps:bodyPr>
                    </wps:wsp>
                  </a:graphicData>
                </a:graphic>
              </wp:anchor>
            </w:drawing>
          </mc:Choice>
          <mc:Fallback>
            <w:pict>
              <v:rect fillcolor="#FFFFFF" style="position:absolute;rotation:0;width:472.75pt;height:349.75pt;mso-wrap-distance-top:5.65pt;mso-wrap-distance-bottom:8.5pt;margin-top:3.1pt;mso-position-vertical-relative:text;margin-left:4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19165" cy="4180205"/>
                            <wp:effectExtent l="0" t="0" r="0" b="0"/>
                            <wp:docPr id="102"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d29" descr=""/>
                                    <pic:cNvPicPr>
                                      <a:picLocks noChangeAspect="1" noChangeArrowheads="1"/>
                                    </pic:cNvPicPr>
                                  </pic:nvPicPr>
                                  <pic:blipFill>
                                    <a:blip r:embed="rId177"/>
                                    <a:stretch>
                                      <a:fillRect/>
                                    </a:stretch>
                                  </pic:blipFill>
                                  <pic:spPr bwMode="auto">
                                    <a:xfrm>
                                      <a:off x="0" y="0"/>
                                      <a:ext cx="6019165" cy="41802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27</w:t>
                      </w:r>
                      <w:r>
                        <w:fldChar w:fldCharType="end"/>
                      </w:r>
                      <w:r>
                        <w:rPr/>
                        <w:t>: Enigmail: PGP-Einstellungen für ein Mail-Konto</w:t>
                      </w:r>
                    </w:p>
                  </w:txbxContent>
                </v:textbox>
                <w10:wrap type="square" side="largest"/>
              </v:rect>
            </w:pict>
          </mc:Fallback>
        </mc:AlternateContent>
      </w:r>
    </w:p>
    <w:p>
      <w:pPr>
        <w:pStyle w:val="Textkrper"/>
        <w:numPr>
          <w:ilvl w:val="0"/>
          <w:numId w:val="29"/>
        </w:numPr>
        <w:rPr>
          <w:i/>
          <w:i/>
          <w:iCs/>
        </w:rPr>
      </w:pPr>
      <w:r>
        <w:rPr>
          <w:i/>
          <w:iCs/>
        </w:rPr>
        <w:t>Nachrichten standardmäßig verschlüsseln</w:t>
      </w:r>
      <w:r>
        <w:rPr>
          <w:i w:val="false"/>
          <w:iCs w:val="false"/>
        </w:rPr>
        <w:t>. Dies ist in der Regel nicht sinnvoll. Diese Option zu setzen, würde nur Sinn machen, wenn man viele öffentliche Schlüssel von Kommunikationspartnern im eigenen Schlüsselbund hat und überwiegend verschlüsselten Email-Verkehr betreibt. Beginnt man gerade mit der Verwendung von PGP, ist diese Voreinstellung nicht zu empfehlen.</w:t>
      </w:r>
    </w:p>
    <w:p>
      <w:pPr>
        <w:pStyle w:val="Textkrper"/>
        <w:numPr>
          <w:ilvl w:val="0"/>
          <w:numId w:val="29"/>
        </w:numPr>
        <w:rPr>
          <w:i/>
          <w:i/>
          <w:iCs/>
        </w:rPr>
      </w:pPr>
      <w:r>
        <w:rPr>
          <w:i/>
          <w:iCs/>
        </w:rPr>
        <w:t>Unverschlüsselte Nachrichten standardmäßig unterschreiben</w:t>
      </w:r>
      <w:r>
        <w:rPr>
          <w:i w:val="false"/>
          <w:iCs w:val="false"/>
        </w:rPr>
        <w:t>. Dies ist sinnvoll, falls man im Normalfall unterschriebene Nachrichten versenden will.</w:t>
      </w:r>
    </w:p>
    <w:p>
      <w:pPr>
        <w:pStyle w:val="Textkrper"/>
        <w:numPr>
          <w:ilvl w:val="0"/>
          <w:numId w:val="29"/>
        </w:numPr>
        <w:rPr>
          <w:i/>
          <w:i/>
          <w:iCs/>
        </w:rPr>
      </w:pPr>
      <w:r>
        <w:rPr>
          <w:i/>
          <w:iCs/>
        </w:rPr>
        <w:t>Immer PGP/MIME verwenden.</w:t>
      </w:r>
      <w:r>
        <w:rPr>
          <w:i w:val="false"/>
          <w:iCs w:val="false"/>
        </w:rPr>
        <w:t xml:space="preserve"> Diese Option ist in der Regel sinnvoll (siehe Kap. </w:t>
      </w:r>
      <w:r>
        <w:rPr>
          <w:i w:val="false"/>
          <w:iCs w:val="false"/>
        </w:rPr>
        <w:fldChar w:fldCharType="begin"/>
      </w:r>
      <w:r>
        <w:instrText> REF __RefHeading__21433_2106445448 \n \h </w:instrText>
      </w:r>
      <w:r>
        <w:fldChar w:fldCharType="separate"/>
      </w:r>
      <w:r>
        <w:t>5.6</w:t>
      </w:r>
      <w:r>
        <w:fldChar w:fldCharType="end"/>
      </w:r>
      <w:r>
        <w:rPr>
          <w:i w:val="false"/>
          <w:iCs w:val="false"/>
        </w:rPr>
        <w:t xml:space="preserve">). Bei überwiegender Verwendung von Inline-PGP ist diese Option abzuwählen. Dann muss man allerdings beim Verfassen von Mails auf die HTML-Formatierung verzichten (siehe Kap. </w:t>
      </w:r>
      <w:r>
        <w:rPr>
          <w:i w:val="false"/>
          <w:iCs w:val="false"/>
        </w:rPr>
        <w:fldChar w:fldCharType="begin"/>
      </w:r>
      <w:r>
        <w:instrText> REF __RefHeading__20395_296821333 \n \h </w:instrText>
      </w:r>
      <w:r>
        <w:fldChar w:fldCharType="separate"/>
      </w:r>
      <w:r>
        <w:t>7.2.3</w:t>
      </w:r>
      <w:r>
        <w:fldChar w:fldCharType="end"/>
      </w:r>
      <w:r>
        <w:rPr>
          <w:i w:val="false"/>
          <w:iCs w:val="false"/>
        </w:rPr>
        <w:t>), denn diese bringt das klassische Inline-PGP aus dem Tritt.</w:t>
      </w:r>
    </w:p>
    <w:p>
      <w:pPr>
        <w:pStyle w:val="Textkrper"/>
        <w:numPr>
          <w:ilvl w:val="0"/>
          <w:numId w:val="29"/>
        </w:numPr>
        <w:rPr>
          <w:i/>
          <w:i/>
          <w:iCs/>
        </w:rPr>
      </w:pPr>
      <w:r>
        <w:rPr>
          <w:i/>
          <w:iCs/>
        </w:rPr>
        <w:t>Unverschlüsselte Nachrichten unterschreiben</w:t>
      </w:r>
      <w:r>
        <w:rPr>
          <w:i w:val="false"/>
          <w:iCs w:val="false"/>
        </w:rPr>
        <w:t>. Diese Einstellung ist sinnvoll. Sie greift erst, wenn Empfängerregeln und die Standardvorgaben ausgewertet wurden und aus dieser Auswertung keine Entscheidung bezüglich der Signierung unverschlüsselter Nachrichten getroffen werden konnte.</w:t>
      </w:r>
    </w:p>
    <w:p>
      <w:pPr>
        <w:pStyle w:val="Textkrper"/>
        <w:numPr>
          <w:ilvl w:val="0"/>
          <w:numId w:val="29"/>
        </w:numPr>
        <w:rPr>
          <w:i/>
          <w:i/>
          <w:iCs/>
        </w:rPr>
      </w:pPr>
      <w:r>
        <w:rPr>
          <w:i/>
          <w:iCs/>
        </w:rPr>
        <w:t>Verschlüsselte Nachrichten standardmäßig unterschreiben</w:t>
      </w:r>
      <w:r>
        <w:rPr>
          <w:i w:val="false"/>
          <w:iCs w:val="false"/>
        </w:rPr>
        <w:t>. Diese Einstellung ist sinnvoll. Sie greift erst, wenn Empfängerregeln und die Standardvorgaben ausgewertet wurden und aus dieser Auswertung keine Entscheidung bezüglich der Signierung verschlüsselter Nachrichten getroffen werden konnte.</w:t>
      </w:r>
    </w:p>
    <w:p>
      <w:pPr>
        <w:pStyle w:val="Textkrper"/>
        <w:numPr>
          <w:ilvl w:val="0"/>
          <w:numId w:val="29"/>
        </w:numPr>
        <w:rPr>
          <w:i w:val="false"/>
          <w:i w:val="false"/>
          <w:iCs w:val="false"/>
        </w:rPr>
      </w:pPr>
      <w:r>
        <w:rPr>
          <w:i/>
          <w:iCs/>
        </w:rPr>
        <w:t>Nachrichten-Entwürfe verschlüsselt speichern</w:t>
      </w:r>
      <w:r>
        <w:rPr>
          <w:i w:val="false"/>
          <w:iCs w:val="false"/>
        </w:rPr>
        <w:t>. Diese Einstellung ist sinnvoll. Sie legt fest, ob Nachrichten-Entwürfe verschlüsselt oder unverschlüsselt gespeichert werden sollen.</w:t>
      </w:r>
    </w:p>
    <w:p>
      <w:pPr>
        <w:pStyle w:val="Textkrper"/>
        <w:rPr>
          <w:i w:val="false"/>
          <w:i w:val="false"/>
          <w:iCs w:val="false"/>
        </w:rPr>
      </w:pPr>
      <w:r>
        <w:rPr>
          <w:i w:val="false"/>
          <w:iCs w:val="false"/>
        </w:rPr>
        <w:t>Zwei weitere Einstellungen betreffen die (für den Benutzer normalerweise nicht angezeigten) Kopfzeilen der Mail, die sog. Mail-Header:</w:t>
      </w:r>
    </w:p>
    <w:p>
      <w:pPr>
        <w:pStyle w:val="Textkrper"/>
        <w:numPr>
          <w:ilvl w:val="0"/>
          <w:numId w:val="30"/>
        </w:numPr>
        <w:rPr>
          <w:i/>
          <w:i/>
          <w:iCs/>
        </w:rPr>
      </w:pPr>
      <w:r>
        <w:rPr/>
        <w:t>Sende OpenPGP-Schlüssel-ID.</w:t>
      </w:r>
      <w:r>
        <w:rPr>
          <w:i w:val="false"/>
          <w:iCs w:val="false"/>
        </w:rPr>
        <w:t xml:space="preserve"> </w:t>
      </w:r>
      <w:r>
        <w:rPr>
          <w:i w:val="false"/>
          <w:iCs w:val="false"/>
        </w:rPr>
        <w:t>Diese Option bestimmt, ob im Mail-Header eine Kopfzeile mit der Schlüssel-ID erstellt wird. Diese Option ist sinnvoll, jedoch nicht erforderlich.</w:t>
      </w:r>
      <w:r>
        <mc:AlternateContent>
          <mc:Choice Requires="wps">
            <w:drawing>
              <wp:anchor behindDoc="0" distT="71755" distB="71755" distL="144145" distR="36195" simplePos="0" locked="0" layoutInCell="1" allowOverlap="1" relativeHeight="26">
                <wp:simplePos x="0" y="0"/>
                <wp:positionH relativeFrom="column">
                  <wp:posOffset>2453005</wp:posOffset>
                </wp:positionH>
                <wp:positionV relativeFrom="paragraph">
                  <wp:posOffset>57785</wp:posOffset>
                </wp:positionV>
                <wp:extent cx="3735070" cy="1589405"/>
                <wp:effectExtent l="0" t="0" r="0" b="0"/>
                <wp:wrapSquare wrapText="largest"/>
                <wp:docPr id="103" name="Rahmen34"/>
                <a:graphic xmlns:a="http://schemas.openxmlformats.org/drawingml/2006/main">
                  <a:graphicData uri="http://schemas.microsoft.com/office/word/2010/wordprocessingShape">
                    <wps:wsp>
                      <wps:cNvSpPr txBox="1"/>
                      <wps:spPr>
                        <a:xfrm>
                          <a:off x="0" y="0"/>
                          <a:ext cx="3735070" cy="1589405"/>
                        </a:xfrm>
                        <a:prstGeom prst="rect"/>
                        <a:solidFill>
                          <a:srgbClr val="FFFFFF"/>
                        </a:solidFill>
                      </wps:spPr>
                      <wps:txbx>
                        <w:txbxContent>
                          <w:p>
                            <w:pPr>
                              <w:pStyle w:val="Abbildung"/>
                              <w:spacing w:before="120" w:after="120"/>
                              <w:rPr/>
                            </w:pPr>
                            <w:r>
                              <w:rPr/>
                              <w:drawing>
                                <wp:inline distT="0" distB="0" distL="0" distR="0">
                                  <wp:extent cx="3772535" cy="1373505"/>
                                  <wp:effectExtent l="0" t="0" r="0" b="0"/>
                                  <wp:docPr id="104"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d30" descr=""/>
                                          <pic:cNvPicPr>
                                            <a:picLocks noChangeAspect="1" noChangeArrowheads="1"/>
                                          </pic:cNvPicPr>
                                        </pic:nvPicPr>
                                        <pic:blipFill>
                                          <a:blip r:embed="rId178"/>
                                          <a:stretch>
                                            <a:fillRect/>
                                          </a:stretch>
                                        </pic:blipFill>
                                        <pic:spPr bwMode="auto">
                                          <a:xfrm>
                                            <a:off x="0" y="0"/>
                                            <a:ext cx="3772535" cy="13735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28</w:t>
                            </w:r>
                            <w:r>
                              <w:fldChar w:fldCharType="end"/>
                            </w:r>
                            <w:r>
                              <w:rPr/>
                              <w:t>: Enigmail: Weitere PGP-Optionen</w:t>
                            </w:r>
                          </w:p>
                        </w:txbxContent>
                      </wps:txbx>
                      <wps:bodyPr anchor="t" lIns="635" tIns="635" rIns="635" bIns="635">
                        <a:noAutofit/>
                      </wps:bodyPr>
                    </wps:wsp>
                  </a:graphicData>
                </a:graphic>
              </wp:anchor>
            </w:drawing>
          </mc:Choice>
          <mc:Fallback>
            <w:pict>
              <v:rect fillcolor="#FFFFFF" style="position:absolute;rotation:0;width:294.1pt;height:125.15pt;mso-wrap-distance-left:11.35pt;mso-wrap-distance-right:2.85pt;mso-wrap-distance-top:5.65pt;mso-wrap-distance-bottom:5.65pt;margin-top:4.55pt;mso-position-vertical-relative:text;margin-left:193.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772535" cy="1373505"/>
                            <wp:effectExtent l="0" t="0" r="0" b="0"/>
                            <wp:docPr id="105"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d30" descr=""/>
                                    <pic:cNvPicPr>
                                      <a:picLocks noChangeAspect="1" noChangeArrowheads="1"/>
                                    </pic:cNvPicPr>
                                  </pic:nvPicPr>
                                  <pic:blipFill>
                                    <a:blip r:embed="rId178"/>
                                    <a:stretch>
                                      <a:fillRect/>
                                    </a:stretch>
                                  </pic:blipFill>
                                  <pic:spPr bwMode="auto">
                                    <a:xfrm>
                                      <a:off x="0" y="0"/>
                                      <a:ext cx="3772535" cy="13735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28</w:t>
                      </w:r>
                      <w:r>
                        <w:fldChar w:fldCharType="end"/>
                      </w:r>
                      <w:r>
                        <w:rPr/>
                        <w:t>: Enigmail: Weitere PGP-Optionen</w:t>
                      </w:r>
                    </w:p>
                  </w:txbxContent>
                </v:textbox>
                <w10:wrap type="square" side="largest"/>
              </v:rect>
            </w:pict>
          </mc:Fallback>
        </mc:AlternateContent>
      </w:r>
    </w:p>
    <w:p>
      <w:pPr>
        <w:pStyle w:val="Textkrper"/>
        <w:numPr>
          <w:ilvl w:val="0"/>
          <w:numId w:val="30"/>
        </w:numPr>
        <w:rPr>
          <w:rFonts w:eastAsia="Arial Unicode MS" w:cs="Arial Unicode MS"/>
          <w:i w:val="false"/>
          <w:i w:val="false"/>
          <w:iCs w:val="false"/>
          <w:color w:val="auto"/>
          <w:sz w:val="24"/>
          <w:szCs w:val="24"/>
          <w:lang w:val="de-DE" w:eastAsia="zh-CN" w:bidi="hi-IN"/>
        </w:rPr>
      </w:pPr>
      <w:r>
        <w:rPr>
          <w:i/>
          <w:iCs/>
        </w:rPr>
        <w:t>Sende URL, um Schlüssel zu empfangen</w:t>
      </w:r>
      <w:r>
        <w:rPr>
          <w:i w:val="false"/>
          <w:iCs w:val="false"/>
        </w:rPr>
        <w:t>. Diese Option bestimmt, ob im Mail-Header eine Kopfzeile mit der Download-URL des öffentlichen Schlüssels erstellt wird. Wählt man diese Option, ist auch die URL, an der der eigene öffentliche Schlüssel von einem Schlüssel-Server heruntergeladen werden kann (z.B. die URL des öffentlichen Schlüssels auf einem KeyServer), anzugeben. Diese Option ist sinnvoll, jedoch nicht erforderlich. Sie hilft dem Mail-Programm des Empfängers meiner Mail, meinen Schlüssel auf einem Schlüssel-Server zu finden und ggf. automatisch herunterzuladen.</w:t>
      </w:r>
    </w:p>
    <w:p>
      <w:pPr>
        <w:pStyle w:val="Textkrper"/>
        <w:rPr>
          <w:i/>
          <w:i/>
          <w:iCs/>
        </w:rPr>
      </w:pPr>
      <w:r>
        <w:rPr>
          <w:rFonts w:eastAsia="Arial Unicode MS" w:cs="Arial Unicode MS"/>
          <w:i w:val="false"/>
          <w:iCs w:val="false"/>
          <w:color w:val="auto"/>
          <w:sz w:val="24"/>
          <w:szCs w:val="24"/>
          <w:lang w:val="de-DE" w:eastAsia="zh-CN" w:bidi="hi-IN"/>
        </w:rPr>
        <w:t>Eine weitere Einstellung betrifft den Schlüssel-Versand:</w:t>
      </w:r>
    </w:p>
    <w:p>
      <w:pPr>
        <w:pStyle w:val="Textkrper"/>
        <w:numPr>
          <w:ilvl w:val="0"/>
          <w:numId w:val="31"/>
        </w:numPr>
        <w:rPr>
          <w:rFonts w:eastAsia="Arial Unicode MS" w:cs="Arial Unicode MS"/>
          <w:b/>
          <w:b/>
          <w:bCs/>
          <w:i w:val="false"/>
          <w:i w:val="false"/>
          <w:iCs w:val="false"/>
          <w:color w:val="auto"/>
          <w:sz w:val="28"/>
          <w:szCs w:val="28"/>
          <w:lang w:val="de-DE" w:eastAsia="zh-CN" w:bidi="hi-IN"/>
        </w:rPr>
      </w:pPr>
      <w:r>
        <w:rPr>
          <w:i/>
          <w:iCs/>
        </w:rPr>
        <w:t>Öffentlichen Schlüssel an Nachrichten anhängen</w:t>
      </w:r>
      <w:r>
        <w:rPr>
          <w:i w:val="false"/>
          <w:iCs w:val="false"/>
        </w:rPr>
        <w:t xml:space="preserve">. Durch Setzen dieser Option wird der eigene öffentliche Schlüssel jeder ausgehenden Nachricht dieses Mail-Accounts automatisch als Anhang hinzugefügt. Damit kann man den eigenen öffentlichen Schlüssel an die Kommunikationspartner verteilen. Das ist jedoch nicht erforderlich, da der Schlüssel auch vom Key-Server heruntergeladen werden kann. </w:t>
      </w:r>
      <w:r>
        <w:rPr>
          <w:i/>
          <w:iCs/>
        </w:rPr>
        <w:t>Enigmail</w:t>
      </w:r>
      <w:r>
        <w:rPr>
          <w:i w:val="false"/>
          <w:iCs w:val="false"/>
        </w:rPr>
        <w:t xml:space="preserve"> lädt den Schlüssel eines Kommunikationspartners, der sich noch nicht im Schlüsselbund befindet, automatisch vom Schlüssel-Server herunter und importiert ihn. Man muss den Schlüssel also nicht mit jeder Mail mitschicken.</w:t>
      </w:r>
    </w:p>
    <w:p>
      <w:pPr>
        <w:pStyle w:val="Berschrift3"/>
        <w:numPr>
          <w:ilvl w:val="2"/>
          <w:numId w:val="1"/>
        </w:numPr>
        <w:rPr>
          <w:rFonts w:eastAsia="Arial Unicode MS" w:cs="Arial Unicode MS"/>
          <w:i w:val="false"/>
          <w:i w:val="false"/>
          <w:iCs w:val="false"/>
          <w:color w:val="auto"/>
          <w:sz w:val="24"/>
          <w:szCs w:val="24"/>
          <w:lang w:val="de-DE" w:eastAsia="zh-CN" w:bidi="hi-IN"/>
        </w:rPr>
      </w:pPr>
      <w:bookmarkStart w:id="2181" w:name="__RefHeading___Toc10216_577249534"/>
      <w:bookmarkStart w:id="2182" w:name="__RefHeading__7917_1555743380"/>
      <w:bookmarkStart w:id="2183" w:name="__RefHeading__26287_1211348748"/>
      <w:bookmarkStart w:id="2184" w:name="__RefHeading__10690_985861124"/>
      <w:bookmarkStart w:id="2185" w:name="__RefHeading__2713_1228592878"/>
      <w:bookmarkStart w:id="2186" w:name="__RefHeading__5856_2122064264"/>
      <w:bookmarkStart w:id="2187" w:name="__RefHeading__4647_1622519951"/>
      <w:bookmarkStart w:id="2188" w:name="__RefHeading__20395_296821333"/>
      <w:bookmarkStart w:id="2189" w:name="__RefHeading__16656_1796806612"/>
      <w:bookmarkStart w:id="2190" w:name="__RefHeading__2191_764558022"/>
      <w:bookmarkStart w:id="2191" w:name="__RefHeading__14230_151704004"/>
      <w:bookmarkStart w:id="2192" w:name="__RefHeading__12837_650431726"/>
      <w:bookmarkStart w:id="2193" w:name="__RefHeading__2444_1361198421"/>
      <w:bookmarkStart w:id="2194" w:name="__RefHeading__8521_165615936"/>
      <w:bookmarkStart w:id="2195" w:name="__RefHeading__4691_380202217"/>
      <w:bookmarkStart w:id="2196" w:name="__RefHeading__3166_596327227"/>
      <w:bookmarkStart w:id="2197" w:name="__RefHeading__15648_1302999682"/>
      <w:bookmarkStart w:id="2198" w:name="__RefHeading__39823_96106896"/>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r>
        <w:rPr>
          <w:rFonts w:eastAsia="Arial Unicode MS" w:cs="Arial Unicode MS"/>
          <w:b/>
          <w:bCs/>
          <w:i w:val="false"/>
          <w:iCs w:val="false"/>
          <w:color w:val="auto"/>
          <w:sz w:val="28"/>
          <w:szCs w:val="28"/>
          <w:lang w:val="de-DE" w:eastAsia="zh-CN" w:bidi="hi-IN"/>
        </w:rPr>
        <w:t xml:space="preserve">Inline-PGP: </w:t>
      </w:r>
      <w:r>
        <w:rPr/>
        <w:t>Text-Mails statt HTML-Mails</w:t>
      </w:r>
    </w:p>
    <w:p>
      <w:pPr>
        <w:pStyle w:val="Textkrper"/>
        <w:rPr/>
      </w:pPr>
      <w:r>
        <w:rPr>
          <w:rFonts w:eastAsia="Arial Unicode MS" w:cs="Arial Unicode MS"/>
          <w:i w:val="false"/>
          <w:iCs w:val="false"/>
          <w:color w:val="auto"/>
          <w:sz w:val="24"/>
          <w:szCs w:val="24"/>
          <w:lang w:val="de-DE" w:eastAsia="zh-CN" w:bidi="hi-IN"/>
        </w:rPr>
        <w:t>Beim Verzicht auf PGP/MIME und Verwendung von Inline-PGP kann es Probleme mit HTML-Mails geben. Verschlüsselte Mails können evtl. nicht mehr entschlüsselt werden</w:t>
      </w:r>
      <w:r>
        <w:rPr/>
        <w:t>.</w:t>
      </w:r>
    </w:p>
    <w:p>
      <w:pPr>
        <w:pStyle w:val="Textkrper"/>
        <w:rPr>
          <w:i w:val="false"/>
          <w:i w:val="false"/>
          <w:iCs w:val="false"/>
        </w:rPr>
      </w:pPr>
      <w:bookmarkStart w:id="2199" w:name="__RefHeading__16145_296821333"/>
      <w:bookmarkStart w:id="2200" w:name="__RefHeading__1471_875383275"/>
      <w:bookmarkStart w:id="2201" w:name="__RefHeading__1359_200116926"/>
      <w:bookmarkStart w:id="2202" w:name="__RefHeading__3773_547996814"/>
      <w:bookmarkStart w:id="2203" w:name="__RefHeading__4700_885010409"/>
      <w:bookmarkStart w:id="2204" w:name="__RefHeading__996_115063090"/>
      <w:bookmarkStart w:id="2205" w:name="__RefHeading__1137_839328574"/>
      <w:bookmarkStart w:id="2206" w:name="__RefHeading__2219_1401007472"/>
      <w:bookmarkStart w:id="2207" w:name="__RefHeading__947_1425072950"/>
      <w:bookmarkStart w:id="2208" w:name="__RefHeading__3166_2053770044"/>
      <w:bookmarkStart w:id="2209" w:name="__RefHeading__14931_239163478"/>
      <w:bookmarkStart w:id="2210" w:name="__RefHeading__22599_269172038"/>
      <w:bookmarkEnd w:id="2199"/>
      <w:bookmarkEnd w:id="2200"/>
      <w:bookmarkEnd w:id="2201"/>
      <w:bookmarkEnd w:id="2202"/>
      <w:bookmarkEnd w:id="2203"/>
      <w:bookmarkEnd w:id="2204"/>
      <w:bookmarkEnd w:id="2205"/>
      <w:bookmarkEnd w:id="2206"/>
      <w:bookmarkEnd w:id="2207"/>
      <w:bookmarkEnd w:id="2208"/>
      <w:bookmarkEnd w:id="2209"/>
      <w:bookmarkEnd w:id="2210"/>
      <w:r>
        <w:rPr/>
        <w:t xml:space="preserve">Deshalb empfiehlt es sich, für das Verfassen von Mails das Text-Format einzustellen. In den Einstellungen jedes Mail-Kontos gibt es im Konfigurationsordner </w:t>
      </w:r>
      <w:r>
        <w:rPr>
          <w:i/>
          <w:iCs/>
        </w:rPr>
        <w:t>Verfassen und Adressieren</w:t>
      </w:r>
      <w:r>
        <w:rPr>
          <w:i w:val="false"/>
          <w:iCs w:val="false"/>
        </w:rPr>
        <w:t xml:space="preserve"> die Option „</w:t>
      </w:r>
      <w:r>
        <w:rPr>
          <w:i/>
          <w:iCs/>
        </w:rPr>
        <w:t>Nachrichten im HTML-Format verfassen</w:t>
      </w:r>
      <w:r>
        <w:rPr>
          <w:i w:val="false"/>
          <w:iCs w:val="false"/>
        </w:rPr>
        <w:t>“. Diese Option ist normalerweise aktiviert. Durch Entfernen des Häkchens in der Checkbox wird das Text-Format eingestellt.</w:t>
      </w:r>
    </w:p>
    <w:p>
      <w:pPr>
        <w:pStyle w:val="Textkrper"/>
        <w:rPr>
          <w:i w:val="false"/>
          <w:i w:val="false"/>
          <w:iCs w:val="false"/>
        </w:rPr>
      </w:pPr>
      <w:r>
        <w:rPr>
          <w:i w:val="false"/>
          <w:iCs w:val="false"/>
        </w:rPr>
        <w:t>Damit verzichtet man beim Verfassen auf Text-Formatierungen wie Überschriften, Fettschrift, Kursivschrift, Aufzählungslisten, unterschiedliche Schriftarten, eingebettete Bilder und vieles mehr.</w:t>
      </w:r>
    </w:p>
    <w:p>
      <w:pPr>
        <w:pStyle w:val="Berschrift3"/>
        <w:numPr>
          <w:ilvl w:val="2"/>
          <w:numId w:val="1"/>
        </w:numPr>
        <w:rPr>
          <w:i w:val="false"/>
          <w:i w:val="false"/>
          <w:iCs w:val="false"/>
        </w:rPr>
      </w:pPr>
      <w:bookmarkStart w:id="2211" w:name="__RefHeading___Toc10218_577249534"/>
      <w:bookmarkStart w:id="2212" w:name="__RefHeading__7919_1555743380"/>
      <w:bookmarkStart w:id="2213" w:name="__RefHeading__26289_1211348748"/>
      <w:bookmarkStart w:id="2214" w:name="__RefHeading__10692_985861124"/>
      <w:bookmarkStart w:id="2215" w:name="__RefHeading__2715_1228592878"/>
      <w:bookmarkStart w:id="2216" w:name="__RefHeading__5858_2122064264"/>
      <w:bookmarkStart w:id="2217" w:name="__RefHeading__6209_1622519951"/>
      <w:bookmarkStart w:id="2218" w:name="__RefHeading__20853_296821333"/>
      <w:bookmarkStart w:id="2219" w:name="__RefHeading__16658_1796806612"/>
      <w:bookmarkStart w:id="2220" w:name="__RefHeading__2193_764558022"/>
      <w:bookmarkStart w:id="2221" w:name="__RefHeading__38606_151704004"/>
      <w:bookmarkStart w:id="2222" w:name="__RefHeading__12839_650431726"/>
      <w:bookmarkStart w:id="2223" w:name="__RefHeading__2446_1361198421"/>
      <w:bookmarkStart w:id="2224" w:name="__RefHeading__8523_165615936"/>
      <w:bookmarkStart w:id="2225" w:name="__RefHeading__4693_380202217"/>
      <w:bookmarkStart w:id="2226" w:name="__RefHeading__3168_596327227"/>
      <w:bookmarkStart w:id="2227" w:name="__RefHeading__15650_1302999682"/>
      <w:bookmarkStart w:id="2228" w:name="__RefHeading__39825_96106896"/>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r>
        <w:rPr/>
        <w:t>Die verschlüsselt versendeten Mails lesbar machen</w:t>
      </w:r>
    </w:p>
    <w:p>
      <w:pPr>
        <w:pStyle w:val="Textkrper"/>
        <w:rPr>
          <w:i w:val="false"/>
          <w:i w:val="false"/>
          <w:iCs w:val="false"/>
        </w:rPr>
      </w:pPr>
      <w:r>
        <w:rPr>
          <w:i w:val="false"/>
          <w:iCs w:val="false"/>
        </w:rPr>
        <w:t xml:space="preserve">Eine weitere </w:t>
      </w:r>
      <w:r>
        <w:rPr>
          <w:i/>
          <w:iCs/>
        </w:rPr>
        <w:t>Enigmail</w:t>
      </w:r>
      <w:r>
        <w:rPr>
          <w:i w:val="false"/>
          <w:iCs w:val="false"/>
        </w:rPr>
        <w:t>-Einstellung verhindert, dass man die eigenen verschlüsselt versendeten Mails nicht mehr lesen kann.</w:t>
      </w:r>
    </w:p>
    <w:p>
      <w:pPr>
        <w:pStyle w:val="Textkrper"/>
        <w:rPr>
          <w:i w:val="false"/>
          <w:i w:val="false"/>
          <w:iCs w:val="false"/>
        </w:rPr>
      </w:pPr>
      <w:bookmarkStart w:id="2229" w:name="__RefHeading__16147_296821333"/>
      <w:bookmarkStart w:id="2230" w:name="__RefHeading__1473_875383275"/>
      <w:bookmarkStart w:id="2231" w:name="__RefHeading__1361_200116926"/>
      <w:bookmarkStart w:id="2232" w:name="__RefHeading__3775_547996814"/>
      <w:bookmarkStart w:id="2233" w:name="__RefHeading__4702_885010409"/>
      <w:bookmarkStart w:id="2234" w:name="__RefHeading__1004_115063090"/>
      <w:bookmarkStart w:id="2235" w:name="__RefHeading__15087_1401007472"/>
      <w:bookmarkStart w:id="2236" w:name="__RefHeading__949_1425072950"/>
      <w:bookmarkStart w:id="2237" w:name="__RefHeading__3168_2053770044"/>
      <w:bookmarkStart w:id="2238" w:name="__RefHeading__14933_239163478"/>
      <w:bookmarkStart w:id="2239" w:name="__RefHeading__22601_269172038"/>
      <w:bookmarkEnd w:id="2229"/>
      <w:bookmarkEnd w:id="2230"/>
      <w:bookmarkEnd w:id="2231"/>
      <w:bookmarkEnd w:id="2232"/>
      <w:bookmarkEnd w:id="2233"/>
      <w:bookmarkEnd w:id="2234"/>
      <w:bookmarkEnd w:id="2235"/>
      <w:bookmarkEnd w:id="2236"/>
      <w:bookmarkEnd w:id="2237"/>
      <w:bookmarkEnd w:id="2238"/>
      <w:bookmarkEnd w:id="2239"/>
      <w:r>
        <w:rPr>
          <w:i w:val="false"/>
          <w:iCs w:val="false"/>
        </w:rPr>
        <w:t xml:space="preserve">Diese Einstellung ist in </w:t>
      </w:r>
      <w:r>
        <w:rPr>
          <w:i/>
          <w:iCs/>
        </w:rPr>
        <w:t>Thunderbird</w:t>
      </w:r>
      <w:r>
        <w:rPr>
          <w:i w:val="false"/>
          <w:iCs w:val="false"/>
        </w:rPr>
        <w:t xml:space="preserve"> zu finden unter </w:t>
      </w:r>
      <w:r>
        <w:rPr>
          <w:i/>
          <w:iCs/>
        </w:rPr>
        <w:t>Enigmail → Einstellungen → Senden</w:t>
      </w:r>
      <w:r>
        <w:rPr>
          <w:i w:val="false"/>
          <w:iCs w:val="false"/>
        </w:rPr>
        <w:t xml:space="preserve">. Dort ist das Häkchen mit der Beschriftung </w:t>
      </w:r>
      <w:r>
        <w:rPr>
          <w:i/>
          <w:iCs/>
        </w:rPr>
        <w:t>„Zusätzlich mit eigenem Schlüssel verschlüsseln“</w:t>
      </w:r>
      <w:r>
        <w:rPr>
          <w:i w:val="false"/>
          <w:iCs w:val="false"/>
        </w:rPr>
        <w:t xml:space="preserve"> auszuwählen.</w:t>
      </w:r>
    </w:p>
    <w:p>
      <w:pPr>
        <w:pStyle w:val="Textkrper"/>
        <w:rPr>
          <w:i w:val="false"/>
          <w:i w:val="false"/>
          <w:iCs w:val="false"/>
        </w:rPr>
      </w:pPr>
      <w:r>
        <w:rPr>
          <w:i w:val="false"/>
          <w:iCs w:val="false"/>
        </w:rPr>
        <w:t xml:space="preserve">Wird diese Option nicht gesetzt, wird die Mail nur mit dem öffentlichen Schlüssel des Empfängers der Mail verschlüsselt. Dies hat zur Folge, dass auch die Mail-Kopie im Ordner </w:t>
      </w:r>
      <w:r>
        <w:rPr>
          <w:i/>
          <w:iCs/>
        </w:rPr>
        <w:t>Gesendet</w:t>
      </w:r>
      <w:r>
        <w:rPr>
          <w:i w:val="false"/>
          <w:iCs w:val="false"/>
        </w:rPr>
        <w:t xml:space="preserve"> mit dem öffentlichen Empfänger-Schlüssel verschlüsselt wird. Da diese jedoch nur mit dem privaten Schlüssel des Empfängers entschlüsselt werden kann, kann man die Mails, die man verschlüsselt versandt hat, selbst nicht mehr entschlüsseln und lesen.</w:t>
      </w:r>
    </w:p>
    <w:p>
      <w:pPr>
        <w:pStyle w:val="Textkrper"/>
        <w:rPr/>
      </w:pPr>
      <w:r>
        <w:rPr>
          <w:i w:val="false"/>
          <w:iCs w:val="false"/>
        </w:rPr>
        <w:t xml:space="preserve">Setzt man jedoch das Häkchen, wird die Mail-Kopie, die im eigenen </w:t>
      </w:r>
      <w:r>
        <w:rPr>
          <w:i/>
          <w:iCs/>
        </w:rPr>
        <w:t>Gesendet</w:t>
      </w:r>
      <w:r>
        <w:rPr>
          <w:i w:val="false"/>
          <w:iCs w:val="false"/>
        </w:rPr>
        <w:t xml:space="preserve">-Ordner gespeichert wird, mit dem eigenen öffentlichen Schlüssel verschlüsselt und kann auch mit dem eigenen privaten Schlüssel wieder entschlüsselt werden. Diese Option bewirkt also, dass man die Kopien der verschlüsselt versendeten Mails im Ordner </w:t>
      </w:r>
      <w:r>
        <w:rPr>
          <w:i/>
          <w:iCs/>
        </w:rPr>
        <w:t>Gesendet</w:t>
      </w:r>
      <w:r>
        <w:rPr>
          <w:i w:val="false"/>
          <w:iCs w:val="false"/>
        </w:rPr>
        <w:t xml:space="preserve"> auch nachträglich noch lesen kann.</w:t>
      </w:r>
    </w:p>
    <w:p>
      <w:pPr>
        <w:pStyle w:val="Berschrift3"/>
        <w:numPr>
          <w:ilvl w:val="2"/>
          <w:numId w:val="1"/>
        </w:numPr>
        <w:rPr>
          <w:b w:val="false"/>
          <w:b w:val="false"/>
          <w:bCs w:val="false"/>
          <w:i w:val="false"/>
          <w:i w:val="false"/>
          <w:iCs w:val="false"/>
        </w:rPr>
      </w:pPr>
      <w:bookmarkStart w:id="2240" w:name="__RefHeading___Toc10220_577249534"/>
      <w:bookmarkStart w:id="2241" w:name="__RefHeading__7921_1555743380"/>
      <w:bookmarkStart w:id="2242" w:name="__RefHeading__26291_1211348748"/>
      <w:bookmarkStart w:id="2243" w:name="__RefHeading__10694_985861124"/>
      <w:bookmarkStart w:id="2244" w:name="__RefHeading__2717_1228592878"/>
      <w:bookmarkStart w:id="2245" w:name="__RefHeading__2448_1361198421"/>
      <w:bookmarkStart w:id="2246" w:name="__RefHeading__12841_650431726"/>
      <w:bookmarkStart w:id="2247" w:name="__RefHeading__38610_151704004"/>
      <w:bookmarkStart w:id="2248" w:name="__RefHeading__2197_764558022"/>
      <w:bookmarkStart w:id="2249" w:name="__RefHeading__21338_296821333"/>
      <w:bookmarkStart w:id="2250" w:name="__RefHeading__6211_1622519951"/>
      <w:bookmarkStart w:id="2251" w:name="__RefHeading__5862_2122064264"/>
      <w:bookmarkStart w:id="2252" w:name="__RefHeading__8525_165615936"/>
      <w:bookmarkStart w:id="2253" w:name="__RefHeading__4695_380202217"/>
      <w:bookmarkStart w:id="2254" w:name="__RefHeading__3170_596327227"/>
      <w:bookmarkStart w:id="2255" w:name="__RefHeading__15652_1302999682"/>
      <w:bookmarkStart w:id="2256" w:name="__RefHeading__39827_96106896"/>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r>
        <w:rPr/>
        <w:t>Mails automatisch entschlüsseln und die Signatur überprüfen</w:t>
      </w:r>
    </w:p>
    <w:p>
      <w:pPr>
        <w:pStyle w:val="Textkrper"/>
        <w:rPr/>
      </w:pPr>
      <w:r>
        <w:rPr>
          <w:b w:val="false"/>
          <w:bCs w:val="false"/>
          <w:i w:val="false"/>
          <w:iCs w:val="false"/>
        </w:rPr>
        <w:t xml:space="preserve">Der Menüpunkt </w:t>
      </w:r>
      <w:r>
        <w:rPr>
          <w:b w:val="false"/>
          <w:bCs w:val="false"/>
          <w:i/>
          <w:iCs/>
        </w:rPr>
        <w:t>Enigmail → Automatisch entschlüsseln/überprüfen</w:t>
      </w:r>
      <w:r>
        <w:rPr>
          <w:i w:val="false"/>
          <w:iCs w:val="false"/>
        </w:rPr>
        <w:t xml:space="preserve"> tut, was er sagt. Ist diese Option aktiviert, dann werden empfangene, verschlüsselte und signierte Mails beim Öffnen automatisch entschlüsselt und einer Signaturprüfung unterzogen, wenn der Schlüssel des Absenders im Schlüsselbund vorliegt. Liegt der Schlüssel des Absenders nicht vor, so bietet Thunderbird an, diesen auf dem Schlüssel-Server zu suchen und ggf. herunterzuladen und in den Schlüsselbund zu importieren.</w:t>
      </w:r>
    </w:p>
    <w:p>
      <w:pPr>
        <w:pStyle w:val="Berschrift2"/>
        <w:numPr>
          <w:ilvl w:val="1"/>
          <w:numId w:val="1"/>
        </w:numPr>
        <w:rPr/>
      </w:pPr>
      <w:bookmarkStart w:id="2257" w:name="__RefHeading___Toc10222_577249534"/>
      <w:bookmarkStart w:id="2258" w:name="__RefHeading__7923_1555743380"/>
      <w:bookmarkStart w:id="2259" w:name="__RefHeading__26293_1211348748"/>
      <w:bookmarkStart w:id="2260" w:name="__RefHeading__10696_985861124"/>
      <w:bookmarkStart w:id="2261" w:name="__RefHeading__2719_1228592878"/>
      <w:bookmarkStart w:id="2262" w:name="__RefHeading__5864_2122064264"/>
      <w:bookmarkStart w:id="2263" w:name="__RefHeading__6213_1622519951"/>
      <w:bookmarkStart w:id="2264" w:name="__RefHeading__21342_296821333"/>
      <w:bookmarkStart w:id="2265" w:name="__RefHeading__2199_764558022"/>
      <w:bookmarkStart w:id="2266" w:name="__RefHeading__38612_151704004"/>
      <w:bookmarkStart w:id="2267" w:name="__RefHeading__12843_650431726"/>
      <w:bookmarkStart w:id="2268" w:name="__RefHeading__2450_1361198421"/>
      <w:bookmarkStart w:id="2269" w:name="__RefHeading__8527_165615936"/>
      <w:bookmarkStart w:id="2270" w:name="__RefHeading__4697_380202217"/>
      <w:bookmarkStart w:id="2271" w:name="__RefHeading__3172_596327227"/>
      <w:bookmarkStart w:id="2272" w:name="__RefHeading__15654_1302999682"/>
      <w:bookmarkStart w:id="2273" w:name="__RefHeading__39829_9610689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r>
        <w:rPr/>
        <w:t>PGP mit Thunderbird nutzen</w:t>
      </w:r>
    </w:p>
    <w:p>
      <w:pPr>
        <w:pStyle w:val="Textkrper"/>
        <w:rPr/>
      </w:pPr>
      <w:r>
        <w:rPr/>
        <w:t>Das Senden und Empfangen signierter und verschlüsselter Mails ist nach den ganzen Vorarbeiten eine einfache Angelegenheit geworden und funktioniert fast genau so wie der Versand und Empfang ohne Verschlüsselung und Signatur.</w:t>
      </w:r>
    </w:p>
    <w:p>
      <w:pPr>
        <w:pStyle w:val="Textkrper"/>
        <w:rPr/>
      </w:pPr>
      <w:r>
        <w:rPr/>
        <w:t xml:space="preserve">Siehe dazu auch die Anleitung unter </w:t>
      </w:r>
      <w:hyperlink r:id="rId179">
        <w:r>
          <w:rPr>
            <w:rStyle w:val="Internetlink"/>
            <w:i/>
            <w:iCs/>
          </w:rPr>
          <w:t>https://www.verbraucher-sicher-online.de/anleitung/bildfolge-verschluesselte-e-mails-senden-und-empfangen-in-thunderbird-mit-enigmail</w:t>
        </w:r>
      </w:hyperlink>
      <w:r>
        <w:rPr/>
        <w:t xml:space="preserve"> .</w:t>
      </w:r>
    </w:p>
    <w:p>
      <w:pPr>
        <w:pStyle w:val="Berschrift3"/>
        <w:numPr>
          <w:ilvl w:val="2"/>
          <w:numId w:val="1"/>
        </w:numPr>
        <w:rPr/>
      </w:pPr>
      <w:bookmarkStart w:id="2274" w:name="__RefHeading___Toc10224_577249534"/>
      <w:bookmarkStart w:id="2275" w:name="__RefHeading__7925_1555743380"/>
      <w:bookmarkStart w:id="2276" w:name="__RefHeading__26295_1211348748"/>
      <w:bookmarkStart w:id="2277" w:name="__RefHeading__10698_985861124"/>
      <w:bookmarkStart w:id="2278" w:name="__RefHeading__2721_1228592878"/>
      <w:bookmarkStart w:id="2279" w:name="__RefHeading__2201_764558022"/>
      <w:bookmarkStart w:id="2280" w:name="__RefHeading__16141_296821333"/>
      <w:bookmarkStart w:id="2281" w:name="__RefHeading__2200_1622519951"/>
      <w:bookmarkStart w:id="2282" w:name="__RefHeading__5866_2122064264"/>
      <w:bookmarkStart w:id="2283" w:name="__RefHeading__38614_151704004"/>
      <w:bookmarkStart w:id="2284" w:name="__RefHeading__12845_650431726"/>
      <w:bookmarkStart w:id="2285" w:name="__RefHeading__2452_1361198421"/>
      <w:bookmarkStart w:id="2286" w:name="__RefHeading__8529_165615936"/>
      <w:bookmarkStart w:id="2287" w:name="__RefHeading__4699_380202217"/>
      <w:bookmarkStart w:id="2288" w:name="__RefHeading__3174_596327227"/>
      <w:bookmarkStart w:id="2289" w:name="__RefHeading__15656_1302999682"/>
      <w:bookmarkStart w:id="2290" w:name="__RefHeading__39831_96106896"/>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r>
        <w:rPr/>
        <w:t>Mailversand</w:t>
      </w:r>
    </w:p>
    <w:p>
      <w:pPr>
        <w:pStyle w:val="Textkrper"/>
        <w:rPr>
          <w:i w:val="false"/>
          <w:i w:val="false"/>
          <w:iCs w:val="false"/>
        </w:rPr>
      </w:pPr>
      <w:r>
        <w:rPr/>
        <w:t>Zum Verfassen einer neuen Mail klickt man wie üblich auf den Button Verfassen oder man wählt eine bereits empfangene Mail und klickt auf Antworten oder auf Weit</w:t>
      </w:r>
      <w:r>
        <w:rPr>
          <w:i/>
          <w:iCs/>
        </w:rPr>
        <w:t>e</w:t>
      </w:r>
      <w:r>
        <w:rPr>
          <w:i/>
          <w:iCs/>
        </w:rPr>
        <w:t>rleiten</w:t>
      </w:r>
      <w:r>
        <w:rPr>
          <w:i w:val="false"/>
          <w:iCs w:val="false"/>
        </w:rPr>
        <w:t>. Das Fenster zum Verfassen der Mail öffnet sich.</w:t>
      </w:r>
      <w:r>
        <mc:AlternateContent>
          <mc:Choice Requires="wps">
            <w:drawing>
              <wp:anchor behindDoc="0" distT="36195" distB="36195" distL="107950" distR="36195" simplePos="0" locked="0" layoutInCell="1" allowOverlap="1" relativeHeight="8">
                <wp:simplePos x="0" y="0"/>
                <wp:positionH relativeFrom="column">
                  <wp:posOffset>3449955</wp:posOffset>
                </wp:positionH>
                <wp:positionV relativeFrom="paragraph">
                  <wp:posOffset>410210</wp:posOffset>
                </wp:positionV>
                <wp:extent cx="2713990" cy="1017270"/>
                <wp:effectExtent l="0" t="0" r="0" b="0"/>
                <wp:wrapSquare wrapText="largest"/>
                <wp:docPr id="106" name="Rahmen35"/>
                <a:graphic xmlns:a="http://schemas.openxmlformats.org/drawingml/2006/main">
                  <a:graphicData uri="http://schemas.microsoft.com/office/word/2010/wordprocessingShape">
                    <wps:wsp>
                      <wps:cNvSpPr txBox="1"/>
                      <wps:spPr>
                        <a:xfrm>
                          <a:off x="0" y="0"/>
                          <a:ext cx="2713990" cy="1017270"/>
                        </a:xfrm>
                        <a:prstGeom prst="rect"/>
                        <a:solidFill>
                          <a:srgbClr val="FFFFFF"/>
                        </a:solidFill>
                      </wps:spPr>
                      <wps:txbx>
                        <w:txbxContent>
                          <w:p>
                            <w:pPr>
                              <w:pStyle w:val="Abbildung"/>
                              <w:spacing w:before="120" w:after="120"/>
                              <w:rPr/>
                            </w:pPr>
                            <w:r>
                              <w:rPr/>
                              <w:drawing>
                                <wp:inline distT="0" distB="0" distL="0" distR="0">
                                  <wp:extent cx="2731770" cy="729615"/>
                                  <wp:effectExtent l="0" t="0" r="0" b="0"/>
                                  <wp:docPr id="107"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31" descr=""/>
                                          <pic:cNvPicPr>
                                            <a:picLocks noChangeAspect="1" noChangeArrowheads="1"/>
                                          </pic:cNvPicPr>
                                        </pic:nvPicPr>
                                        <pic:blipFill>
                                          <a:blip r:embed="rId180"/>
                                          <a:stretch>
                                            <a:fillRect/>
                                          </a:stretch>
                                        </pic:blipFill>
                                        <pic:spPr bwMode="auto">
                                          <a:xfrm>
                                            <a:off x="0" y="0"/>
                                            <a:ext cx="2731770" cy="729615"/>
                                          </a:xfrm>
                                          <a:prstGeom prst="rect">
                                            <a:avLst/>
                                          </a:prstGeom>
                                        </pic:spPr>
                                      </pic:pic>
                                    </a:graphicData>
                                  </a:graphic>
                                </wp:inline>
                              </w:drawing>
                            </w:r>
                            <w:r>
                              <w:rPr/>
                              <w:drawing>
                                <wp:inline distT="0" distB="0" distL="0" distR="0">
                                  <wp:extent cx="14605" cy="14605"/>
                                  <wp:effectExtent l="0" t="0" r="0" b="0"/>
                                  <wp:docPr id="108"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d32"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29</w:t>
                            </w:r>
                            <w:r>
                              <w:fldChar w:fldCharType="end"/>
                            </w:r>
                            <w:r>
                              <w:rPr/>
                              <w:t>: PGP-Versand-Optionen</w:t>
                            </w:r>
                          </w:p>
                        </w:txbxContent>
                      </wps:txbx>
                      <wps:bodyPr anchor="t" lIns="635" tIns="635" rIns="635" bIns="635">
                        <a:noAutofit/>
                      </wps:bodyPr>
                    </wps:wsp>
                  </a:graphicData>
                </a:graphic>
              </wp:anchor>
            </w:drawing>
          </mc:Choice>
          <mc:Fallback>
            <w:pict>
              <v:rect fillcolor="#FFFFFF" style="position:absolute;rotation:0;width:213.7pt;height:80.1pt;mso-wrap-distance-left:8.5pt;mso-wrap-distance-right:2.85pt;mso-wrap-distance-top:2.85pt;mso-wrap-distance-bottom:2.85pt;margin-top:32.3pt;mso-position-vertical-relative:text;margin-left:271.6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731770" cy="729615"/>
                            <wp:effectExtent l="0" t="0" r="0" b="0"/>
                            <wp:docPr id="109"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31" descr=""/>
                                    <pic:cNvPicPr>
                                      <a:picLocks noChangeAspect="1" noChangeArrowheads="1"/>
                                    </pic:cNvPicPr>
                                  </pic:nvPicPr>
                                  <pic:blipFill>
                                    <a:blip r:embed="rId180"/>
                                    <a:stretch>
                                      <a:fillRect/>
                                    </a:stretch>
                                  </pic:blipFill>
                                  <pic:spPr bwMode="auto">
                                    <a:xfrm>
                                      <a:off x="0" y="0"/>
                                      <a:ext cx="2731770" cy="729615"/>
                                    </a:xfrm>
                                    <a:prstGeom prst="rect">
                                      <a:avLst/>
                                    </a:prstGeom>
                                  </pic:spPr>
                                </pic:pic>
                              </a:graphicData>
                            </a:graphic>
                          </wp:inline>
                        </w:drawing>
                      </w:r>
                      <w:r>
                        <w:rPr/>
                        <w:drawing>
                          <wp:inline distT="0" distB="0" distL="0" distR="0">
                            <wp:extent cx="14605" cy="14605"/>
                            <wp:effectExtent l="0" t="0" r="0" b="0"/>
                            <wp:docPr id="110"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32"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29</w:t>
                      </w:r>
                      <w:r>
                        <w:fldChar w:fldCharType="end"/>
                      </w:r>
                      <w:r>
                        <w:rPr/>
                        <w:t>: PGP-Versand-Optionen</w:t>
                      </w:r>
                    </w:p>
                  </w:txbxContent>
                </v:textbox>
                <w10:wrap type="square" side="largest"/>
              </v:rect>
            </w:pict>
          </mc:Fallback>
        </mc:AlternateContent>
      </w:r>
    </w:p>
    <w:p>
      <w:pPr>
        <w:pStyle w:val="Textkrper"/>
        <w:rPr>
          <w:i w:val="false"/>
          <w:i w:val="false"/>
          <w:iCs w:val="false"/>
        </w:rPr>
      </w:pPr>
      <w:r>
        <w:rPr>
          <w:i w:val="false"/>
          <w:iCs w:val="false"/>
        </w:rPr>
        <w:t xml:space="preserve">Das Fenster hat jetzt (nach der Installation von </w:t>
      </w:r>
      <w:r>
        <w:rPr>
          <w:i/>
          <w:iCs/>
        </w:rPr>
        <w:t>Enigmail</w:t>
      </w:r>
      <w:r>
        <w:rPr>
          <w:i w:val="false"/>
          <w:iCs w:val="false"/>
        </w:rPr>
        <w:t xml:space="preserve">) ein neues Schloss-Symbol mit der Beschriftung </w:t>
      </w:r>
      <w:r>
        <w:rPr>
          <w:i/>
          <w:iCs/>
        </w:rPr>
        <w:t>Enigmail</w:t>
      </w:r>
      <w:r>
        <w:rPr>
          <w:i w:val="false"/>
          <w:iCs w:val="false"/>
        </w:rPr>
        <w:t>. Beim Klick auf das Symbol lassen sich die PGP-Versand-Optionen anzeigen oder ändern. Man kann bestimmen, ob vor dem Versand …</w:t>
      </w:r>
    </w:p>
    <w:p>
      <w:pPr>
        <w:pStyle w:val="Textkrper"/>
        <w:numPr>
          <w:ilvl w:val="0"/>
          <w:numId w:val="32"/>
        </w:numPr>
        <w:rPr>
          <w:i w:val="false"/>
          <w:i w:val="false"/>
          <w:iCs w:val="false"/>
        </w:rPr>
      </w:pPr>
      <w:r>
        <w:rPr>
          <w:i w:val="false"/>
          <w:iCs w:val="false"/>
        </w:rPr>
        <w:t>die Nachricht (mit dem privaten Schlüssel der versendenden Email-Adresse) unterschrieben werden soll,</w:t>
      </w:r>
    </w:p>
    <w:p>
      <w:pPr>
        <w:pStyle w:val="Textkrper"/>
        <w:numPr>
          <w:ilvl w:val="0"/>
          <w:numId w:val="32"/>
        </w:numPr>
        <w:rPr>
          <w:i w:val="false"/>
          <w:i w:val="false"/>
          <w:iCs w:val="false"/>
        </w:rPr>
      </w:pPr>
      <w:r>
        <w:rPr>
          <w:i w:val="false"/>
          <w:iCs w:val="false"/>
        </w:rPr>
        <w:t>die Nachricht (mit dem öffentlichen Schlüssel der Email-Adresse des Empfängers) verschlüsselt werden soll,</w:t>
      </w:r>
    </w:p>
    <w:p>
      <w:pPr>
        <w:pStyle w:val="Textkrper"/>
        <w:numPr>
          <w:ilvl w:val="0"/>
          <w:numId w:val="32"/>
        </w:numPr>
        <w:rPr>
          <w:i w:val="false"/>
          <w:i w:val="false"/>
          <w:iCs w:val="false"/>
        </w:rPr>
      </w:pPr>
      <w:r>
        <w:rPr>
          <w:i w:val="false"/>
          <w:iCs w:val="false"/>
        </w:rPr>
        <w:t>ob PGP/MIME als Verschlüsselungsformat verwendet werden soll</w:t>
      </w:r>
    </w:p>
    <w:p>
      <w:pPr>
        <w:pStyle w:val="Textkrper"/>
        <w:numPr>
          <w:ilvl w:val="0"/>
          <w:numId w:val="32"/>
        </w:numPr>
        <w:rPr>
          <w:i w:val="false"/>
          <w:i w:val="false"/>
          <w:iCs w:val="false"/>
        </w:rPr>
      </w:pPr>
      <w:r>
        <w:rPr>
          <w:i w:val="false"/>
          <w:iCs w:val="false"/>
        </w:rPr>
        <w:t>und ob den Schlüsseln aller Empfänger dieser Mail vertraut werden soll.</w:t>
      </w:r>
    </w:p>
    <w:p>
      <w:pPr>
        <w:pStyle w:val="Berschrift3"/>
        <w:numPr>
          <w:ilvl w:val="2"/>
          <w:numId w:val="1"/>
        </w:numPr>
        <w:rPr>
          <w:i w:val="false"/>
          <w:i w:val="false"/>
          <w:iCs w:val="false"/>
        </w:rPr>
      </w:pPr>
      <w:bookmarkStart w:id="2291" w:name="__RefHeading___Toc10226_577249534"/>
      <w:bookmarkStart w:id="2292" w:name="__RefHeading__7927_1555743380"/>
      <w:bookmarkStart w:id="2293" w:name="__RefHeading__26297_1211348748"/>
      <w:bookmarkStart w:id="2294" w:name="__RefHeading__10700_985861124"/>
      <w:bookmarkStart w:id="2295" w:name="__RefHeading__2723_1228592878"/>
      <w:bookmarkStart w:id="2296" w:name="__RefHeading__2454_1361198421"/>
      <w:bookmarkStart w:id="2297" w:name="__RefHeading__12847_650431726"/>
      <w:bookmarkStart w:id="2298" w:name="__RefHeading__38616_151704004"/>
      <w:bookmarkStart w:id="2299" w:name="__RefHeading__2203_764558022"/>
      <w:bookmarkStart w:id="2300" w:name="__RefHeading__16143_296821333"/>
      <w:bookmarkStart w:id="2301" w:name="__RefHeading__6215_1622519951"/>
      <w:bookmarkStart w:id="2302" w:name="__RefHeading__5868_2122064264"/>
      <w:bookmarkStart w:id="2303" w:name="__RefHeading__8531_165615936"/>
      <w:bookmarkStart w:id="2304" w:name="__RefHeading__4701_380202217"/>
      <w:bookmarkStart w:id="2305" w:name="__RefHeading__3176_596327227"/>
      <w:bookmarkStart w:id="2306" w:name="__RefHeading__15658_1302999682"/>
      <w:bookmarkStart w:id="2307" w:name="__RefHeading__39833_96106896"/>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r>
        <w:rPr/>
        <w:t>Mailempfang</w:t>
      </w:r>
    </w:p>
    <w:p>
      <w:pPr>
        <w:pStyle w:val="Textkrper"/>
        <w:rPr>
          <w:i w:val="false"/>
          <w:i w:val="false"/>
          <w:iCs w:val="false"/>
        </w:rPr>
      </w:pPr>
      <w:r>
        <w:rPr>
          <w:i w:val="false"/>
          <w:iCs w:val="false"/>
        </w:rPr>
        <w:t xml:space="preserve">Nachrichten werden wie üblich empfangen. </w:t>
      </w:r>
      <w:r>
        <w:rPr>
          <w:i/>
          <w:iCs/>
        </w:rPr>
        <w:t>Thunderbird</w:t>
      </w:r>
      <w:r>
        <w:rPr>
          <w:i w:val="false"/>
          <w:iCs w:val="false"/>
        </w:rPr>
        <w:t xml:space="preserve"> zeigt oben im Nachrichtenfenster die PGP-Informationen der Nachricht an, falls die Nachricht signiert und/oder verschlüsselt ist.</w:t>
      </w:r>
    </w:p>
    <w:p>
      <w:pPr>
        <w:pStyle w:val="Textkrper"/>
        <w:rPr>
          <w:i w:val="false"/>
          <w:i w:val="false"/>
          <w:iCs w:val="false"/>
        </w:rPr>
      </w:pPr>
      <w:r>
        <w:rPr>
          <w:i w:val="false"/>
          <w:iCs w:val="false"/>
        </w:rPr>
        <w:t xml:space="preserve">Ist die Nachricht signiert und unverschlüsselt, kann man die Nachricht natürlich lesen. Allerdings kann </w:t>
      </w:r>
      <w:r>
        <w:rPr>
          <w:i/>
          <w:iCs/>
        </w:rPr>
        <w:t>Thunderbird/Enigmail</w:t>
      </w:r>
      <w:r>
        <w:rPr>
          <w:i w:val="false"/>
          <w:iCs w:val="false"/>
        </w:rPr>
        <w:t xml:space="preserve"> die Signatur nicht überprüfen, wenn der öffentliche Schlüssel des Absenders nicht im Schlüsselbund enthalten ist. Diese Information wird angezeigt; </w:t>
      </w:r>
      <w:r>
        <w:rPr>
          <w:i/>
          <w:iCs/>
        </w:rPr>
        <w:t>Thunderbird</w:t>
      </w:r>
      <w:r>
        <w:rPr>
          <w:i w:val="false"/>
          <w:iCs w:val="false"/>
        </w:rPr>
        <w:t xml:space="preserve"> bietet an, den fehlenden öffentlichen Schlüssel vom Schlüssel-Server herunterzuladen und in den Schlüsselbund zu importieren. Dann prüft </w:t>
      </w:r>
      <w:r>
        <w:rPr>
          <w:i/>
          <w:iCs/>
        </w:rPr>
        <w:t>Thunderbird</w:t>
      </w:r>
      <w:r>
        <w:rPr>
          <w:i w:val="false"/>
          <w:iCs w:val="false"/>
        </w:rPr>
        <w:t xml:space="preserve"> die Nachricht erneut und zeigt die PGP-Informationen erneut an. Ggf. kann man anschließend (wenn man den gerade importierten Schlüssel geprüft hat, siehe Kap. </w:t>
      </w:r>
      <w:r>
        <w:rPr>
          <w:i w:val="false"/>
          <w:iCs w:val="false"/>
        </w:rPr>
        <w:fldChar w:fldCharType="begin"/>
      </w:r>
      <w:r>
        <w:instrText> REF __RefHeading__14511_1302999682 \n \h </w:instrText>
      </w:r>
      <w:r>
        <w:fldChar w:fldCharType="separate"/>
      </w:r>
      <w:r>
        <w:t>7.1.9.1</w:t>
      </w:r>
      <w:r>
        <w:fldChar w:fldCharType="end"/>
      </w:r>
      <w:r>
        <w:rPr>
          <w:i w:val="false"/>
          <w:iCs w:val="false"/>
        </w:rPr>
        <w:t>) den Schlüssel noch signieren, das Besitzervertrauen auf die geeignete Stufe einstellen und den Schlüssel dann wieder auf den Schlüssel-Server hochladen.</w:t>
      </w:r>
    </w:p>
    <w:p>
      <w:pPr>
        <w:pStyle w:val="Textkrper"/>
        <w:rPr/>
      </w:pPr>
      <w:r>
        <w:rPr>
          <w:i w:val="false"/>
          <w:iCs w:val="false"/>
        </w:rPr>
        <w:t xml:space="preserve">Ist die Nachricht (mit dem eigenen öffentlichen Schlüssel) verschlüsselt, wird sie von </w:t>
      </w:r>
      <w:r>
        <w:rPr>
          <w:i/>
          <w:iCs/>
        </w:rPr>
        <w:t>Thunderbird</w:t>
      </w:r>
      <w:r>
        <w:rPr>
          <w:i w:val="false"/>
          <w:iCs w:val="false"/>
        </w:rPr>
        <w:t xml:space="preserve"> mit dem eigenen privaten Schlüssel aus dem Schlüsselbund entschlüsselt und der entschlüsselte Text wird angezeigt (siehe Kap. </w:t>
      </w:r>
      <w:r>
        <w:rPr>
          <w:i w:val="false"/>
          <w:iCs w:val="false"/>
        </w:rPr>
        <w:fldChar w:fldCharType="begin"/>
      </w:r>
      <w:r>
        <w:instrText> REF __RefHeading__21338_296821333 \n \h </w:instrText>
      </w:r>
      <w:r>
        <w:fldChar w:fldCharType="separate"/>
      </w:r>
      <w:r>
        <w:t>7.2.5</w:t>
      </w:r>
      <w:r>
        <w:fldChar w:fldCharType="end"/>
      </w:r>
      <w:r>
        <w:rPr>
          <w:i w:val="false"/>
          <w:iCs w:val="false"/>
        </w:rPr>
        <w:t>).</w:t>
      </w:r>
    </w:p>
    <w:p>
      <w:pPr>
        <w:pStyle w:val="Berschrift3"/>
        <w:numPr>
          <w:ilvl w:val="2"/>
          <w:numId w:val="1"/>
        </w:numPr>
        <w:rPr>
          <w:i w:val="false"/>
          <w:i w:val="false"/>
          <w:iCs w:val="false"/>
        </w:rPr>
      </w:pPr>
      <w:bookmarkStart w:id="2308" w:name="__RefHeading___Toc10228_577249534"/>
      <w:bookmarkStart w:id="2309" w:name="__RefHeading__7929_1555743380"/>
      <w:bookmarkStart w:id="2310" w:name="__RefHeading__26299_1211348748"/>
      <w:bookmarkStart w:id="2311" w:name="__RefHeading__10702_985861124"/>
      <w:bookmarkStart w:id="2312" w:name="__RefHeading__2725_1228592878"/>
      <w:bookmarkStart w:id="2313" w:name="__RefHeading__5874_2122064264"/>
      <w:bookmarkStart w:id="2314" w:name="__RefHeading__1734_1622519951"/>
      <w:bookmarkStart w:id="2315" w:name="__RefHeading__16660_1796806612"/>
      <w:bookmarkStart w:id="2316" w:name="__RefHeading__2209_764558022"/>
      <w:bookmarkStart w:id="2317" w:name="__RefHeading__38622_151704004"/>
      <w:bookmarkStart w:id="2318" w:name="__RefHeading__12849_650431726"/>
      <w:bookmarkStart w:id="2319" w:name="__RefHeading__2456_1361198421"/>
      <w:bookmarkStart w:id="2320" w:name="__RefHeading__8533_165615936"/>
      <w:bookmarkStart w:id="2321" w:name="__RefHeading__4703_380202217"/>
      <w:bookmarkStart w:id="2322" w:name="__RefHeading__3178_596327227"/>
      <w:bookmarkStart w:id="2323" w:name="__RefHeading__15660_1302999682"/>
      <w:bookmarkStart w:id="2324" w:name="__RefHeading__39835_96106896"/>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r>
        <w:rPr/>
        <w:t>E</w:t>
      </w:r>
      <w:r>
        <w:rPr/>
        <w:t>mpfängerregeln</w:t>
      </w:r>
      <w:r>
        <mc:AlternateContent>
          <mc:Choice Requires="wps">
            <w:drawing>
              <wp:anchor behindDoc="0" distT="71755" distB="71755" distL="107950" distR="0" simplePos="0" locked="0" layoutInCell="1" allowOverlap="1" relativeHeight="77">
                <wp:simplePos x="0" y="0"/>
                <wp:positionH relativeFrom="column">
                  <wp:posOffset>2072005</wp:posOffset>
                </wp:positionH>
                <wp:positionV relativeFrom="paragraph">
                  <wp:posOffset>86995</wp:posOffset>
                </wp:positionV>
                <wp:extent cx="4150360" cy="4042410"/>
                <wp:effectExtent l="0" t="0" r="0" b="0"/>
                <wp:wrapSquare wrapText="largest"/>
                <wp:docPr id="111" name="Rahmen36"/>
                <a:graphic xmlns:a="http://schemas.openxmlformats.org/drawingml/2006/main">
                  <a:graphicData uri="http://schemas.microsoft.com/office/word/2010/wordprocessingShape">
                    <wps:wsp>
                      <wps:cNvSpPr txBox="1"/>
                      <wps:spPr>
                        <a:xfrm>
                          <a:off x="0" y="0"/>
                          <a:ext cx="4150360" cy="4042410"/>
                        </a:xfrm>
                        <a:prstGeom prst="rect"/>
                        <a:solidFill>
                          <a:srgbClr val="FFFFFF"/>
                        </a:solidFill>
                      </wps:spPr>
                      <wps:txbx>
                        <w:txbxContent>
                          <w:p>
                            <w:pPr>
                              <w:pStyle w:val="Abbildung"/>
                              <w:spacing w:before="120" w:after="120"/>
                              <w:rPr/>
                            </w:pPr>
                            <w:r>
                              <w:rPr/>
                              <w:drawing>
                                <wp:inline distT="0" distB="0" distL="0" distR="0">
                                  <wp:extent cx="4183380" cy="3750945"/>
                                  <wp:effectExtent l="0" t="0" r="0" b="0"/>
                                  <wp:docPr id="112"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33" descr=""/>
                                          <pic:cNvPicPr>
                                            <a:picLocks noChangeAspect="1" noChangeArrowheads="1"/>
                                          </pic:cNvPicPr>
                                        </pic:nvPicPr>
                                        <pic:blipFill>
                                          <a:blip r:embed="rId181"/>
                                          <a:stretch>
                                            <a:fillRect/>
                                          </a:stretch>
                                        </pic:blipFill>
                                        <pic:spPr bwMode="auto">
                                          <a:xfrm>
                                            <a:off x="0" y="0"/>
                                            <a:ext cx="4183380" cy="3750945"/>
                                          </a:xfrm>
                                          <a:prstGeom prst="rect">
                                            <a:avLst/>
                                          </a:prstGeom>
                                        </pic:spPr>
                                      </pic:pic>
                                    </a:graphicData>
                                  </a:graphic>
                                </wp:inline>
                              </w:drawing>
                            </w:r>
                            <w:r>
                              <w:rPr/>
                              <w:drawing>
                                <wp:inline distT="0" distB="0" distL="0" distR="0">
                                  <wp:extent cx="14605" cy="14605"/>
                                  <wp:effectExtent l="0" t="0" r="0" b="0"/>
                                  <wp:docPr id="113"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34"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30</w:t>
                            </w:r>
                            <w:r>
                              <w:fldChar w:fldCharType="end"/>
                            </w:r>
                            <w:r>
                              <w:rPr/>
                              <w:t>: Neue Empfängerregel erstellen</w:t>
                            </w:r>
                          </w:p>
                        </w:txbxContent>
                      </wps:txbx>
                      <wps:bodyPr anchor="t" lIns="635" tIns="635" rIns="635" bIns="635">
                        <a:noAutofit/>
                      </wps:bodyPr>
                    </wps:wsp>
                  </a:graphicData>
                </a:graphic>
              </wp:anchor>
            </w:drawing>
          </mc:Choice>
          <mc:Fallback>
            <w:pict>
              <v:rect fillcolor="#FFFFFF" style="position:absolute;rotation:0;width:326.8pt;height:318.3pt;mso-wrap-distance-left:8.5pt;mso-wrap-distance-right:0pt;mso-wrap-distance-top:5.65pt;mso-wrap-distance-bottom:5.65pt;margin-top:6.85pt;mso-position-vertical-relative:text;margin-left:163.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183380" cy="3750945"/>
                            <wp:effectExtent l="0" t="0" r="0" b="0"/>
                            <wp:docPr id="114"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d33" descr=""/>
                                    <pic:cNvPicPr>
                                      <a:picLocks noChangeAspect="1" noChangeArrowheads="1"/>
                                    </pic:cNvPicPr>
                                  </pic:nvPicPr>
                                  <pic:blipFill>
                                    <a:blip r:embed="rId181"/>
                                    <a:stretch>
                                      <a:fillRect/>
                                    </a:stretch>
                                  </pic:blipFill>
                                  <pic:spPr bwMode="auto">
                                    <a:xfrm>
                                      <a:off x="0" y="0"/>
                                      <a:ext cx="4183380" cy="3750945"/>
                                    </a:xfrm>
                                    <a:prstGeom prst="rect">
                                      <a:avLst/>
                                    </a:prstGeom>
                                  </pic:spPr>
                                </pic:pic>
                              </a:graphicData>
                            </a:graphic>
                          </wp:inline>
                        </w:drawing>
                      </w:r>
                      <w:r>
                        <w:rPr/>
                        <w:drawing>
                          <wp:inline distT="0" distB="0" distL="0" distR="0">
                            <wp:extent cx="14605" cy="14605"/>
                            <wp:effectExtent l="0" t="0" r="0" b="0"/>
                            <wp:docPr id="115"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34"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30</w:t>
                      </w:r>
                      <w:r>
                        <w:fldChar w:fldCharType="end"/>
                      </w:r>
                      <w:r>
                        <w:rPr/>
                        <w:t>: Neue Empfängerregel erstellen</w:t>
                      </w:r>
                    </w:p>
                  </w:txbxContent>
                </v:textbox>
                <w10:wrap type="square" side="largest"/>
              </v:rect>
            </w:pict>
          </mc:Fallback>
        </mc:AlternateContent>
      </w:r>
    </w:p>
    <w:p>
      <w:pPr>
        <w:pStyle w:val="Textkrper"/>
        <w:rPr>
          <w:i w:val="false"/>
          <w:i w:val="false"/>
          <w:iCs w:val="false"/>
        </w:rPr>
      </w:pPr>
      <w:bookmarkStart w:id="2325" w:name="__RefHeading__21340_296821333"/>
      <w:bookmarkEnd w:id="2325"/>
      <w:r>
        <w:rPr>
          <w:i w:val="false"/>
          <w:iCs w:val="false"/>
        </w:rPr>
        <w:t>Beginnt man gerade mit der Verwendung von PGP, hat man in der Regel nur die öffentlichen Schlüssel weniger Kommunikationspartner im Schlüsselbund. Deshalb ist es, wie oben beschrieben, sinnvoll, Mails beim Versand standardmäßig zu signieren, jedoch nicht zu verschlüsseln.</w:t>
      </w:r>
    </w:p>
    <w:p>
      <w:pPr>
        <w:pStyle w:val="Textkrper"/>
        <w:rPr/>
      </w:pPr>
      <w:r>
        <w:rPr>
          <w:i w:val="false"/>
          <w:iCs w:val="false"/>
        </w:rPr>
        <w:t xml:space="preserve">Für die wenigen Empfänger, deren öffentlicher Schlüssel sich im eigenen Schlüsselbund befindet, lässt sich jedoch pro Empfänger eine von der Standardeinstellung abweichende Empfängerregel erstellen. Dazu wählt man in </w:t>
      </w:r>
      <w:r>
        <w:rPr>
          <w:i/>
          <w:iCs/>
        </w:rPr>
        <w:t>Thunderbird/Enigmail</w:t>
      </w:r>
      <w:r>
        <w:rPr>
          <w:i w:val="false"/>
          <w:iCs w:val="false"/>
        </w:rPr>
        <w:t xml:space="preserve"> den Menüpunkt </w:t>
      </w:r>
      <w:r>
        <w:rPr>
          <w:i/>
          <w:iCs/>
        </w:rPr>
        <w:t>Enigmail → Empfängerregeln...</w:t>
      </w:r>
      <w:r>
        <w:rPr>
          <w:i w:val="false"/>
          <w:iCs w:val="false"/>
        </w:rPr>
        <w:t xml:space="preserve"> Darauf öffnet sich ein Dialog mit einer Liste von Empfängerregeln, die anfangs noch leer ist. Man klickt nun auf den Button </w:t>
      </w:r>
      <w:r>
        <w:rPr>
          <w:i/>
          <w:iCs/>
        </w:rPr>
        <w:t>Hinzufügen</w:t>
      </w:r>
      <w:r>
        <w:rPr>
          <w:i w:val="false"/>
          <w:iCs w:val="false"/>
        </w:rPr>
        <w:t>. Ein weiterer Dialog öffnet sich. In diesem gibt man eine bestimmte Empfänger-Email-Adresse ein und kann für diese eine Regel erstellen: Man wählt den zu verwendenden öffentlichen Schlüssel und legt  mit weiteren Optionen fest, ob die Mails an diesen Adressaten signiert werden sollen, ob sie verschlüsselt werden sollen und ob PGP/MIME zu verwenden ist. Der Dialog ist selbsterklärend.</w:t>
      </w:r>
    </w:p>
    <w:p>
      <w:pPr>
        <w:pStyle w:val="Berschrift3"/>
        <w:numPr>
          <w:ilvl w:val="2"/>
          <w:numId w:val="1"/>
        </w:numPr>
        <w:rPr/>
      </w:pPr>
      <w:bookmarkStart w:id="2326" w:name="__RefHeading___Toc10230_577249534"/>
      <w:bookmarkStart w:id="2327" w:name="__RefHeading__7931_1555743380"/>
      <w:bookmarkStart w:id="2328" w:name="__RefHeading__26301_1211348748"/>
      <w:bookmarkStart w:id="2329" w:name="__RefHeading__6217_1622519951"/>
      <w:bookmarkStart w:id="2330" w:name="__RefHeading__2205_764558022"/>
      <w:bookmarkStart w:id="2331" w:name="__RefHeading__16149_296821333"/>
      <w:bookmarkStart w:id="2332" w:name="__RefHeading__1475_875383275"/>
      <w:bookmarkStart w:id="2333" w:name="__RefHeading__1363_200116926"/>
      <w:bookmarkStart w:id="2334" w:name="__RefHeading__3777_547996814"/>
      <w:bookmarkStart w:id="2335" w:name="__RefHeading__4704_885010409"/>
      <w:bookmarkStart w:id="2336" w:name="__RefHeading__1118_115063090"/>
      <w:bookmarkStart w:id="2337" w:name="__RefHeading__1233_839328574"/>
      <w:bookmarkStart w:id="2338" w:name="__RefHeading__2498_287275679"/>
      <w:bookmarkStart w:id="2339" w:name="__RefHeading__1318_2141851231"/>
      <w:bookmarkStart w:id="2340" w:name="__RefHeading__359_1926707636"/>
      <w:bookmarkStart w:id="2341" w:name="__RefHeading__5870_2122064264"/>
      <w:bookmarkStart w:id="2342" w:name="__RefHeading__2727_1228592878"/>
      <w:bookmarkStart w:id="2343" w:name="__RefHeading__10704_985861124"/>
      <w:bookmarkStart w:id="2344" w:name="__RefHeading__4705_380202217"/>
      <w:bookmarkStart w:id="2345" w:name="__RefHeading__8535_165615936"/>
      <w:bookmarkStart w:id="2346" w:name="__RefHeading__2458_1361198421"/>
      <w:bookmarkStart w:id="2347" w:name="__RefHeading__12851_650431726"/>
      <w:bookmarkStart w:id="2348" w:name="__RefHeading__38618_151704004"/>
      <w:bookmarkStart w:id="2349" w:name="__RefHeading__413_209127925"/>
      <w:bookmarkStart w:id="2350" w:name="__RefHeading__5224_209127925"/>
      <w:bookmarkStart w:id="2351" w:name="__RefHeading__1442_773505179"/>
      <w:bookmarkStart w:id="2352" w:name="__RefHeading__1199_2135344931"/>
      <w:bookmarkStart w:id="2353" w:name="__RefHeading__2221_1401007472"/>
      <w:bookmarkStart w:id="2354" w:name="__RefHeading__951_1425072950"/>
      <w:bookmarkStart w:id="2355" w:name="__RefHeading__3170_2053770044"/>
      <w:bookmarkStart w:id="2356" w:name="__RefHeading__14935_239163478"/>
      <w:bookmarkStart w:id="2357" w:name="__RefHeading__22603_269172038"/>
      <w:bookmarkStart w:id="2358" w:name="__RefHeading__3180_596327227"/>
      <w:bookmarkStart w:id="2359" w:name="__RefHeading__15662_1302999682"/>
      <w:bookmarkStart w:id="2360" w:name="__RefHeading__39837_96106896"/>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r>
        <w:rPr/>
        <w:t>Mit signierten Mails beginnen ...</w:t>
      </w:r>
    </w:p>
    <w:p>
      <w:pPr>
        <w:pStyle w:val="Textkrper"/>
        <w:rPr/>
      </w:pPr>
      <w:r>
        <w:rPr/>
        <w:t>Hat man PGP gerade erst eingerichtet, hat man in der Regel nur wenige Kommunikationspartner, mit denen man verschlüsselte Nachrichten austauschen kann. Um verschlüsselte Mails zu versenden, benötigt man ja die öffentlichen Schlüssel der Kommunikationspartner.</w:t>
      </w:r>
    </w:p>
    <w:p>
      <w:pPr>
        <w:pStyle w:val="Textkrper"/>
        <w:rPr/>
      </w:pPr>
      <w:r>
        <w:rPr/>
        <w:t xml:space="preserve">Beim Signieren der Mails ist man nicht auf den Kommunikationspartner angewiesen. Man benötigt dazu nur den eigenen privaten Schlüssel. Deshalb kann man, wenn man alles eingerichtet hat, damit beginnen, alle ausgehenden Mails zu signieren. Die geeigneten Voreinstellungen haben wir in Kapitel </w:t>
      </w:r>
      <w:r>
        <w:rPr/>
        <w:fldChar w:fldCharType="begin"/>
      </w:r>
      <w:r>
        <w:instrText> REF __RefHeading__16137_296821333 \n \h </w:instrText>
      </w:r>
      <w:r>
        <w:fldChar w:fldCharType="separate"/>
      </w:r>
      <w:r>
        <w:t>7.2.1</w:t>
      </w:r>
      <w:r>
        <w:fldChar w:fldCharType="end"/>
      </w:r>
      <w:r>
        <w:rPr/>
        <w:t xml:space="preserve"> bereits konfiguriert.</w:t>
      </w:r>
    </w:p>
    <w:p>
      <w:pPr>
        <w:pStyle w:val="Textkrper"/>
        <w:rPr>
          <w:i w:val="false"/>
          <w:i w:val="false"/>
          <w:iCs w:val="false"/>
        </w:rPr>
      </w:pPr>
      <w:r>
        <w:rPr/>
        <w:t xml:space="preserve">Der jeweilige Partner kann die Mails, auch wenn sie signiert sind, immer lesen. Will er allerdings die Signaturen empfangener Mails überprüfen, muss auch er unter Windows </w:t>
      </w:r>
      <w:r>
        <w:rPr>
          <w:i/>
          <w:iCs/>
        </w:rPr>
        <w:t>Gpg4win</w:t>
      </w:r>
      <w:r>
        <w:rPr/>
        <w:t xml:space="preserve"> bzw. auf dem Mac die </w:t>
      </w:r>
      <w:r>
        <w:rPr>
          <w:i/>
          <w:iCs/>
        </w:rPr>
        <w:t>GPG Suite</w:t>
      </w:r>
      <w:r>
        <w:rPr>
          <w:i w:val="false"/>
          <w:iCs w:val="false"/>
        </w:rPr>
        <w:t xml:space="preserve"> und zusätzlich das </w:t>
      </w:r>
      <w:r>
        <w:rPr>
          <w:i/>
          <w:iCs/>
        </w:rPr>
        <w:t>Enigmail</w:t>
      </w:r>
      <w:r>
        <w:rPr>
          <w:i w:val="false"/>
          <w:iCs w:val="false"/>
        </w:rPr>
        <w:t xml:space="preserve">-Plugin für </w:t>
      </w:r>
      <w:r>
        <w:rPr>
          <w:i/>
          <w:iCs/>
        </w:rPr>
        <w:t xml:space="preserve">Thunderbird </w:t>
      </w:r>
      <w:r>
        <w:rPr>
          <w:i w:val="false"/>
          <w:iCs w:val="false"/>
        </w:rPr>
        <w:t>oder einen anderen Mail-Client mit PGP-Unterstützung installieren.</w:t>
      </w:r>
    </w:p>
    <w:p>
      <w:pPr>
        <w:pStyle w:val="Textkrper"/>
        <w:rPr>
          <w:i w:val="false"/>
          <w:i w:val="false"/>
          <w:iCs w:val="false"/>
        </w:rPr>
      </w:pPr>
      <w:r>
        <w:rPr>
          <w:i w:val="false"/>
          <w:iCs w:val="false"/>
        </w:rPr>
        <w:t>Durch das Versenden signierter Mails informiert man seine Kommunikationspartner, dass das eigene System PGP beherrscht. Man teilt mit, dass man die Voraussetzungen für die PGP-Nachrichtenverschlüsselung geschaffen hat und bewirbt damit die Verwendung von PGP.</w:t>
      </w:r>
    </w:p>
    <w:p>
      <w:pPr>
        <w:pStyle w:val="Textkrper"/>
        <w:rPr>
          <w:i w:val="false"/>
          <w:i w:val="false"/>
          <w:iCs w:val="false"/>
        </w:rPr>
      </w:pPr>
      <w:r>
        <w:rPr>
          <w:i w:val="false"/>
          <w:iCs w:val="false"/>
        </w:rPr>
        <w:t>Im Laufe der Zeit sammelt man immer mehr öffentliche Schlüssel von Kommunikationspartnern und kann sie signieren/beglaubigen, die Vertrauensstufe – wie zuvor beschrieben – auf ein adäquates Level einstellen und so allmählich den Anteil der verschlüsselten Kommunikation erhöhen.</w:t>
      </w:r>
    </w:p>
    <w:p>
      <w:pPr>
        <w:pStyle w:val="Berschrift3"/>
        <w:numPr>
          <w:ilvl w:val="2"/>
          <w:numId w:val="1"/>
        </w:numPr>
        <w:rPr>
          <w:i w:val="false"/>
          <w:i w:val="false"/>
          <w:iCs w:val="false"/>
        </w:rPr>
      </w:pPr>
      <w:bookmarkStart w:id="2361" w:name="__RefHeading___Toc10232_577249534"/>
      <w:bookmarkStart w:id="2362" w:name="__RefHeading__7933_1555743380"/>
      <w:bookmarkStart w:id="2363" w:name="__RefHeading__26303_1211348748"/>
      <w:bookmarkStart w:id="2364" w:name="__RefHeading__10706_985861124"/>
      <w:bookmarkStart w:id="2365" w:name="__RefHeading__2729_1228592878"/>
      <w:bookmarkStart w:id="2366" w:name="__RefHeading__2207_764558022"/>
      <w:bookmarkStart w:id="2367" w:name="__RefHeading__6219_1622519951"/>
      <w:bookmarkStart w:id="2368" w:name="__RefHeading__5872_2122064264"/>
      <w:bookmarkStart w:id="2369" w:name="__RefHeading__38620_151704004"/>
      <w:bookmarkStart w:id="2370" w:name="__RefHeading__12853_650431726"/>
      <w:bookmarkStart w:id="2371" w:name="__RefHeading__2460_1361198421"/>
      <w:bookmarkStart w:id="2372" w:name="__RefHeading__8537_165615936"/>
      <w:bookmarkStart w:id="2373" w:name="__RefHeading__4707_380202217"/>
      <w:bookmarkStart w:id="2374" w:name="__RefHeading__3182_596327227"/>
      <w:bookmarkStart w:id="2375" w:name="__RefHeading__15664_1302999682"/>
      <w:bookmarkStart w:id="2376" w:name="__RefHeading__39839_96106896"/>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r>
        <w:rPr/>
        <w:t>P</w:t>
      </w:r>
      <w:r>
        <w:rPr/>
        <w:t>flege des Schlüsselbundes</w:t>
      </w:r>
      <w:r>
        <mc:AlternateContent>
          <mc:Choice Requires="wps">
            <w:drawing>
              <wp:anchor behindDoc="0" distT="36195" distB="71755" distL="107950" distR="36195" simplePos="0" locked="0" layoutInCell="1" allowOverlap="1" relativeHeight="78">
                <wp:simplePos x="0" y="0"/>
                <wp:positionH relativeFrom="column">
                  <wp:posOffset>3761740</wp:posOffset>
                </wp:positionH>
                <wp:positionV relativeFrom="paragraph">
                  <wp:posOffset>13335</wp:posOffset>
                </wp:positionV>
                <wp:extent cx="2479040" cy="3496310"/>
                <wp:effectExtent l="0" t="0" r="0" b="0"/>
                <wp:wrapSquare wrapText="largest"/>
                <wp:docPr id="116" name="Rahmen37"/>
                <a:graphic xmlns:a="http://schemas.openxmlformats.org/drawingml/2006/main">
                  <a:graphicData uri="http://schemas.microsoft.com/office/word/2010/wordprocessingShape">
                    <wps:wsp>
                      <wps:cNvSpPr txBox="1"/>
                      <wps:spPr>
                        <a:xfrm>
                          <a:off x="0" y="0"/>
                          <a:ext cx="2479040" cy="349631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2510155" cy="3103245"/>
                                  <wp:effectExtent l="0" t="0" r="0" b="0"/>
                                  <wp:docPr id="117"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35" descr=""/>
                                          <pic:cNvPicPr>
                                            <a:picLocks noChangeAspect="1" noChangeArrowheads="1"/>
                                          </pic:cNvPicPr>
                                        </pic:nvPicPr>
                                        <pic:blipFill>
                                          <a:blip r:embed="rId182"/>
                                          <a:stretch>
                                            <a:fillRect/>
                                          </a:stretch>
                                        </pic:blipFill>
                                        <pic:spPr bwMode="auto">
                                          <a:xfrm>
                                            <a:off x="0" y="0"/>
                                            <a:ext cx="2510155" cy="31032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31</w:t>
                            </w:r>
                            <w:r>
                              <w:fldChar w:fldCharType="end"/>
                            </w:r>
                            <w:r>
                              <w:rPr/>
                              <w:t>: Enigmail: Schlüssel-Export</w:t>
                            </w:r>
                          </w:p>
                        </w:txbxContent>
                      </wps:txbx>
                      <wps:bodyPr anchor="t" lIns="635" tIns="635" rIns="635" bIns="635">
                        <a:noAutofit/>
                      </wps:bodyPr>
                    </wps:wsp>
                  </a:graphicData>
                </a:graphic>
              </wp:anchor>
            </w:drawing>
          </mc:Choice>
          <mc:Fallback>
            <w:pict>
              <v:rect fillcolor="#FFFFFF" style="position:absolute;rotation:0;width:195.2pt;height:275.3pt;mso-wrap-distance-left:8.5pt;mso-wrap-distance-right:2.85pt;mso-wrap-distance-top:2.85pt;mso-wrap-distance-bottom:5.65pt;margin-top:1.05pt;mso-position-vertical-relative:text;margin-left:296.2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510155" cy="3103245"/>
                            <wp:effectExtent l="0" t="0" r="0" b="0"/>
                            <wp:docPr id="118"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35" descr=""/>
                                    <pic:cNvPicPr>
                                      <a:picLocks noChangeAspect="1" noChangeArrowheads="1"/>
                                    </pic:cNvPicPr>
                                  </pic:nvPicPr>
                                  <pic:blipFill>
                                    <a:blip r:embed="rId182"/>
                                    <a:stretch>
                                      <a:fillRect/>
                                    </a:stretch>
                                  </pic:blipFill>
                                  <pic:spPr bwMode="auto">
                                    <a:xfrm>
                                      <a:off x="0" y="0"/>
                                      <a:ext cx="2510155" cy="31032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31</w:t>
                      </w:r>
                      <w:r>
                        <w:fldChar w:fldCharType="end"/>
                      </w:r>
                      <w:r>
                        <w:rPr/>
                        <w:t>: Enigmail: Schlüssel-Export</w:t>
                      </w:r>
                    </w:p>
                  </w:txbxContent>
                </v:textbox>
                <w10:wrap type="square" side="largest"/>
              </v:rect>
            </w:pict>
          </mc:Fallback>
        </mc:AlternateContent>
      </w:r>
    </w:p>
    <w:p>
      <w:pPr>
        <w:pStyle w:val="Textkrper"/>
        <w:rPr/>
      </w:pPr>
      <w:r>
        <w:rPr>
          <w:i w:val="false"/>
          <w:iCs w:val="false"/>
        </w:rPr>
        <w:t xml:space="preserve">Von Zeit zu Zeit sollte man die öffentlichen Schlüssel im Schlüsselbund aktualisieren. Sowohl der eigene öffentliche Schlüssel als auch die Schlüssel der Kommunikations-partner können seit der letzten Aktualisierung weitere Beglaubigungen anderer Nutzer erhalten haben. Den Nutzen dieser Beglaubigungen erhalte ich nur, wenn ich meinen Schlüsselbund in regelmäßigen Abständen mit dem Schlüssel-Server synchronisiere. Dies erledigt man in </w:t>
      </w:r>
      <w:r>
        <w:rPr>
          <w:i/>
          <w:iCs/>
        </w:rPr>
        <w:t>Thunderbird</w:t>
      </w:r>
      <w:r>
        <w:rPr>
          <w:i w:val="false"/>
          <w:iCs w:val="false"/>
        </w:rPr>
        <w:t xml:space="preserve"> unter </w:t>
      </w:r>
      <w:r>
        <w:rPr>
          <w:i/>
          <w:iCs/>
        </w:rPr>
        <w:t>Enigmail → Schlüssel verwalten... → Schlüssel-Server → Alle Schlüssel aktualisieren</w:t>
      </w:r>
      <w:r>
        <w:rPr>
          <w:i w:val="false"/>
          <w:iCs w:val="false"/>
        </w:rPr>
        <w:t>.</w:t>
      </w:r>
    </w:p>
    <w:p>
      <w:pPr>
        <w:pStyle w:val="Textkrper"/>
        <w:rPr/>
      </w:pPr>
      <w:r>
        <w:rPr/>
        <w:t xml:space="preserve">Da die Schlüsselbund-Pflege auf dem Android-Gerät nicht so komfortabel zu bewerkstelligen ist, kann man die aktualisierten öffentlichen Schlüssel am PC exportieren (siehe Kap. </w:t>
      </w:r>
      <w:r>
        <w:rPr>
          <w:i w:val="false"/>
          <w:iCs w:val="false"/>
        </w:rPr>
        <w:fldChar w:fldCharType="begin"/>
      </w:r>
      <w:r>
        <w:instrText> REF __RefHeading__10670_985861124 \n \h </w:instrText>
      </w:r>
      <w:r>
        <w:fldChar w:fldCharType="separate"/>
      </w:r>
      <w:r>
        <w:t>7.1.6</w:t>
      </w:r>
      <w:r>
        <w:fldChar w:fldCharType="end"/>
      </w:r>
      <w:r>
        <w:rPr/>
        <w:t xml:space="preserve">), die Datei mit den Schlüsseln auf das Android-Gerät übertragen (siehe Kap. </w:t>
      </w:r>
      <w:r>
        <w:rPr>
          <w:i w:val="false"/>
          <w:iCs w:val="false"/>
        </w:rPr>
        <w:fldChar w:fldCharType="begin"/>
      </w:r>
      <w:r>
        <w:instrText> REF __RefHeading__5122_1622519951 \n \h </w:instrText>
      </w:r>
      <w:r>
        <w:fldChar w:fldCharType="separate"/>
      </w:r>
      <w:r>
        <w:t>12.2.2</w:t>
      </w:r>
      <w:r>
        <w:fldChar w:fldCharType="end"/>
      </w:r>
      <w:r>
        <w:rPr>
          <w:i w:val="false"/>
          <w:iCs w:val="false"/>
        </w:rPr>
        <w:t xml:space="preserve">) und dort wieder in die Schlüsselverwaltung importieren (siehe Kap. </w:t>
      </w:r>
      <w:r>
        <w:rPr>
          <w:i w:val="false"/>
          <w:iCs w:val="false"/>
        </w:rPr>
        <w:fldChar w:fldCharType="begin"/>
      </w:r>
      <w:r>
        <w:instrText> REF __RefHeading__5124_1622519951 \n \h </w:instrText>
      </w:r>
      <w:r>
        <w:fldChar w:fldCharType="separate"/>
      </w:r>
      <w:r>
        <w:t>12.2.3</w:t>
      </w:r>
      <w:r>
        <w:fldChar w:fldCharType="end"/>
      </w:r>
      <w:r>
        <w:rPr>
          <w:i w:val="false"/>
          <w:iCs w:val="false"/>
        </w:rPr>
        <w:t>).</w:t>
      </w:r>
    </w:p>
    <w:p>
      <w:pPr>
        <w:pStyle w:val="Berschrift2"/>
        <w:numPr>
          <w:ilvl w:val="1"/>
          <w:numId w:val="1"/>
        </w:numPr>
        <w:rPr/>
      </w:pPr>
      <w:bookmarkStart w:id="2377" w:name="__RefHeading___Toc10234_577249534"/>
      <w:bookmarkStart w:id="2378" w:name="__RefHeading__7935_1555743380"/>
      <w:bookmarkStart w:id="2379" w:name="__RefHeading__26305_1211348748"/>
      <w:bookmarkStart w:id="2380" w:name="__RefHeading__10708_985861124"/>
      <w:bookmarkStart w:id="2381" w:name="__RefHeading__2731_1228592878"/>
      <w:bookmarkStart w:id="2382" w:name="__RefHeading__2211_764558022"/>
      <w:bookmarkStart w:id="2383" w:name="__RefHeading__16153_296821333"/>
      <w:bookmarkStart w:id="2384" w:name="__RefHeading__16151_296821333"/>
      <w:bookmarkStart w:id="2385" w:name="__RefHeading__1477_875383275"/>
      <w:bookmarkStart w:id="2386" w:name="__RefHeading__1365_200116926"/>
      <w:bookmarkStart w:id="2387" w:name="__RefHeading__3779_547996814"/>
      <w:bookmarkStart w:id="2388" w:name="__RefHeading__4706_885010409"/>
      <w:bookmarkStart w:id="2389" w:name="__RefHeading__998_115063090"/>
      <w:bookmarkStart w:id="2390" w:name="__RefHeading__1139_839328574"/>
      <w:bookmarkStart w:id="2391" w:name="__RefHeading__2223_1401007472"/>
      <w:bookmarkStart w:id="2392" w:name="__RefHeading__953_1425072950"/>
      <w:bookmarkStart w:id="2393" w:name="__RefHeading__3172_2053770044"/>
      <w:bookmarkStart w:id="2394" w:name="__RefHeading__14937_239163478"/>
      <w:bookmarkStart w:id="2395" w:name="__RefHeading__22605_269172038"/>
      <w:bookmarkStart w:id="2396" w:name="__RefHeading__4062_1622519951"/>
      <w:bookmarkStart w:id="2397" w:name="__RefHeading__5876_2122064264"/>
      <w:bookmarkStart w:id="2398" w:name="__RefHeading__38624_151704004"/>
      <w:bookmarkStart w:id="2399" w:name="__RefHeading__12855_650431726"/>
      <w:bookmarkStart w:id="2400" w:name="__RefHeading__2462_1361198421"/>
      <w:bookmarkStart w:id="2401" w:name="__RefHeading__8539_165615936"/>
      <w:bookmarkStart w:id="2402" w:name="__RefHeading__4709_380202217"/>
      <w:bookmarkStart w:id="2403" w:name="__RefHeading__3184_596327227"/>
      <w:bookmarkStart w:id="2404" w:name="__RefHeading__15666_1302999682"/>
      <w:bookmarkStart w:id="2405" w:name="__RefHeading__39841_9610689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r>
        <w:rPr/>
        <w:t>Verschlüsselte Mails auf dem Zweitrechner</w:t>
      </w:r>
    </w:p>
    <w:p>
      <w:pPr>
        <w:pStyle w:val="Textkrper"/>
        <w:rPr/>
      </w:pPr>
      <w:r>
        <w:rPr/>
        <w:t>Möchte man auf einem zweiten Rechner ebenfalls auf die verschlüsselte Email-Kommunikation zugreifen, so muss man die gesamte beschriebene Einrichtungsprozedur auf diesem System wiederholen.</w:t>
      </w:r>
    </w:p>
    <w:p>
      <w:pPr>
        <w:pStyle w:val="Textkrper"/>
        <w:rPr>
          <w:b/>
          <w:b/>
          <w:bCs/>
        </w:rPr>
      </w:pPr>
      <w:r>
        <w:rPr/>
        <w:t>Dies ist nur sinnvoll, wenn man die Mail-Konten auf dem Erstrechner bereits mit IMAP konfiguriert hat. Dabei bleiben die Mails zentral beim Provider gespeichert. Mit IMAP können beliebig viele eigene Geräte, auch Smartphones und Tablets, für den Zugriff auf den Mail-Account eingerichtet werden. Auch auf dem Zweitrechner ist der Abruf der Mails nicht mit POP, sondern mit IMAP zu konfigurieren.</w:t>
      </w:r>
    </w:p>
    <w:p>
      <w:pPr>
        <w:pStyle w:val="Textkrper"/>
        <w:rPr/>
      </w:pPr>
      <w:r>
        <w:rPr>
          <w:b/>
          <w:bCs/>
        </w:rPr>
        <w:t>Auf dem Zweitrechner erzeugt man keine neuen Schlüssel.</w:t>
      </w:r>
      <w:r>
        <w:rPr>
          <w:b w:val="false"/>
          <w:bCs w:val="false"/>
        </w:rPr>
        <w:t xml:space="preserve"> Stattdessen überträgt </w:t>
      </w:r>
      <w:r>
        <w:rPr/>
        <w:t xml:space="preserve">man den </w:t>
      </w:r>
      <w:r>
        <w:rPr>
          <w:b w:val="false"/>
          <w:bCs w:val="false"/>
        </w:rPr>
        <w:t>gesamten Schlüsselbund</w:t>
      </w:r>
      <w:r>
        <w:rPr/>
        <w:t xml:space="preserve"> des Erstrechners auf den zweiten. Entscheidend ist die Übertragung der eigenen privaten Schlüssel. Die öffentlichen fremden Schlüssel könnte man sich auch von einem Schlüssel-Server holen. Einfacher ist es sicherlich, auf dem ersten PC gleich alle Schlüssel in einem Rutsch zu exportieren, sie dann auf den zweiten PC zu übertragen und dort wieder zu importieren.</w:t>
      </w:r>
    </w:p>
    <w:p>
      <w:pPr>
        <w:pStyle w:val="Textkrper"/>
        <w:rPr/>
      </w:pPr>
      <w:r>
        <w:rPr/>
        <w:t>Dabei kann man so vorgehen:</w:t>
      </w:r>
    </w:p>
    <w:p>
      <w:pPr>
        <w:pStyle w:val="Textkrper"/>
        <w:numPr>
          <w:ilvl w:val="0"/>
          <w:numId w:val="35"/>
        </w:numPr>
        <w:rPr>
          <w:i w:val="false"/>
          <w:i w:val="false"/>
          <w:iCs w:val="false"/>
        </w:rPr>
      </w:pPr>
      <w:r>
        <w:rPr/>
        <w:t xml:space="preserve">Auf dem ersten PC die eigenen Schlüsselpaare (Schlüssel-Typ: privat + öffentlich) und die fremden Schlüssel (Schlüssel-Typ: öffentlich) exportieren (wie bereits in Kap. </w:t>
      </w:r>
      <w:r>
        <w:rPr>
          <w:i w:val="false"/>
          <w:iCs w:val="false"/>
        </w:rPr>
        <w:fldChar w:fldCharType="begin"/>
      </w:r>
      <w:r>
        <w:instrText> REF __RefHeading__10670_985861124 \n \h </w:instrText>
      </w:r>
      <w:r>
        <w:fldChar w:fldCharType="separate"/>
      </w:r>
      <w:r>
        <w:t>7.1.6</w:t>
      </w:r>
      <w:r>
        <w:fldChar w:fldCharType="end"/>
      </w:r>
      <w:r>
        <w:rPr/>
        <w:t xml:space="preserve"> beschrieben).</w:t>
      </w:r>
      <w:r>
        <w:rPr>
          <w:i w:val="false"/>
          <w:iCs w:val="false"/>
        </w:rPr>
        <w:t xml:space="preserve"> Siehe auch </w:t>
      </w:r>
      <w:hyperlink r:id="rId183">
        <w:r>
          <w:rPr>
            <w:rStyle w:val="Internetlink"/>
            <w:i/>
            <w:iCs/>
          </w:rPr>
          <w:t>https://www.verbraucher-sicher-online.de/anleitung/bildfolge-den-eigenen-oeffentlichen-schluessel-weitergeben-mit-enigmail-in-thunderbird</w:t>
        </w:r>
      </w:hyperlink>
      <w:r>
        <w:rPr>
          <w:i w:val="false"/>
          <w:iCs w:val="false"/>
        </w:rPr>
        <w:t xml:space="preserve"> .</w:t>
      </w:r>
    </w:p>
    <w:p>
      <w:pPr>
        <w:pStyle w:val="Textkrper"/>
        <w:numPr>
          <w:ilvl w:val="0"/>
          <w:numId w:val="35"/>
        </w:numPr>
        <w:rPr/>
      </w:pPr>
      <w:r>
        <w:rPr>
          <w:i w:val="false"/>
          <w:iCs w:val="false"/>
        </w:rPr>
        <w:t xml:space="preserve">Beide Dateien auf den anderen Rechner übertragen. </w:t>
      </w:r>
      <w:r>
        <w:rPr/>
        <w:t xml:space="preserve">Wichtig ist dabei, dass die Übertragung auf einem </w:t>
      </w:r>
      <w:r>
        <w:rPr>
          <w:b/>
          <w:bCs/>
        </w:rPr>
        <w:t>sicheren Übertragungsweg</w:t>
      </w:r>
      <w:r>
        <w:rPr/>
        <w:t xml:space="preserve"> erfolgt.</w:t>
      </w:r>
    </w:p>
    <w:p>
      <w:pPr>
        <w:pStyle w:val="Textkrper"/>
        <w:numPr>
          <w:ilvl w:val="1"/>
          <w:numId w:val="35"/>
        </w:numPr>
        <w:rPr/>
      </w:pPr>
      <w:r>
        <w:rPr/>
        <w:t>Die Übertragung über das Internet (in einer unverschlüsselten Mail an sich selbst oder über unverschlüsselten Cloud-Speicher (z.B. Dropbox) verbietet sich von selbst.</w:t>
      </w:r>
    </w:p>
    <w:p>
      <w:pPr>
        <w:pStyle w:val="Textkrper"/>
        <w:numPr>
          <w:ilvl w:val="1"/>
          <w:numId w:val="35"/>
        </w:numPr>
        <w:rPr/>
      </w:pPr>
      <w:r>
        <w:rPr/>
        <w:t>Die Übertragung durch das eigene Heimnetz (LAN/WLAN) ist weit weniger kritisch, allerdings auch nicht ganz risikolos. (Man kann nie ganz sicher sein, welche ungebetenen Gäste unbemerkt im eigenen Netz herumturnen. Gerade nach den jüngsten Skandalen um unsichere Router ist diese Gefahr nicht unrealistisch.)</w:t>
      </w:r>
    </w:p>
    <w:p>
      <w:pPr>
        <w:pStyle w:val="Textkrper"/>
        <w:numPr>
          <w:ilvl w:val="1"/>
          <w:numId w:val="35"/>
        </w:numPr>
        <w:rPr/>
      </w:pPr>
      <w:r>
        <w:rPr/>
        <w:t>Ist die Übertragung über das Netzwerk unvermeidlich, so kann man die Schlüssel vorher in eine Passwort-geschützte Zip-Datei verpacken und dann auch über ein unsicheres Netzwerk übertragen. Selbstverständlich ist dazu ein starkes Passwort zu wählen.</w:t>
      </w:r>
    </w:p>
    <w:p>
      <w:pPr>
        <w:pStyle w:val="Textkrper"/>
        <w:numPr>
          <w:ilvl w:val="1"/>
          <w:numId w:val="35"/>
        </w:numPr>
        <w:rPr/>
      </w:pPr>
      <w:r>
        <w:rPr/>
        <w:t>Sehr sicher ist die Übertragung mittels eines externen Datenträgers (USB-Stick, Speicherkarte, CD), das ja auch als Sicherungsmedium dienen kann. Diese Methode ist außerdem recht einfach und deshalb in der Regel zu bevorzugen.</w:t>
      </w:r>
    </w:p>
    <w:p>
      <w:pPr>
        <w:pStyle w:val="Textkrper"/>
        <w:numPr>
          <w:ilvl w:val="0"/>
          <w:numId w:val="35"/>
        </w:numPr>
        <w:rPr>
          <w:rFonts w:eastAsia="Arial Unicode MS" w:cs="Arial Unicode MS"/>
          <w:i w:val="false"/>
          <w:i w:val="false"/>
          <w:iCs w:val="false"/>
          <w:color w:val="auto"/>
          <w:sz w:val="24"/>
          <w:szCs w:val="24"/>
          <w:lang w:val="de-DE" w:eastAsia="zh-CN" w:bidi="hi-IN"/>
        </w:rPr>
      </w:pPr>
      <w:r>
        <w:rPr/>
        <w:t>Nach der Übertragung kann man die übertragenen Schlüssel aus den beiden Dateien (mit dem eigenen privaten Schlüssel und mit den fremden öffentlichen Schlüsseln) in die Schlüsselverwaltung des Zweitrechners importieren. Nach dem erfolgreichen Import kann und sollte man die Dateien mit den exportierten Schlüsseln von den Festplatten der beiden Rechner löschen.</w:t>
      </w:r>
      <w:r>
        <w:rPr>
          <w:rFonts w:eastAsia="Arial Unicode MS" w:cs="Arial Unicode MS"/>
          <w:i w:val="false"/>
          <w:iCs w:val="false"/>
          <w:color w:val="auto"/>
          <w:sz w:val="24"/>
          <w:szCs w:val="24"/>
          <w:lang w:val="de-DE" w:eastAsia="zh-CN" w:bidi="hi-IN"/>
        </w:rPr>
        <w:t xml:space="preserve"> Siehe auch  </w:t>
      </w:r>
      <w:hyperlink r:id="rId184">
        <w:r>
          <w:rPr>
            <w:rStyle w:val="Internetlink"/>
            <w:rFonts w:eastAsia="Arial Unicode MS" w:cs="Arial Unicode MS"/>
            <w:i/>
            <w:iCs/>
            <w:sz w:val="24"/>
            <w:szCs w:val="24"/>
          </w:rPr>
          <w:t>https://www.verbraucher-sicher-online.de/anleitung/bildfolge-oeffentliche-schluessel-importieren-mit-enigmail-in-thunderbird</w:t>
        </w:r>
      </w:hyperlink>
      <w:r>
        <w:rPr>
          <w:rFonts w:eastAsia="Arial Unicode MS" w:cs="Arial Unicode MS"/>
          <w:i/>
          <w:iCs/>
          <w:color w:val="auto"/>
          <w:sz w:val="24"/>
          <w:szCs w:val="24"/>
          <w:lang w:val="de-DE" w:eastAsia="zh-CN" w:bidi="hi-IN"/>
        </w:rPr>
        <w:t xml:space="preserve"> .</w:t>
      </w:r>
    </w:p>
    <w:p>
      <w:pPr>
        <w:pStyle w:val="Textkrper"/>
        <w:rPr/>
      </w:pPr>
      <w:r>
        <w:rPr>
          <w:rFonts w:eastAsia="Arial Unicode MS" w:cs="Arial Unicode MS"/>
          <w:i w:val="false"/>
          <w:iCs w:val="false"/>
          <w:color w:val="auto"/>
          <w:sz w:val="24"/>
          <w:szCs w:val="24"/>
          <w:lang w:val="de-DE" w:eastAsia="zh-CN" w:bidi="hi-IN"/>
        </w:rPr>
        <w:t xml:space="preserve">Wenn die Schlüssel im Schlüsselbund des Zweitrechners vorliegen, kann man dort die Zuordnung der privaten Schlüssel zu den eingerichteten Mail-Konten und die konten-spezifische PGP-Konfiguration – wie in Kapitel </w:t>
      </w:r>
      <w:r>
        <w:rPr>
          <w:rFonts w:eastAsia="Arial Unicode MS" w:cs="Arial Unicode MS"/>
          <w:i w:val="false"/>
          <w:iCs w:val="false"/>
          <w:color w:val="auto"/>
          <w:sz w:val="24"/>
          <w:szCs w:val="24"/>
          <w:lang w:val="de-DE" w:eastAsia="zh-CN" w:bidi="hi-IN"/>
        </w:rPr>
        <w:fldChar w:fldCharType="begin"/>
      </w:r>
      <w:r>
        <w:instrText> REF __RefHeading__16135_296821333 \n \h </w:instrText>
      </w:r>
      <w:r>
        <w:fldChar w:fldCharType="separate"/>
      </w:r>
      <w:r>
        <w:t>7.2</w:t>
      </w:r>
      <w:r>
        <w:fldChar w:fldCharType="end"/>
      </w:r>
      <w:r>
        <w:rPr>
          <w:rFonts w:eastAsia="Arial Unicode MS" w:cs="Arial Unicode MS"/>
          <w:i w:val="false"/>
          <w:iCs w:val="false"/>
          <w:color w:val="auto"/>
          <w:sz w:val="24"/>
          <w:szCs w:val="24"/>
          <w:lang w:val="de-DE" w:eastAsia="zh-CN" w:bidi="hi-IN"/>
        </w:rPr>
        <w:t xml:space="preserve"> beschrieben –</w:t>
      </w:r>
      <w:r>
        <w:rPr>
          <w:i w:val="false"/>
          <w:iCs w:val="false"/>
        </w:rPr>
        <w:t xml:space="preserve"> vornehmen.</w:t>
      </w:r>
    </w:p>
    <w:p>
      <w:pPr>
        <w:pStyle w:val="Berschrift2"/>
        <w:numPr>
          <w:ilvl w:val="1"/>
          <w:numId w:val="1"/>
        </w:numPr>
        <w:rPr/>
      </w:pPr>
      <w:bookmarkStart w:id="2406" w:name="__RefHeading___Toc10236_577249534"/>
      <w:bookmarkStart w:id="2407" w:name="__RefHeading__7937_1555743380"/>
      <w:bookmarkStart w:id="2408" w:name="__RefHeading__26307_1211348748"/>
      <w:bookmarkStart w:id="2409" w:name="__RefHeading__10710_985861124"/>
      <w:bookmarkStart w:id="2410" w:name="__RefHeading__2733_1228592878"/>
      <w:bookmarkStart w:id="2411" w:name="__RefHeading__8541_165615936"/>
      <w:bookmarkStart w:id="2412" w:name="__RefHeading__4711_380202217"/>
      <w:bookmarkStart w:id="2413" w:name="__RefHeading__3186_596327227"/>
      <w:bookmarkStart w:id="2414" w:name="__RefHeading__15668_1302999682"/>
      <w:bookmarkStart w:id="2415" w:name="__RefHeading__39843_96106896"/>
      <w:bookmarkEnd w:id="2406"/>
      <w:bookmarkEnd w:id="2407"/>
      <w:bookmarkEnd w:id="2408"/>
      <w:bookmarkEnd w:id="2409"/>
      <w:bookmarkEnd w:id="2410"/>
      <w:bookmarkEnd w:id="2411"/>
      <w:bookmarkEnd w:id="2412"/>
      <w:bookmarkEnd w:id="2413"/>
      <w:bookmarkEnd w:id="2414"/>
      <w:bookmarkEnd w:id="2415"/>
      <w:r>
        <w:rPr/>
        <w:t>Fallstricke beim Einsatz von GnuPG</w:t>
      </w:r>
    </w:p>
    <w:p>
      <w:pPr>
        <w:pStyle w:val="Textkrper"/>
        <w:rPr>
          <w:rStyle w:val="Internetlink"/>
          <w:i w:val="false"/>
          <w:i w:val="false"/>
          <w:iCs w:val="false"/>
          <w:color w:val="000000"/>
          <w:u w:val="none"/>
        </w:rPr>
      </w:pPr>
      <w:r>
        <w:rPr/>
        <w:t xml:space="preserve">Die Fallstricke beim Einsatz von GnuPG sind in einem kurzen, jedoch sehr lesenswerten Online-Artikel beschrieben. Dieser ist auf der Website des Heise-Verlags für jedermann unter folgender URL erreichbar: </w:t>
      </w:r>
      <w:hyperlink r:id="rId185">
        <w:r>
          <w:rPr>
            <w:rStyle w:val="Internetlink"/>
            <w:i/>
            <w:iCs/>
          </w:rPr>
          <w:t>http://www.heise.de/ix/heft/Im-zweiten-Anlauf-2197613.html</w:t>
        </w:r>
      </w:hyperlink>
      <w:r>
        <w:rPr/>
        <w:t xml:space="preserve"> </w:t>
      </w:r>
    </w:p>
    <w:p>
      <w:pPr>
        <w:pStyle w:val="Berschrift2"/>
        <w:numPr>
          <w:ilvl w:val="1"/>
          <w:numId w:val="1"/>
        </w:numPr>
        <w:rPr>
          <w:rStyle w:val="Internetlink"/>
          <w:i w:val="false"/>
          <w:i w:val="false"/>
          <w:iCs w:val="false"/>
          <w:color w:val="000000"/>
          <w:u w:val="none"/>
        </w:rPr>
      </w:pPr>
      <w:bookmarkStart w:id="2416" w:name="__RefHeading___Toc10238_577249534"/>
      <w:bookmarkStart w:id="2417" w:name="__RefHeading__7939_1555743380"/>
      <w:bookmarkStart w:id="2418" w:name="__RefHeading__26309_1211348748"/>
      <w:bookmarkStart w:id="2419" w:name="__RefHeading__4713_380202217"/>
      <w:bookmarkStart w:id="2420" w:name="__RefHeading__8543_165615936"/>
      <w:bookmarkStart w:id="2421" w:name="__RefHeading__65873_1361198421"/>
      <w:bookmarkStart w:id="2422" w:name="__RefHeading__2735_1228592878"/>
      <w:bookmarkStart w:id="2423" w:name="__RefHeading__10712_985861124"/>
      <w:bookmarkStart w:id="2424" w:name="__RefHeading__3188_596327227"/>
      <w:bookmarkStart w:id="2425" w:name="__RefHeading__15670_1302999682"/>
      <w:bookmarkStart w:id="2426" w:name="__RefHeading__39845_96106896"/>
      <w:bookmarkEnd w:id="2416"/>
      <w:bookmarkEnd w:id="2417"/>
      <w:bookmarkEnd w:id="2418"/>
      <w:bookmarkEnd w:id="2419"/>
      <w:bookmarkEnd w:id="2420"/>
      <w:bookmarkEnd w:id="2421"/>
      <w:bookmarkEnd w:id="2422"/>
      <w:bookmarkEnd w:id="2423"/>
      <w:bookmarkEnd w:id="2424"/>
      <w:bookmarkEnd w:id="2425"/>
      <w:bookmarkEnd w:id="2426"/>
      <w:r>
        <w:rPr>
          <w:rStyle w:val="Internetlink"/>
          <w:i w:val="false"/>
          <w:iCs w:val="false"/>
          <w:color w:val="000000"/>
          <w:u w:val="none"/>
        </w:rPr>
        <w:t>Zusammenfassung</w:t>
      </w:r>
    </w:p>
    <w:p>
      <w:pPr>
        <w:pStyle w:val="Textkrper"/>
        <w:rPr>
          <w:rStyle w:val="Internetlink"/>
          <w:i w:val="false"/>
          <w:i w:val="false"/>
          <w:iCs w:val="false"/>
          <w:color w:val="000000"/>
          <w:u w:val="none"/>
        </w:rPr>
      </w:pPr>
      <w:r>
        <w:rPr>
          <w:rStyle w:val="Internetlink"/>
          <w:i w:val="false"/>
          <w:iCs w:val="false"/>
          <w:color w:val="000000"/>
          <w:u w:val="none"/>
        </w:rPr>
        <w:t xml:space="preserve">In diesem Kapitel ging es um die Nutzung von PGP mit </w:t>
      </w:r>
      <w:r>
        <w:rPr>
          <w:rStyle w:val="Internetlink"/>
          <w:i/>
          <w:iCs/>
          <w:color w:val="000000"/>
          <w:u w:val="none"/>
        </w:rPr>
        <w:t>Thunderbird</w:t>
      </w:r>
      <w:r>
        <w:rPr>
          <w:rStyle w:val="Internetlink"/>
          <w:i w:val="false"/>
          <w:iCs w:val="false"/>
          <w:color w:val="000000"/>
          <w:u w:val="none"/>
        </w:rPr>
        <w:t>. Wenn alles eingerichtet ist, so ist das Empfangen und Versenden signierter und chiffrierter Emails recht einfach. Die Vorbereitung dazu, die Einrichtung vor der ersten Nutzung, ist allerdings nicht mit drei Mausklicks erledigt.</w:t>
      </w:r>
    </w:p>
    <w:p>
      <w:pPr>
        <w:pStyle w:val="Textkrper"/>
        <w:rPr>
          <w:rStyle w:val="Internetlink"/>
          <w:i w:val="false"/>
          <w:i w:val="false"/>
          <w:iCs w:val="false"/>
          <w:color w:val="000000"/>
          <w:u w:val="none"/>
        </w:rPr>
      </w:pPr>
      <w:r>
        <w:rPr>
          <w:rStyle w:val="Internetlink"/>
          <w:i w:val="false"/>
          <w:iCs w:val="false"/>
          <w:color w:val="000000"/>
          <w:u w:val="none"/>
        </w:rPr>
        <w:t>Wir mussten zunächst eine plattform-spezifische Verschlüsselungssoftware (</w:t>
      </w:r>
      <w:r>
        <w:rPr>
          <w:rStyle w:val="Internetlink"/>
          <w:i/>
          <w:iCs/>
          <w:color w:val="000000"/>
          <w:u w:val="none"/>
        </w:rPr>
        <w:t>Gpg4win</w:t>
      </w:r>
      <w:r>
        <w:rPr>
          <w:rStyle w:val="Internetlink"/>
          <w:i w:val="false"/>
          <w:iCs w:val="false"/>
          <w:color w:val="000000"/>
          <w:u w:val="none"/>
        </w:rPr>
        <w:t xml:space="preserve"> unter Windows oder </w:t>
      </w:r>
      <w:r>
        <w:rPr>
          <w:rStyle w:val="Internetlink"/>
          <w:i/>
          <w:iCs/>
          <w:color w:val="000000"/>
          <w:u w:val="none"/>
        </w:rPr>
        <w:t>GPG Tools Suite</w:t>
      </w:r>
      <w:r>
        <w:rPr>
          <w:rStyle w:val="Internetlink"/>
          <w:i w:val="false"/>
          <w:iCs w:val="false"/>
          <w:color w:val="000000"/>
          <w:u w:val="none"/>
        </w:rPr>
        <w:t xml:space="preserve"> auf dem Mac) installieren. Dies war die Voraussetzung, damit das </w:t>
      </w:r>
      <w:r>
        <w:rPr>
          <w:rStyle w:val="Internetlink"/>
          <w:i/>
          <w:iCs/>
          <w:color w:val="000000"/>
          <w:u w:val="none"/>
        </w:rPr>
        <w:t>Thunderbird</w:t>
      </w:r>
      <w:r>
        <w:rPr>
          <w:rStyle w:val="Internetlink"/>
          <w:i w:val="false"/>
          <w:iCs w:val="false"/>
          <w:color w:val="000000"/>
          <w:u w:val="none"/>
        </w:rPr>
        <w:t xml:space="preserve">-Add-on </w:t>
      </w:r>
      <w:r>
        <w:rPr>
          <w:rStyle w:val="Internetlink"/>
          <w:i/>
          <w:iCs/>
          <w:color w:val="000000"/>
          <w:u w:val="none"/>
        </w:rPr>
        <w:t>Enigmail</w:t>
      </w:r>
      <w:r>
        <w:rPr>
          <w:rStyle w:val="Internetlink"/>
          <w:i w:val="false"/>
          <w:iCs w:val="false"/>
          <w:color w:val="000000"/>
          <w:u w:val="none"/>
        </w:rPr>
        <w:t xml:space="preserve"> funktioniert. </w:t>
      </w:r>
      <w:r>
        <w:rPr>
          <w:rStyle w:val="Internetlink"/>
          <w:i/>
          <w:iCs/>
          <w:color w:val="000000"/>
          <w:u w:val="none"/>
        </w:rPr>
        <w:t>Enigmail</w:t>
      </w:r>
      <w:r>
        <w:rPr>
          <w:rStyle w:val="Internetlink"/>
          <w:i w:val="false"/>
          <w:iCs w:val="false"/>
          <w:color w:val="000000"/>
          <w:u w:val="none"/>
        </w:rPr>
        <w:t xml:space="preserve"> arbeitet dann in gleicher Weise auf allen PC-Betriebssystemen. Man hat also zwei Tools, die beide auf denselben Schlüsselbund zugreifen.</w:t>
      </w:r>
    </w:p>
    <w:p>
      <w:pPr>
        <w:pStyle w:val="Textkrper"/>
        <w:rPr>
          <w:rStyle w:val="Internetlink"/>
          <w:i w:val="false"/>
          <w:i w:val="false"/>
          <w:iCs w:val="false"/>
          <w:color w:val="000000"/>
          <w:u w:val="none"/>
        </w:rPr>
      </w:pPr>
      <w:r>
        <w:rPr>
          <w:rStyle w:val="Internetlink"/>
          <w:i w:val="false"/>
          <w:iCs w:val="false"/>
          <w:color w:val="000000"/>
          <w:u w:val="none"/>
        </w:rPr>
        <w:t xml:space="preserve">Nach der Installation kann man jedoch alles mit </w:t>
      </w:r>
      <w:r>
        <w:rPr>
          <w:rStyle w:val="Internetlink"/>
          <w:i/>
          <w:iCs/>
          <w:color w:val="000000"/>
          <w:u w:val="none"/>
        </w:rPr>
        <w:t>Enigmail</w:t>
      </w:r>
      <w:r>
        <w:rPr>
          <w:rStyle w:val="Internetlink"/>
          <w:i w:val="false"/>
          <w:iCs w:val="false"/>
          <w:color w:val="000000"/>
          <w:u w:val="none"/>
        </w:rPr>
        <w:t xml:space="preserve"> innerhalb von </w:t>
      </w:r>
      <w:r>
        <w:rPr>
          <w:rStyle w:val="Internetlink"/>
          <w:i/>
          <w:iCs/>
          <w:color w:val="000000"/>
          <w:u w:val="none"/>
        </w:rPr>
        <w:t>Thunderbird</w:t>
      </w:r>
      <w:r>
        <w:rPr>
          <w:rStyle w:val="Internetlink"/>
          <w:i w:val="false"/>
          <w:iCs w:val="false"/>
          <w:color w:val="000000"/>
          <w:u w:val="none"/>
        </w:rPr>
        <w:t xml:space="preserve"> erledigen.</w:t>
      </w:r>
    </w:p>
    <w:p>
      <w:pPr>
        <w:pStyle w:val="Textkrper"/>
        <w:rPr>
          <w:rStyle w:val="Internetlink"/>
          <w:i w:val="false"/>
          <w:i w:val="false"/>
          <w:iCs w:val="false"/>
          <w:color w:val="000000"/>
          <w:u w:val="none"/>
        </w:rPr>
      </w:pPr>
      <w:r>
        <w:rPr>
          <w:rStyle w:val="Internetlink"/>
          <w:i w:val="false"/>
          <w:iCs w:val="false"/>
          <w:color w:val="000000"/>
          <w:u w:val="none"/>
        </w:rPr>
        <w:t>Bei der Schlüsselerzeugung oder nachträglich lässt sich ein Widerrufszertifikat erstellen und in eine externe Datei (außerhalb des Schlüsselbundes) speichern. Sollte man seinen privaten Schlüssel einmal verloren haben, so kann man den öffentlichen Schlüssel dennoch mit dem Widerrufszertifikat für ungültig erklären und damit unbrauchbar machen.</w:t>
      </w:r>
    </w:p>
    <w:p>
      <w:pPr>
        <w:pStyle w:val="Textkrper"/>
        <w:rPr>
          <w:rStyle w:val="Internetlink"/>
          <w:i w:val="false"/>
          <w:i w:val="false"/>
          <w:iCs w:val="false"/>
          <w:color w:val="000000"/>
          <w:u w:val="none"/>
        </w:rPr>
      </w:pPr>
      <w:r>
        <w:rPr>
          <w:rStyle w:val="Internetlink"/>
          <w:i w:val="false"/>
          <w:iCs w:val="false"/>
          <w:color w:val="000000"/>
          <w:u w:val="none"/>
        </w:rPr>
        <w:t>Bei der Schlüsselerzeugung wird dem Schlüssel normalerweise eine Benutzer-ID und damit auch Email-Adresse zugeordnet. Will man denselben Schlüssel für mehrere Email-Adressen verwenden, so kann man dem Schlüssel weitere Benutzer-IDs mit jeweils einer Email-Adresse hinzufügen.</w:t>
      </w:r>
    </w:p>
    <w:p>
      <w:pPr>
        <w:pStyle w:val="Textkrper"/>
        <w:rPr>
          <w:rStyle w:val="Internetlink"/>
          <w:i w:val="false"/>
          <w:i w:val="false"/>
          <w:iCs w:val="false"/>
          <w:color w:val="000000"/>
          <w:u w:val="none"/>
        </w:rPr>
      </w:pPr>
      <w:r>
        <w:rPr>
          <w:rStyle w:val="Internetlink"/>
          <w:i w:val="false"/>
          <w:iCs w:val="false"/>
          <w:color w:val="000000"/>
          <w:u w:val="none"/>
        </w:rPr>
        <w:t xml:space="preserve">Wir haben uns dann in Kapitel </w:t>
      </w:r>
      <w:r>
        <w:rPr>
          <w:rStyle w:val="Internetlink"/>
          <w:i w:val="false"/>
          <w:iCs w:val="false"/>
          <w:color w:val="000000"/>
          <w:u w:val="none"/>
        </w:rPr>
        <w:fldChar w:fldCharType="begin"/>
      </w:r>
      <w:r>
        <w:instrText> REF __RefHeading__2422_1361198421 \n \h </w:instrText>
      </w:r>
      <w:r>
        <w:fldChar w:fldCharType="separate"/>
      </w:r>
      <w:r>
        <w:t>7.1.5</w:t>
      </w:r>
      <w:r>
        <w:fldChar w:fldCharType="end"/>
      </w:r>
      <w:r>
        <w:rPr>
          <w:rStyle w:val="Internetlink"/>
          <w:i w:val="false"/>
          <w:iCs w:val="false"/>
          <w:color w:val="000000"/>
          <w:u w:val="none"/>
        </w:rPr>
        <w:t xml:space="preserve"> die Eigenschaften eines PGP-Schlüssels angesehen.</w:t>
      </w:r>
    </w:p>
    <w:p>
      <w:pPr>
        <w:pStyle w:val="Textkrper"/>
        <w:rPr>
          <w:rStyle w:val="Internetlink"/>
          <w:i w:val="false"/>
          <w:i w:val="false"/>
          <w:iCs w:val="false"/>
          <w:color w:val="000000"/>
          <w:u w:val="none"/>
        </w:rPr>
      </w:pPr>
      <w:r>
        <w:rPr>
          <w:rStyle w:val="Internetlink"/>
          <w:i w:val="false"/>
          <w:iCs w:val="false"/>
          <w:color w:val="000000"/>
          <w:u w:val="none"/>
        </w:rPr>
        <w:t>Um die Schlüssel auf einem externen Speichermedium zu sichern, kann man sie als Dateien auf ein externes Speichermedium exportieren. Muss man die Schlüssel wiederherstellen (z.B. nach einer Neuinstallation des Rechners), so kann man sie aus den Dateien auf dem Speichermedium wieder importieren. Auf einem externen Medium gesicherte Schlüssel lassen sich auch auf einem Zweitrechner oder auf einem Smartphone oder einem Tablet wieder importieren.</w:t>
      </w:r>
    </w:p>
    <w:p>
      <w:pPr>
        <w:pStyle w:val="Textkrper"/>
        <w:rPr>
          <w:rStyle w:val="Internetlink"/>
          <w:i w:val="false"/>
          <w:i w:val="false"/>
          <w:iCs w:val="false"/>
          <w:color w:val="000000"/>
          <w:u w:val="none"/>
        </w:rPr>
      </w:pPr>
      <w:r>
        <w:rPr>
          <w:rStyle w:val="Internetlink"/>
          <w:i w:val="false"/>
          <w:iCs w:val="false"/>
          <w:color w:val="000000"/>
          <w:u w:val="none"/>
        </w:rPr>
        <w:t xml:space="preserve">Der Austausch öffentlicher Schlüssel verschiedener Benutzer erfolgt normalerweise über allgemein zugängliche Key-Server. Es genügt, den eigenen Schlüssel auf einen Schlüssel-Server hochzuladen, da dieser seinen Schlüsselbestand mit anderen Key Servern abgleicht. Zunächst sollte man die von der Schlüsselverwaltung (sowohl der plattform-spezifischen als auch </w:t>
      </w:r>
      <w:r>
        <w:rPr>
          <w:rStyle w:val="Internetlink"/>
          <w:i/>
          <w:iCs/>
          <w:color w:val="000000"/>
          <w:u w:val="none"/>
        </w:rPr>
        <w:t>Enigmail</w:t>
      </w:r>
      <w:r>
        <w:rPr>
          <w:rStyle w:val="Internetlink"/>
          <w:i w:val="false"/>
          <w:iCs w:val="false"/>
          <w:color w:val="000000"/>
          <w:u w:val="none"/>
        </w:rPr>
        <w:t>) zu verwendenden Key-Server konfigurieren. Sind diese konfiguriert, so kann man in der Schlüsselverwaltung den eigenen öffentlichen Schlüssel auf einen Key-Server hochladen oder die Schlüssel von Kommunikationspartnern, die ebenfalls PGP einsetzen, von dort herunterladen.</w:t>
      </w:r>
    </w:p>
    <w:p>
      <w:pPr>
        <w:pStyle w:val="Textkrper"/>
        <w:rPr>
          <w:rStyle w:val="Internetlink"/>
          <w:i w:val="false"/>
          <w:i w:val="false"/>
          <w:iCs w:val="false"/>
          <w:color w:val="000000"/>
          <w:u w:val="none"/>
        </w:rPr>
      </w:pPr>
      <w:r>
        <w:rPr>
          <w:rStyle w:val="Internetlink"/>
          <w:i w:val="false"/>
          <w:iCs w:val="false"/>
          <w:color w:val="000000"/>
          <w:u w:val="none"/>
        </w:rPr>
        <w:t>Vertraut man dem Schlüssel eines Kommunikationspartners, dann ist es zweckmäßig, diesen öffentlichen Schlüssel zu beglaubigen/signieren. Zuvor sollte man allerdings prüfen, ob der betreffende Schlüssel und die zugeordneten Email-Adressen der betreffenden Person gehören. Nach der Verifikation signiert man also den öffentlichen Schlüssel des Kommunikationspartners mit dem eigenen privaten Schlüssel, man ordnet ihm eine Vertrauensstufe (in der Regel "Volles Vertrauen") zu und lädt den beglaubigten Schlüssel wieder auf den Key-Server hoch. Der Kommunikations-partner sollte analog vorgehen. Den beglaubigten öffentlichen Schlüssel kann man nun wieder in den eigenen Schlüsselbund reimportieren.</w:t>
      </w:r>
    </w:p>
    <w:p>
      <w:pPr>
        <w:pStyle w:val="Textkrper"/>
        <w:rPr>
          <w:rStyle w:val="Internetlink"/>
          <w:i w:val="false"/>
          <w:i w:val="false"/>
          <w:iCs w:val="false"/>
          <w:color w:val="000000"/>
          <w:u w:val="none"/>
        </w:rPr>
      </w:pPr>
      <w:r>
        <w:rPr>
          <w:rStyle w:val="Internetlink"/>
          <w:i w:val="false"/>
          <w:iCs w:val="false"/>
          <w:color w:val="000000"/>
          <w:u w:val="none"/>
        </w:rPr>
        <w:t>Die c't-Kryptokampagne eröffnet die Möglichkeit, den eigenen öffentlichen Schlüssel vom Heise-Verlag beglaubigen zu lassen. Damit erlangt der eigene Schlüssel auch eine höhere Glaubwürdigkeit bei anderen Benutzern, wenn diese dem Schlüssel des Heise-Verlags vertrauen. Der Fingerabdruck des Heise-Schlüssels ist in jeder c't abgedruckt ist und kann somit einfach und von jedem verifiziert werden.</w:t>
      </w:r>
    </w:p>
    <w:p>
      <w:pPr>
        <w:pStyle w:val="Textkrper"/>
        <w:rPr>
          <w:rStyle w:val="Internetlink"/>
          <w:i w:val="false"/>
          <w:i w:val="false"/>
          <w:iCs w:val="false"/>
          <w:color w:val="000000"/>
          <w:u w:val="none"/>
        </w:rPr>
      </w:pPr>
      <w:r>
        <w:rPr>
          <w:rStyle w:val="Internetlink"/>
          <w:i w:val="false"/>
          <w:iCs w:val="false"/>
          <w:color w:val="000000"/>
          <w:u w:val="none"/>
        </w:rPr>
        <w:t xml:space="preserve">Bis hierher haben wir uns nur mit der Verwaltung der Schlüssel beschäftigt, mit deren Erzeugung, Export in bzw. Import aus Dateien, mit der Schlüssel-Synchronisation zwischen dem Schlüsselbund und den Key-Servern und mit der Beglaubigung von öffentlichen Schlüsseln der Kommunikations-partner. Nun geht es um die Konfiguration von </w:t>
      </w:r>
      <w:r>
        <w:rPr>
          <w:rStyle w:val="Internetlink"/>
          <w:i/>
          <w:iCs/>
          <w:color w:val="000000"/>
          <w:u w:val="none"/>
        </w:rPr>
        <w:t>Thunderbird/Enigmail</w:t>
      </w:r>
      <w:r>
        <w:rPr>
          <w:rStyle w:val="Internetlink"/>
          <w:i w:val="false"/>
          <w:iCs w:val="false"/>
          <w:color w:val="000000"/>
          <w:u w:val="none"/>
        </w:rPr>
        <w:t xml:space="preserve"> für die Verwendung der Schlüssel beim Versand und Empfang von Nachrichten. Für den Empfang lässt sich nur einstellen, ob die empfangenen Nachrichten automatisch oder erst nach Aufforderung des Benutzers entschlüsselt werden sollen. Die meisten Einstellungen betreffen den Versand.</w:t>
      </w:r>
    </w:p>
    <w:p>
      <w:pPr>
        <w:pStyle w:val="Textkrper"/>
        <w:rPr>
          <w:rStyle w:val="Internetlink"/>
          <w:i w:val="false"/>
          <w:i w:val="false"/>
          <w:iCs w:val="false"/>
          <w:color w:val="000000"/>
          <w:u w:val="none"/>
        </w:rPr>
      </w:pPr>
      <w:r>
        <w:rPr>
          <w:rStyle w:val="Internetlink"/>
          <w:i w:val="false"/>
          <w:iCs w:val="false"/>
          <w:color w:val="000000"/>
          <w:u w:val="none"/>
        </w:rPr>
        <w:t xml:space="preserve">Für den Email-Versand hat </w:t>
      </w:r>
      <w:r>
        <w:rPr>
          <w:rStyle w:val="Internetlink"/>
          <w:i/>
          <w:iCs/>
          <w:color w:val="000000"/>
          <w:u w:val="none"/>
        </w:rPr>
        <w:t>Enigmail</w:t>
      </w:r>
      <w:r>
        <w:rPr>
          <w:rStyle w:val="Internetlink"/>
          <w:i w:val="false"/>
          <w:iCs w:val="false"/>
          <w:color w:val="000000"/>
          <w:u w:val="none"/>
        </w:rPr>
        <w:t xml:space="preserve"> eine mehrstufige Konfiguration, bei der die spezifische Konfiguration immer die allgemeinere übertrumpft.</w:t>
      </w:r>
    </w:p>
    <w:p>
      <w:pPr>
        <w:pStyle w:val="Textkrper"/>
        <w:numPr>
          <w:ilvl w:val="0"/>
          <w:numId w:val="95"/>
        </w:numPr>
        <w:rPr>
          <w:rStyle w:val="Internetlink"/>
          <w:i w:val="false"/>
          <w:i w:val="false"/>
          <w:iCs w:val="false"/>
          <w:color w:val="000000"/>
          <w:u w:val="none"/>
        </w:rPr>
      </w:pPr>
      <w:r>
        <w:rPr>
          <w:rStyle w:val="Internetlink"/>
          <w:i w:val="false"/>
          <w:iCs w:val="false"/>
          <w:color w:val="000000"/>
          <w:u w:val="none"/>
        </w:rPr>
        <w:t xml:space="preserve">In der globalen Konfiguration werden die Einstellungen für alle </w:t>
      </w:r>
      <w:r>
        <w:rPr>
          <w:rStyle w:val="Internetlink"/>
          <w:i/>
          <w:iCs/>
          <w:color w:val="000000"/>
          <w:u w:val="none"/>
        </w:rPr>
        <w:t>Thunderbird</w:t>
      </w:r>
      <w:r>
        <w:rPr>
          <w:rStyle w:val="Internetlink"/>
          <w:i w:val="false"/>
          <w:iCs w:val="false"/>
          <w:color w:val="000000"/>
          <w:u w:val="none"/>
        </w:rPr>
        <w:t>-Mail-Konten getroffen.</w:t>
      </w:r>
    </w:p>
    <w:p>
      <w:pPr>
        <w:pStyle w:val="Textkrper"/>
        <w:numPr>
          <w:ilvl w:val="0"/>
          <w:numId w:val="95"/>
        </w:numPr>
        <w:rPr>
          <w:rStyle w:val="Internetlink"/>
          <w:i w:val="false"/>
          <w:i w:val="false"/>
          <w:iCs w:val="false"/>
          <w:color w:val="000000"/>
          <w:u w:val="none"/>
        </w:rPr>
      </w:pPr>
      <w:r>
        <w:rPr>
          <w:rStyle w:val="Internetlink"/>
          <w:i w:val="false"/>
          <w:iCs w:val="false"/>
          <w:color w:val="000000"/>
          <w:u w:val="none"/>
        </w:rPr>
        <w:t xml:space="preserve">Die konten-spezifische Konfiguration ist für jedes </w:t>
      </w:r>
      <w:r>
        <w:rPr>
          <w:rStyle w:val="Internetlink"/>
          <w:i/>
          <w:iCs/>
          <w:color w:val="000000"/>
          <w:u w:val="none"/>
        </w:rPr>
        <w:t>Thunderbird</w:t>
      </w:r>
      <w:r>
        <w:rPr>
          <w:rStyle w:val="Internetlink"/>
          <w:i w:val="false"/>
          <w:iCs w:val="false"/>
          <w:color w:val="000000"/>
          <w:u w:val="none"/>
        </w:rPr>
        <w:t>-Mail-Konto vorzunehmen. Sie überschreibt ggf. die globalen Einstellungen. Hier muss man PGP erst aktivieren und dem Konto einen Schlüssel zuordnen, damit PGP mit dem betreffenden Konto verwendet werden kann.</w:t>
      </w:r>
    </w:p>
    <w:p>
      <w:pPr>
        <w:pStyle w:val="Textkrper"/>
        <w:numPr>
          <w:ilvl w:val="0"/>
          <w:numId w:val="95"/>
        </w:numPr>
        <w:rPr>
          <w:rStyle w:val="Internetlink"/>
          <w:i w:val="false"/>
          <w:i w:val="false"/>
          <w:iCs w:val="false"/>
          <w:color w:val="000000"/>
          <w:u w:val="none"/>
        </w:rPr>
      </w:pPr>
      <w:r>
        <w:rPr>
          <w:rStyle w:val="Internetlink"/>
          <w:i w:val="false"/>
          <w:iCs w:val="false"/>
          <w:color w:val="000000"/>
          <w:u w:val="none"/>
        </w:rPr>
        <w:t>In den Empfängerregeln kann man für jeden Empfänger spezielle Einstellungen vornehmen. Diese können die globalen und die konten-spezifischen Einstellungen überschreiben.</w:t>
      </w:r>
    </w:p>
    <w:p>
      <w:pPr>
        <w:pStyle w:val="Textkrper"/>
        <w:numPr>
          <w:ilvl w:val="0"/>
          <w:numId w:val="95"/>
        </w:numPr>
        <w:rPr>
          <w:rStyle w:val="Internetlink"/>
          <w:i w:val="false"/>
          <w:i w:val="false"/>
          <w:iCs w:val="false"/>
          <w:color w:val="000000"/>
          <w:u w:val="none"/>
        </w:rPr>
      </w:pPr>
      <w:r>
        <w:rPr>
          <w:rStyle w:val="Internetlink"/>
          <w:i w:val="false"/>
          <w:iCs w:val="false"/>
          <w:color w:val="000000"/>
          <w:u w:val="none"/>
        </w:rPr>
        <w:t>Die nachrichten-spezifischen Einstellungen können alle anderen überschreiben. Sie können vor dem Absenden der Nachricht festgelegt werden.</w:t>
      </w:r>
    </w:p>
    <w:p>
      <w:pPr>
        <w:pStyle w:val="Textkrper"/>
        <w:rPr>
          <w:rStyle w:val="Internetlink"/>
          <w:i w:val="false"/>
          <w:i w:val="false"/>
          <w:iCs w:val="false"/>
          <w:color w:val="000000"/>
          <w:u w:val="none"/>
        </w:rPr>
      </w:pPr>
      <w:r>
        <w:rPr>
          <w:rStyle w:val="Internetlink"/>
          <w:i w:val="false"/>
          <w:iCs w:val="false"/>
          <w:color w:val="000000"/>
          <w:u w:val="none"/>
        </w:rPr>
        <w:t>In allen Konfigurationsstufen geht es im Wesentlichen darum, ob eine Nachricht verschlüsselt und/oder signiert werden soll und welches PGP-Format dabei verwendet werden soll: das modernere PGP/MIME oder das klassische Inline-PGP. (Bei der Verwendung von Inline-PGP ist die HTML-Formatierung für den Nachrichten-Versand abzuschalten. PGP/MIME hingegen verträgt sich mit HTML. Damit können auch HTML-Mails verfasst werden.)</w:t>
      </w:r>
    </w:p>
    <w:p>
      <w:pPr>
        <w:pStyle w:val="Textkrper"/>
        <w:rPr>
          <w:rStyle w:val="Internetlink"/>
          <w:i w:val="false"/>
          <w:i w:val="false"/>
          <w:iCs w:val="false"/>
          <w:color w:val="000000"/>
          <w:u w:val="none"/>
        </w:rPr>
      </w:pPr>
      <w:r>
        <w:rPr>
          <w:rStyle w:val="Internetlink"/>
          <w:i w:val="false"/>
          <w:iCs w:val="false"/>
          <w:color w:val="000000"/>
          <w:u w:val="none"/>
        </w:rPr>
        <w:t>Ist erst mal alles richtig eingestellt, so wird es ganz einfach. Der Empfang und Versand signierter und/oder verschlüsselter Mails praktisch unterscheiden sich kaum mehr vom gewohnten Empfang und Versand unsignierter, unverschlüsselter Mails.</w:t>
      </w:r>
    </w:p>
    <w:p>
      <w:pPr>
        <w:pStyle w:val="Textkrper"/>
        <w:rPr>
          <w:rStyle w:val="Internetlink"/>
          <w:i w:val="false"/>
          <w:i w:val="false"/>
          <w:iCs w:val="false"/>
          <w:color w:val="000000"/>
          <w:u w:val="none"/>
        </w:rPr>
      </w:pPr>
      <w:r>
        <w:rPr>
          <w:rStyle w:val="Internetlink"/>
          <w:i w:val="false"/>
          <w:iCs w:val="false"/>
          <w:color w:val="000000"/>
          <w:u w:val="none"/>
        </w:rPr>
        <w:t>Zweckmäßig ist es, alle ausgehenden Mails zu signieren. Damit zeigt man den Kommunikationspartnern an, dass man einen PGP-Schlüssel besitzt und verschlüsselte Nachrichten empfangen kann. Verschlüsseln kann man nur Mails an die Empfänger, deren öffentlichen Schlüssel man in den eigenen Schlüsselbund (meist von einem Key Server) importiert hat.</w:t>
      </w:r>
    </w:p>
    <w:p>
      <w:pPr>
        <w:pStyle w:val="Textkrper"/>
        <w:rPr/>
      </w:pPr>
      <w:r>
        <w:rPr>
          <w:rStyle w:val="Internetlink"/>
          <w:i w:val="false"/>
          <w:iCs w:val="false"/>
          <w:color w:val="000000"/>
          <w:u w:val="none"/>
        </w:rPr>
        <w:t>Möchte man PGP auf einem weiteren PC einsetzen, so sind keine neuen Schlüssel zu erzeugen, sondern die Schlüssel aus dem Schlüsselbund des ersten PC zu exportieren und auf dem zweiten zu reimportieren. Die weitere Konfiguration ist analog zu der auf dem ersten Rechner vorzunehmen.</w:t>
      </w:r>
    </w:p>
    <w:p>
      <w:pPr>
        <w:pStyle w:val="Berschrift2"/>
        <w:numPr>
          <w:ilvl w:val="1"/>
          <w:numId w:val="1"/>
        </w:numPr>
        <w:rPr/>
      </w:pPr>
      <w:bookmarkStart w:id="2427" w:name="__RefHeading___Toc10240_577249534"/>
      <w:bookmarkStart w:id="2428" w:name="__RefHeading__7941_1555743380"/>
      <w:bookmarkStart w:id="2429" w:name="__RefHeading__26311_1211348748"/>
      <w:bookmarkStart w:id="2430" w:name="__RefHeading__10714_985861124"/>
      <w:bookmarkStart w:id="2431" w:name="__RefHeading__2737_1228592878"/>
      <w:bookmarkStart w:id="2432" w:name="__RefHeading__5878_2122064264"/>
      <w:bookmarkStart w:id="2433" w:name="__RefHeading__6221_1622519951"/>
      <w:bookmarkStart w:id="2434" w:name="__RefHeading__16155_296821333"/>
      <w:bookmarkStart w:id="2435" w:name="__RefHeading__2213_764558022"/>
      <w:bookmarkStart w:id="2436" w:name="__RefHeading__38626_151704004"/>
      <w:bookmarkStart w:id="2437" w:name="__RefHeading__12857_650431726"/>
      <w:bookmarkStart w:id="2438" w:name="__RefHeading__2464_1361198421"/>
      <w:bookmarkStart w:id="2439" w:name="__RefHeading__8545_165615936"/>
      <w:bookmarkStart w:id="2440" w:name="__RefHeading__4715_380202217"/>
      <w:bookmarkStart w:id="2441" w:name="__RefHeading__3190_596327227"/>
      <w:bookmarkStart w:id="2442" w:name="__RefHeading__15672_1302999682"/>
      <w:bookmarkStart w:id="2443" w:name="__RefHeading__39847_9610689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r>
        <w:rPr/>
        <w:t>Links zu diesem Kapitel</w:t>
      </w:r>
    </w:p>
    <w:p>
      <w:pPr>
        <w:pStyle w:val="Textkrper"/>
        <w:numPr>
          <w:ilvl w:val="0"/>
          <w:numId w:val="20"/>
        </w:numPr>
        <w:rPr>
          <w:rFonts w:eastAsia="Arial Unicode MS" w:cs="Arial Unicode MS"/>
          <w:b w:val="false"/>
          <w:b w:val="false"/>
          <w:bCs w:val="false"/>
          <w:i/>
          <w:i/>
          <w:iCs/>
          <w:color w:val="auto"/>
          <w:sz w:val="24"/>
          <w:szCs w:val="24"/>
          <w:lang w:val="de-DE" w:eastAsia="zh-CN" w:bidi="hi-IN"/>
        </w:rPr>
      </w:pPr>
      <w:r>
        <w:rPr/>
        <w:t>Kompakte PGP-Anleitung (mit vielen Screenshots):</w:t>
        <w:br/>
      </w:r>
      <w:hyperlink r:id="rId186">
        <w:r>
          <w:rPr>
            <w:rStyle w:val="Internetlink"/>
            <w:b w:val="false"/>
            <w:bCs w:val="false"/>
            <w:i/>
            <w:iCs/>
          </w:rPr>
          <w:t>https://www.verbraucher-sicher-online.de/anleitung/e-mails-verschluesseln-in-mozilla-thunderbird-mit-enigmail-und-gnu-privacy-guard</w:t>
        </w:r>
      </w:hyperlink>
      <w:r>
        <w:rPr>
          <w:i w:val="false"/>
          <w:iCs w:val="false"/>
        </w:rPr>
        <w:t xml:space="preserve"> </w:t>
        <w:br/>
        <w:t>und hier (nur für Windows-Anwender):</w:t>
        <w:br/>
      </w:r>
      <w:hyperlink r:id="rId187">
        <w:r>
          <w:rPr>
            <w:rStyle w:val="Internetlink"/>
            <w:i/>
            <w:iCs/>
          </w:rPr>
          <w:t>http://www.german-privacy-fund.de/e-mails-verschlusseln-leicht-gemacht/</w:t>
        </w:r>
      </w:hyperlink>
      <w:r>
        <w:rPr>
          <w:i w:val="false"/>
          <w:iCs w:val="false"/>
        </w:rPr>
        <w:t xml:space="preserve"> </w:t>
      </w:r>
    </w:p>
    <w:p>
      <w:pPr>
        <w:pStyle w:val="Textkrper"/>
        <w:numPr>
          <w:ilvl w:val="0"/>
          <w:numId w:val="20"/>
        </w:numPr>
        <w:rPr>
          <w:rStyle w:val="Internetlink"/>
          <w:rFonts w:eastAsia="Arial Unicode MS" w:cs="Arial Unicode MS"/>
          <w:b w:val="false"/>
          <w:b w:val="false"/>
          <w:bCs w:val="false"/>
          <w:i/>
          <w:i/>
          <w:iCs/>
          <w:color w:val="auto"/>
          <w:sz w:val="24"/>
          <w:szCs w:val="24"/>
          <w:u w:val="none"/>
          <w:lang w:val="de-DE" w:eastAsia="zh-CN" w:bidi="hi-IN"/>
        </w:rPr>
      </w:pPr>
      <w:r>
        <w:rPr>
          <w:rFonts w:eastAsia="Arial Unicode MS" w:cs="Arial Unicode MS"/>
          <w:b w:val="false"/>
          <w:bCs w:val="false"/>
          <w:i/>
          <w:iCs/>
          <w:color w:val="auto"/>
          <w:sz w:val="24"/>
          <w:szCs w:val="24"/>
          <w:lang w:val="de-DE" w:eastAsia="zh-CN" w:bidi="hi-IN"/>
        </w:rPr>
        <w:t>Gpg4win,</w:t>
      </w:r>
      <w:r>
        <w:rPr/>
        <w:t xml:space="preserve"> Download unter </w:t>
      </w:r>
      <w:hyperlink r:id="rId188">
        <w:r>
          <w:rPr>
            <w:rStyle w:val="Internetlink"/>
            <w:i/>
            <w:iCs/>
          </w:rPr>
          <w:t>http://www.gpg4win.de/</w:t>
        </w:r>
      </w:hyperlink>
      <w:r>
        <w:rPr>
          <w:i/>
          <w:iCs/>
        </w:rPr>
        <w:t xml:space="preserve"> </w:t>
      </w:r>
      <w:r>
        <w:rPr>
          <w:i w:val="false"/>
          <w:iCs w:val="false"/>
        </w:rPr>
        <w:t xml:space="preserve">oder unter </w:t>
      </w:r>
      <w:hyperlink r:id="rId189">
        <w:r>
          <w:rPr>
            <w:rStyle w:val="Internetlink"/>
            <w:i/>
            <w:iCs/>
          </w:rPr>
          <w:t>http://www.heise.de/download/gpg4win-e2d914fd06f82399ae36052e8362b95c-1398246471-2619466.html</w:t>
        </w:r>
      </w:hyperlink>
    </w:p>
    <w:p>
      <w:pPr>
        <w:pStyle w:val="Textkrper"/>
        <w:numPr>
          <w:ilvl w:val="0"/>
          <w:numId w:val="20"/>
        </w:numPr>
        <w:rPr>
          <w:i/>
          <w:i/>
          <w:iCs/>
        </w:rPr>
      </w:pP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-Installationsanleitung unter </w:t>
      </w:r>
      <w:hyperlink r:id="rId190">
        <w:r>
          <w:rPr>
            <w:rStyle w:val="Internetlink"/>
            <w:rFonts w:eastAsia="Arial Unicode MS" w:cs="Arial Unicode MS"/>
            <w:b w:val="false"/>
            <w:bCs w:val="false"/>
            <w:i/>
            <w:iCs/>
            <w:sz w:val="24"/>
            <w:szCs w:val="24"/>
          </w:rPr>
          <w:t>https://www.verbraucher-sicher-online.de/anleitung/bildfolge-verschluesseln-mit-gpg4win-windows-gpg4win-installieren</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rStyle w:val="Internetlink"/>
          <w:rFonts w:eastAsia="Arial Unicode MS" w:cs="Arial Unicode MS"/>
          <w:b w:val="false"/>
          <w:b w:val="false"/>
          <w:bCs w:val="false"/>
          <w:i/>
          <w:i/>
          <w:iCs/>
          <w:color w:val="auto"/>
          <w:sz w:val="24"/>
          <w:szCs w:val="24"/>
          <w:u w:val="none"/>
          <w:lang w:val="de-DE" w:eastAsia="zh-CN" w:bidi="hi-IN"/>
        </w:rPr>
      </w:pPr>
      <w:r>
        <w:rPr>
          <w:i/>
          <w:iCs/>
        </w:rPr>
        <w:t>GPG Suite</w:t>
      </w:r>
      <w:r>
        <w:rPr>
          <w:i w:val="false"/>
          <w:iCs w:val="false"/>
        </w:rPr>
        <w:t xml:space="preserve"> von</w:t>
      </w:r>
      <w:r>
        <w:rPr/>
        <w:t xml:space="preserve"> </w:t>
      </w:r>
      <w:r>
        <w:rPr>
          <w:i/>
          <w:iCs/>
        </w:rPr>
        <w:t>GPGTools</w:t>
      </w:r>
      <w:r>
        <w:rPr/>
        <w:t xml:space="preserve">; Download unter </w:t>
      </w:r>
      <w:hyperlink r:id="rId191">
        <w:r>
          <w:rPr>
            <w:rStyle w:val="Internetlink"/>
            <w:i/>
            <w:iCs/>
          </w:rPr>
          <w:t>https://gpgtools.org/</w:t>
        </w:r>
      </w:hyperlink>
      <w:r>
        <w:rPr/>
        <w:t xml:space="preserve"> </w:t>
        <w:br/>
        <w:t xml:space="preserve">oder bei Heise unter </w:t>
      </w:r>
      <w:hyperlink r:id="rId192">
        <w:r>
          <w:rPr>
            <w:rStyle w:val="Internetlink"/>
            <w:i/>
            <w:iCs/>
          </w:rPr>
          <w:t>http://www.heise.de/download/gpg-suite-a8929973af027b9846bd8eeb330da2d4-1398337947-2678714.html</w:t>
        </w:r>
      </w:hyperlink>
      <w:r>
        <w:rPr/>
        <w:t xml:space="preserve"> </w:t>
      </w:r>
    </w:p>
    <w:p>
      <w:pPr>
        <w:pStyle w:val="Textkrper"/>
        <w:numPr>
          <w:ilvl w:val="0"/>
          <w:numId w:val="20"/>
        </w:numPr>
        <w:spacing w:before="0" w:after="120"/>
        <w:rPr>
          <w:i w:val="false"/>
          <w:i w:val="false"/>
          <w:iCs w:val="false"/>
        </w:rPr>
      </w:pPr>
      <w:r>
        <w:rPr>
          <w:rStyle w:val="Internetlink"/>
          <w:rFonts w:eastAsia="Arial Unicode MS" w:cs="Arial Unicode MS"/>
          <w:b w:val="false"/>
          <w:bCs w:val="false"/>
          <w:i/>
          <w:iCs/>
          <w:color w:val="auto"/>
          <w:sz w:val="24"/>
          <w:szCs w:val="24"/>
          <w:u w:val="none"/>
          <w:lang w:val="de-DE" w:eastAsia="zh-CN" w:bidi="hi-IN"/>
        </w:rPr>
        <w:t xml:space="preserve">GPG Suite </w:t>
      </w:r>
      <w:r>
        <w:rPr>
          <w:rStyle w:val="Internetlink"/>
          <w:rFonts w:eastAsia="Arial Unicode MS" w:cs="Arial Unicode MS"/>
          <w:b w:val="false"/>
          <w:bCs w:val="false"/>
          <w:i w:val="false"/>
          <w:iCs w:val="false"/>
          <w:color w:val="auto"/>
          <w:sz w:val="24"/>
          <w:szCs w:val="24"/>
          <w:u w:val="none"/>
          <w:lang w:val="de-DE" w:eastAsia="zh-CN" w:bidi="hi-IN"/>
        </w:rPr>
        <w:t xml:space="preserve">Installationsanleitung unter </w:t>
      </w:r>
      <w:hyperlink r:id="rId193">
        <w:r>
          <w:rPr>
            <w:rStyle w:val="Internetlink"/>
            <w:rFonts w:eastAsia="Arial Unicode MS" w:cs="Arial Unicode MS"/>
            <w:b w:val="false"/>
            <w:bCs w:val="false"/>
            <w:i/>
            <w:iCs/>
            <w:sz w:val="24"/>
            <w:szCs w:val="24"/>
          </w:rPr>
          <w:t>https://www.verbraucher-sicher-online.de/anleitung/bildfolge-verschluesseln-mit-gpgtools-mac-os-x-die-gpg-suite-installieren</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i/>
          <w:i/>
          <w:iCs/>
        </w:rPr>
      </w:pPr>
      <w:r>
        <w:rPr>
          <w:i w:val="false"/>
          <w:iCs w:val="false"/>
        </w:rPr>
        <w:t xml:space="preserve">Manual-Seite für das </w:t>
      </w:r>
      <w:r>
        <w:rPr>
          <w:i/>
          <w:iCs/>
        </w:rPr>
        <w:t>gpg</w:t>
      </w:r>
      <w:r>
        <w:rPr>
          <w:i w:val="false"/>
          <w:iCs w:val="false"/>
        </w:rPr>
        <w:t>-Kommando:</w:t>
        <w:br/>
      </w:r>
      <w:hyperlink r:id="rId194">
        <w:r>
          <w:rPr>
            <w:rStyle w:val="Internetlink"/>
            <w:i/>
            <w:iCs/>
          </w:rPr>
          <w:t>https://www.gnupg.org/documentation/manpage.html</w:t>
        </w:r>
      </w:hyperlink>
      <w:r>
        <w:rPr>
          <w:i w:val="false"/>
          <w:iCs w:val="false"/>
        </w:rPr>
        <w:t xml:space="preserve"> </w:t>
      </w:r>
    </w:p>
    <w:p>
      <w:pPr>
        <w:pStyle w:val="Textkrper"/>
        <w:numPr>
          <w:ilvl w:val="0"/>
          <w:numId w:val="20"/>
        </w:numPr>
        <w:spacing w:before="0" w:after="120"/>
        <w:rPr/>
      </w:pPr>
      <w:r>
        <w:rPr>
          <w:i/>
          <w:iCs/>
        </w:rPr>
        <w:t>Enigmail</w:t>
      </w:r>
      <w:r>
        <w:rPr/>
        <w:t>-Installationshilfe:</w:t>
        <w:br/>
      </w:r>
      <w:r>
        <w:fldChar w:fldCharType="begin"/>
      </w:r>
      <w:r>
        <w:instrText> HYPERLINK "http://www.thunderbird-mail.de/wiki/Enigmail_OpenPGP" \l "Enigmail_installieren"</w:instrText>
      </w:r>
      <w:r>
        <w:fldChar w:fldCharType="separate"/>
      </w:r>
      <w:r>
        <w:rPr>
          <w:rStyle w:val="Internetlink"/>
          <w:i/>
          <w:iCs/>
        </w:rPr>
        <w:t>http://www.thunderbird-mail.de/wiki/Enigmail_OpenPGP#Enigmail_installieren</w:t>
      </w:r>
      <w:r>
        <w:fldChar w:fldCharType="end"/>
      </w:r>
      <w:r>
        <w:rPr>
          <w:rStyle w:val="Internetlink"/>
          <w:i/>
          <w:iCs/>
        </w:rPr>
        <w:br/>
      </w:r>
      <w:r>
        <w:rPr>
          <w:rStyle w:val="Internetlink"/>
          <w:rFonts w:eastAsia="Arial Unicode MS" w:cs="Arial Unicode MS"/>
          <w:i w:val="false"/>
          <w:iCs w:val="false"/>
          <w:color w:val="auto"/>
          <w:sz w:val="24"/>
          <w:szCs w:val="24"/>
          <w:u w:val="none"/>
          <w:lang w:val="de-DE" w:eastAsia="zh-CN" w:bidi="hi-IN"/>
        </w:rPr>
        <w:t>und hier:</w:t>
      </w:r>
      <w:r>
        <w:rPr/>
        <w:br/>
      </w:r>
      <w:hyperlink r:id="rId195">
        <w:r>
          <w:rPr>
            <w:rStyle w:val="Internetlink"/>
            <w:i/>
            <w:iCs/>
          </w:rPr>
          <w:t>https://www.verbraucher-sicher-online.de/anleitung/bildfolge-enigmail-installieren-in-mozilla-thunderbird</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t xml:space="preserve">Detaillierte Beschreibung der Verschlüsselung und Schlüsselverwaltung mit </w:t>
      </w:r>
      <w:r>
        <w:rPr>
          <w:i/>
          <w:iCs/>
        </w:rPr>
        <w:t>Thunderbird/Enigmail</w:t>
      </w:r>
      <w:r>
        <w:rPr/>
        <w:t>:</w:t>
        <w:br/>
      </w:r>
      <w:hyperlink r:id="rId196">
        <w:r>
          <w:rPr>
            <w:rStyle w:val="Internetlink"/>
            <w:i/>
            <w:iCs/>
          </w:rPr>
          <w:t>http://www.thunderbird-mail.de/wiki/Enigmail_OpenPGP</w:t>
        </w:r>
      </w:hyperlink>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br/>
      </w:r>
      <w:hyperlink r:id="rId197">
        <w:r>
          <w:rPr>
            <w:rStyle w:val="Internetlink"/>
            <w:rFonts w:eastAsia="Arial Unicode MS" w:cs="Arial Unicode MS"/>
            <w:b w:val="false"/>
            <w:bCs w:val="false"/>
            <w:i/>
            <w:iCs/>
            <w:sz w:val="24"/>
            <w:szCs w:val="24"/>
          </w:rPr>
          <w:t>http://gpg4win.de/handbuecher/einsteiger.html</w:t>
        </w:r>
      </w:hyperlink>
      <w:r>
        <w:rPr>
          <w:rFonts w:eastAsia="Arial Unicode MS" w:cs="Arial Unicode MS"/>
          <w:b w:val="false"/>
          <w:bCs w:val="false"/>
          <w:i/>
          <w:iCs/>
          <w:color w:val="auto"/>
          <w:sz w:val="24"/>
          <w:szCs w:val="24"/>
          <w:lang w:val="de-DE" w:eastAsia="zh-CN" w:bidi="hi-IN"/>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w:t>
      </w:r>
      <w:hyperlink r:id="rId198">
        <w:r>
          <w:rPr>
            <w:rStyle w:val="Internetlink"/>
            <w:rFonts w:eastAsia="Arial Unicode MS" w:cs="Arial Unicode MS"/>
            <w:b w:val="false"/>
            <w:bCs w:val="false"/>
            <w:i/>
            <w:iCs/>
            <w:sz w:val="24"/>
            <w:szCs w:val="24"/>
          </w:rPr>
          <w:t>http://support.gpgtools.org/kb</w:t>
        </w:r>
      </w:hyperlink>
      <w:r>
        <w:rPr>
          <w:rFonts w:eastAsia="Arial Unicode MS" w:cs="Arial Unicode MS"/>
          <w:b w:val="false"/>
          <w:bCs w:val="false"/>
          <w:i/>
          <w:iCs/>
          <w:color w:val="auto"/>
          <w:sz w:val="24"/>
          <w:szCs w:val="24"/>
          <w:lang w:val="de-DE" w:eastAsia="zh-CN" w:bidi="hi-IN"/>
        </w:rPr>
        <w:t xml:space="preserve"> </w:t>
      </w:r>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t xml:space="preserve">Schlüsselgenerierung mit </w:t>
      </w:r>
      <w:r>
        <w:rPr>
          <w:i/>
          <w:iCs/>
        </w:rPr>
        <w:t>Thunderbird/Enigmail</w:t>
      </w:r>
      <w:r>
        <w:rPr>
          <w:i w:val="false"/>
          <w:iCs w:val="false"/>
        </w:rPr>
        <w:t>:</w:t>
        <w:br/>
      </w:r>
      <w:r>
        <w:fldChar w:fldCharType="begin"/>
      </w:r>
      <w:r>
        <w:instrText> HYPERLINK "http://www.thunderbird-mail.de/wiki/Enigmail_OpenPGP_-_Schlüsselverwaltung" \l "Ein_Schl.C3.BCsselpaar_erzeugen"</w:instrText>
      </w:r>
      <w:r>
        <w:fldChar w:fldCharType="separate"/>
      </w:r>
      <w:r>
        <w:rPr>
          <w:rStyle w:val="Internetlink"/>
          <w:i/>
          <w:iCs/>
        </w:rPr>
        <w:t>http://www.thunderbird-mail.de/wiki/Enigmail_OpenPGP_-_Schl%C3%BCsselverwaltung#Ein_Schl.C3.BCsselpaar_erzeugen</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w:t>
        <w:br/>
        <w:t xml:space="preserve">oder unter </w:t>
      </w:r>
      <w:hyperlink r:id="rId199">
        <w:r>
          <w:rPr>
            <w:rStyle w:val="Internetlink"/>
            <w:rFonts w:eastAsia="Arial Unicode MS" w:cs="Arial Unicode MS"/>
            <w:b w:val="false"/>
            <w:bCs w:val="false"/>
            <w:i/>
            <w:iCs/>
            <w:sz w:val="24"/>
            <w:szCs w:val="24"/>
          </w:rPr>
          <w:t>https://www.verbraucher-sicher-online.de/anleitung/bildfolge-ein-eigenes-schluesselpaar-erzeugen-mit-enigmail-in-thunderbird</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Schlüsselgenerierung unter Windows mit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val="false"/>
          <w:bCs w:val="false"/>
          <w:i/>
          <w:iCs/>
          <w:color w:val="auto"/>
          <w:sz w:val="24"/>
          <w:szCs w:val="24"/>
          <w:lang w:val="de-DE" w:eastAsia="zh-CN" w:bidi="hi-IN"/>
        </w:rPr>
        <w:br/>
      </w:r>
      <w:hyperlink r:id="rId200">
        <w:r>
          <w:rPr>
            <w:rStyle w:val="Internetlink"/>
            <w:rFonts w:eastAsia="Arial Unicode MS" w:cs="Arial Unicode MS"/>
            <w:b w:val="false"/>
            <w:bCs w:val="false"/>
            <w:i/>
            <w:iCs/>
            <w:sz w:val="24"/>
            <w:szCs w:val="24"/>
          </w:rPr>
          <w:t>http://gpg4win.de/handbuecher/einsteiger_7.html</w:t>
        </w:r>
      </w:hyperlink>
    </w:p>
    <w:p>
      <w:pPr>
        <w:pStyle w:val="Textkrper"/>
        <w:numPr>
          <w:ilvl w:val="0"/>
          <w:numId w:val="20"/>
        </w:numPr>
        <w:spacing w:before="0" w:after="120"/>
        <w:rPr>
          <w:rStyle w:val="Internetlink"/>
          <w:rFonts w:eastAsia="Arial Unicode MS" w:cs="Arial Unicode MS"/>
          <w:b w:val="false"/>
          <w:b w:val="false"/>
          <w:bCs w:val="false"/>
          <w:i w:val="false"/>
          <w:i w:val="false"/>
          <w:iCs w:val="false"/>
          <w:color w:val="auto"/>
          <w:sz w:val="24"/>
          <w:szCs w:val="24"/>
          <w:u w:val="none"/>
          <w:lang w:val="de-DE" w:eastAsia="zh-CN" w:bidi="hi-IN"/>
        </w:rPr>
      </w:pPr>
      <w:r>
        <w:rPr>
          <w:rFonts w:eastAsia="Arial Unicode MS" w:cs="Arial Unicode MS"/>
          <w:b w:val="false"/>
          <w:bCs w:val="false"/>
          <w:i w:val="false"/>
          <w:iCs w:val="false"/>
          <w:color w:val="auto"/>
          <w:sz w:val="24"/>
          <w:szCs w:val="24"/>
          <w:lang w:val="de-DE" w:eastAsia="zh-CN" w:bidi="hi-IN"/>
        </w:rPr>
        <w:t xml:space="preserve">Schlüsselgenerierung unter Mac OS X mit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val="false"/>
          <w:bCs w:val="false"/>
          <w:i/>
          <w:iCs/>
          <w:color w:val="auto"/>
          <w:sz w:val="24"/>
          <w:szCs w:val="24"/>
          <w:lang w:val="de-DE" w:eastAsia="zh-CN" w:bidi="hi-IN"/>
        </w:rPr>
        <w:br/>
      </w:r>
      <w:hyperlink r:id="rId201">
        <w:r>
          <w:rPr>
            <w:rStyle w:val="Internetlink"/>
            <w:rFonts w:eastAsia="Arial Unicode MS" w:cs="Arial Unicode MS"/>
            <w:b w:val="false"/>
            <w:bCs w:val="false"/>
            <w:i/>
            <w:iCs/>
            <w:sz w:val="24"/>
            <w:szCs w:val="24"/>
          </w:rPr>
          <w:t>http://support.gpgtools.org/kb/faq-gpg-keychain-access/generate-a-key</w:t>
        </w:r>
      </w:hyperlink>
    </w:p>
    <w:p>
      <w:pPr>
        <w:pStyle w:val="Textkrper"/>
        <w:numPr>
          <w:ilvl w:val="0"/>
          <w:numId w:val="20"/>
        </w:numPr>
        <w:spacing w:before="0" w:after="120"/>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 xml:space="preserve">Schlüsselexport in eine Datei, in eine Email, in die Zwischenablage oder auf einen Key-Server: </w:t>
      </w:r>
      <w:hyperlink r:id="rId202">
        <w:r>
          <w:rPr>
            <w:rStyle w:val="Internetlink"/>
            <w:rFonts w:eastAsia="Arial Unicode MS" w:cs="Arial Unicode MS"/>
            <w:b w:val="false"/>
            <w:bCs w:val="false"/>
            <w:i/>
            <w:iCs/>
            <w:sz w:val="24"/>
            <w:szCs w:val="24"/>
          </w:rPr>
          <w:t>https://www.verbraucher-sicher-online.de/anleitung/bildfolge-den-eigenen-oeffentlichen-schluessel-weitergeben-mit-enigmail-in-thunderbird</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 xml:space="preserve">Schlüsselimport aus einer Datei, aus einer Email, aus der Zwischenablage oder von einem Key-Server: </w:t>
      </w:r>
      <w:hyperlink r:id="rId203">
        <w:r>
          <w:rPr>
            <w:rStyle w:val="Internetlink"/>
            <w:rFonts w:eastAsia="Arial Unicode MS" w:cs="Arial Unicode MS"/>
            <w:b w:val="false"/>
            <w:bCs w:val="false"/>
            <w:i/>
            <w:iCs/>
            <w:color w:val="auto"/>
            <w:sz w:val="24"/>
            <w:szCs w:val="24"/>
            <w:u w:val="none"/>
            <w:lang w:val="de-DE" w:eastAsia="zh-CN" w:bidi="hi-IN"/>
          </w:rPr>
          <w:t>https://www.verbraucher-sicher-online.de/anleitung/bildfolge-oeffentliche-schluessel-importieren-mit-enigmail-in-thunderbird</w:t>
        </w:r>
      </w:hyperlink>
      <w:r>
        <w:rPr>
          <w:rStyle w:val="Internetlink"/>
          <w:rFonts w:eastAsia="Arial Unicode MS" w:cs="Arial Unicode MS"/>
          <w:b w:val="false"/>
          <w:bCs w:val="false"/>
          <w:i/>
          <w:iCs/>
          <w:color w:val="auto"/>
          <w:sz w:val="24"/>
          <w:szCs w:val="24"/>
          <w:u w:val="none"/>
          <w:lang w:val="de-DE" w:eastAsia="zh-CN" w:bidi="hi-IN"/>
        </w:rPr>
        <w:t xml:space="preserve"> </w:t>
      </w:r>
    </w:p>
    <w:p>
      <w:pPr>
        <w:pStyle w:val="Textkrper"/>
        <w:numPr>
          <w:ilvl w:val="0"/>
          <w:numId w:val="20"/>
        </w:numPr>
        <w:spacing w:before="0" w:after="120"/>
        <w:rPr>
          <w:i w:val="false"/>
          <w:i w:val="false"/>
          <w:iCs w:val="false"/>
        </w:rPr>
      </w:pPr>
      <w:r>
        <w:rPr>
          <w:rFonts w:eastAsia="Arial Unicode MS" w:cs="Arial Unicode MS"/>
          <w:b w:val="false"/>
          <w:bCs w:val="false"/>
          <w:i w:val="false"/>
          <w:iCs w:val="false"/>
          <w:color w:val="auto"/>
          <w:sz w:val="24"/>
          <w:szCs w:val="24"/>
          <w:lang w:val="de-DE" w:eastAsia="zh-CN" w:bidi="hi-IN"/>
        </w:rPr>
        <w:t>Krypto-Parties und Key-Signing-Parties:</w:t>
        <w:br/>
      </w:r>
      <w:hyperlink r:id="rId204">
        <w:r>
          <w:rPr>
            <w:rStyle w:val="Internetlink"/>
            <w:rFonts w:eastAsia="Arial Unicode MS" w:cs="Arial Unicode MS"/>
            <w:b w:val="false"/>
            <w:bCs w:val="false"/>
            <w:i/>
            <w:iCs/>
            <w:sz w:val="24"/>
            <w:szCs w:val="24"/>
          </w:rPr>
          <w:t>https://www.cryptoparty.in/</w:t>
        </w:r>
      </w:hyperlink>
      <w:r>
        <w:rPr>
          <w:rFonts w:eastAsia="Arial Unicode MS" w:cs="Arial Unicode MS"/>
          <w:b w:val="false"/>
          <w:bCs w:val="false"/>
          <w:i w:val="false"/>
          <w:iCs w:val="false"/>
          <w:color w:val="auto"/>
          <w:sz w:val="24"/>
          <w:szCs w:val="24"/>
          <w:lang w:val="de-DE" w:eastAsia="zh-CN" w:bidi="hi-IN"/>
        </w:rPr>
        <w:t xml:space="preserve"> </w:t>
        <w:br/>
      </w:r>
      <w:hyperlink r:id="rId205">
        <w:r>
          <w:rPr>
            <w:rStyle w:val="Internetlink"/>
            <w:rFonts w:eastAsia="Arial Unicode MS" w:cs="Arial Unicode MS"/>
            <w:b w:val="false"/>
            <w:bCs w:val="false"/>
            <w:i/>
            <w:iCs/>
            <w:sz w:val="24"/>
            <w:szCs w:val="24"/>
          </w:rPr>
          <w:t>http://de.wikipedia.org/wiki/CryptoParty</w:t>
        </w:r>
      </w:hyperlink>
    </w:p>
    <w:p>
      <w:pPr>
        <w:pStyle w:val="Textkrper"/>
        <w:numPr>
          <w:ilvl w:val="0"/>
          <w:numId w:val="20"/>
        </w:numPr>
        <w:spacing w:before="0" w:after="120"/>
        <w:rPr>
          <w:rStyle w:val="Internetlink"/>
          <w:rFonts w:eastAsia="Arial Unicode MS" w:cs="Arial Unicode MS"/>
          <w:b w:val="false"/>
          <w:b w:val="false"/>
          <w:bCs w:val="false"/>
          <w:i w:val="false"/>
          <w:i w:val="false"/>
          <w:iCs w:val="false"/>
          <w:color w:val="auto"/>
          <w:sz w:val="24"/>
          <w:szCs w:val="24"/>
          <w:u w:val="none"/>
          <w:lang w:val="de-DE" w:eastAsia="zh-CN" w:bidi="hi-IN"/>
        </w:rPr>
      </w:pPr>
      <w:r>
        <w:rPr>
          <w:i w:val="false"/>
          <w:iCs w:val="false"/>
        </w:rPr>
        <w:t>c't-Kryptokampagne:</w:t>
        <w:br/>
      </w:r>
      <w:hyperlink r:id="rId206">
        <w:r>
          <w:rPr>
            <w:rStyle w:val="Internetlink"/>
            <w:i/>
            <w:iCs/>
          </w:rPr>
          <w:t>http://www.heise.de/security/dienste/Krypto-Kampagne-2111.html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pPr>
      <w:r>
        <w:rPr>
          <w:rStyle w:val="Internetlink"/>
          <w:rFonts w:eastAsia="Arial Unicode MS" w:cs="Arial Unicode MS"/>
          <w:b w:val="false"/>
          <w:bCs w:val="false"/>
          <w:i w:val="false"/>
          <w:iCs w:val="false"/>
          <w:color w:val="auto"/>
          <w:sz w:val="24"/>
          <w:szCs w:val="24"/>
          <w:u w:val="none"/>
          <w:lang w:val="de-DE" w:eastAsia="zh-CN" w:bidi="hi-IN"/>
        </w:rPr>
        <w:t>Schlüssel-Server-Empfehlungen bei Heise:</w:t>
        <w:br/>
      </w:r>
      <w:hyperlink r:id="rId207">
        <w:r>
          <w:rPr>
            <w:rStyle w:val="Internetlink"/>
            <w:rFonts w:eastAsia="Arial Unicode MS" w:cs="Arial Unicode MS"/>
            <w:b w:val="false"/>
            <w:bCs w:val="false"/>
            <w:i/>
            <w:iCs/>
            <w:sz w:val="24"/>
            <w:szCs w:val="24"/>
          </w:rPr>
          <w:t>http://www.heise.de/security/dienste/Keyserver-474468.html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rFonts w:eastAsia="Arial Unicode MS" w:cs="Arial Unicode MS"/>
          <w:b w:val="false"/>
          <w:b w:val="false"/>
          <w:bCs w:val="false"/>
          <w:i w:val="false"/>
          <w:i w:val="false"/>
          <w:iCs w:val="false"/>
          <w:color w:val="auto"/>
          <w:sz w:val="24"/>
          <w:szCs w:val="24"/>
          <w:lang w:val="de-DE" w:eastAsia="zh-CN" w:bidi="hi-IN"/>
        </w:rPr>
      </w:pPr>
      <w:r>
        <w:rPr/>
        <w:t xml:space="preserve">OpenPGP-Sicherheit in </w:t>
      </w:r>
      <w:r>
        <w:rPr>
          <w:i/>
          <w:iCs/>
        </w:rPr>
        <w:t>Thunderbird/Enigmail</w:t>
      </w:r>
      <w:r>
        <w:rPr/>
        <w:t xml:space="preserve"> konfigurieren:</w:t>
        <w:br/>
      </w:r>
      <w:r>
        <w:fldChar w:fldCharType="begin"/>
      </w:r>
      <w:r>
        <w:instrText> HYPERLINK "http://www.thunderbird-mail.de/wiki/Enigmail_OpenPGP_-_Einstellungen" \l "OpenPGP-Sicherheit"</w:instrText>
      </w:r>
      <w:r>
        <w:fldChar w:fldCharType="separate"/>
      </w:r>
      <w:r>
        <w:rPr>
          <w:rStyle w:val="Internetlink"/>
          <w:i/>
          <w:iCs/>
        </w:rPr>
        <w:t>http://www.thunderbird-mail.de/wiki/Enigmail_OpenPGP_-_Einstellungen#OpenPGP-Sicherheit</w:t>
      </w:r>
      <w:r>
        <w:fldChar w:fldCharType="end"/>
      </w:r>
      <w:r>
        <w:rPr/>
        <w:t xml:space="preserve"> </w:t>
      </w:r>
    </w:p>
    <w:p>
      <w:pPr>
        <w:pStyle w:val="Textkrper"/>
        <w:numPr>
          <w:ilvl w:val="0"/>
          <w:numId w:val="20"/>
        </w:numPr>
        <w:spacing w:before="0" w:after="120"/>
        <w:rPr>
          <w:i w:val="false"/>
          <w:i w:val="false"/>
          <w:iCs w:val="false"/>
        </w:rPr>
      </w:pPr>
      <w:r>
        <w:rPr>
          <w:rFonts w:eastAsia="Arial Unicode MS" w:cs="Arial Unicode MS"/>
          <w:b w:val="false"/>
          <w:bCs w:val="false"/>
          <w:i w:val="false"/>
          <w:iCs w:val="false"/>
          <w:color w:val="auto"/>
          <w:sz w:val="24"/>
          <w:szCs w:val="24"/>
          <w:lang w:val="de-DE" w:eastAsia="zh-CN" w:bidi="hi-IN"/>
        </w:rPr>
        <w:t>Nachrichten-Empfang und -Versand mit OpenPGP:</w:t>
        <w:br/>
      </w:r>
      <w:hyperlink r:id="rId208">
        <w:r>
          <w:rPr>
            <w:rStyle w:val="Internetlink"/>
            <w:rFonts w:eastAsia="Arial Unicode MS" w:cs="Arial Unicode MS"/>
            <w:b w:val="false"/>
            <w:bCs w:val="false"/>
            <w:i/>
            <w:iCs/>
            <w:sz w:val="24"/>
            <w:szCs w:val="24"/>
          </w:rPr>
          <w:t>https://www.verbraucher-sicher-online.de/anleitung/bildfolge-verschluesselte-e-mails-senden-und-empfangen-in-thunderbird-mit-enigmail</w:t>
        </w:r>
      </w:hyperlink>
      <w:r>
        <w:rPr>
          <w:rStyle w:val="Internetlink"/>
          <w:rFonts w:eastAsia="Arial Unicode MS" w:cs="Arial Unicode MS"/>
          <w:b w:val="false"/>
          <w:bCs w:val="false"/>
          <w:i/>
          <w:iCs/>
          <w:sz w:val="24"/>
          <w:szCs w:val="24"/>
        </w:rPr>
        <w:br/>
      </w:r>
      <w:r>
        <w:rPr>
          <w:rFonts w:eastAsia="Arial Unicode MS" w:cs="Arial Unicode MS"/>
          <w:b w:val="false"/>
          <w:bCs w:val="false"/>
          <w:i w:val="false"/>
          <w:iCs w:val="false"/>
          <w:color w:val="auto"/>
          <w:sz w:val="24"/>
          <w:szCs w:val="24"/>
          <w:lang w:val="de-DE" w:eastAsia="zh-CN" w:bidi="hi-IN"/>
        </w:rPr>
        <w:t>oder:</w:t>
        <w:br/>
      </w:r>
      <w:hyperlink r:id="rId209">
        <w:r>
          <w:rPr>
            <w:rStyle w:val="Internetlink"/>
            <w:rFonts w:eastAsia="Arial Unicode MS" w:cs="Arial Unicode MS"/>
            <w:b w:val="false"/>
            <w:bCs w:val="false"/>
            <w:i/>
            <w:iCs/>
            <w:sz w:val="24"/>
            <w:szCs w:val="24"/>
          </w:rPr>
          <w:t>http://www.thunderbird-mail.de/wiki/Enigmail_OpenPGP_-_Einstieg</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20"/>
        </w:numPr>
        <w:rPr/>
      </w:pPr>
      <w:r>
        <w:rPr>
          <w:i w:val="false"/>
          <w:iCs w:val="false"/>
        </w:rPr>
        <w:t>Fallstricke bei der Verwendung von GnuPG:</w:t>
        <w:br/>
      </w:r>
      <w:hyperlink r:id="rId210">
        <w:r>
          <w:rPr>
            <w:rStyle w:val="Internetlink"/>
            <w:i/>
            <w:iCs/>
          </w:rPr>
          <w:t>http://www.heise.de/ix/heft/Im-zweiten-Anlauf-2197613.html</w:t>
        </w:r>
      </w:hyperlink>
      <w:r>
        <w:rPr>
          <w:i w:val="false"/>
          <w:iCs w:val="false"/>
        </w:rPr>
        <w:t xml:space="preserve"> </w:t>
      </w:r>
      <w:r>
        <w:br w:type="page"/>
      </w:r>
    </w:p>
    <w:p>
      <w:pPr>
        <w:pStyle w:val="Berschrift1"/>
        <w:numPr>
          <w:ilvl w:val="0"/>
          <w:numId w:val="1"/>
        </w:numPr>
        <w:rPr>
          <w:i w:val="false"/>
          <w:i w:val="false"/>
          <w:iCs w:val="false"/>
        </w:rPr>
      </w:pPr>
      <w:bookmarkStart w:id="2444" w:name="__RefHeading___Toc10242_577249534"/>
      <w:bookmarkStart w:id="2445" w:name="__RefHeading__7943_1555743380"/>
      <w:bookmarkStart w:id="2446" w:name="__RefHeading__26313_1211348748"/>
      <w:bookmarkStart w:id="2447" w:name="__RefHeading__10716_985861124"/>
      <w:bookmarkStart w:id="2448" w:name="__RefHeading__2739_1228592878"/>
      <w:bookmarkStart w:id="2449" w:name="__RefHeading__2215_764558022"/>
      <w:bookmarkStart w:id="2450" w:name="__RefHeading__16641_1796806612"/>
      <w:bookmarkStart w:id="2451" w:name="__RefHeading__16157_296821333"/>
      <w:bookmarkStart w:id="2452" w:name="__RefHeading__6223_1622519951"/>
      <w:bookmarkStart w:id="2453" w:name="__RefHeading__5880_2122064264"/>
      <w:bookmarkStart w:id="2454" w:name="__RefHeading__38628_151704004"/>
      <w:bookmarkStart w:id="2455" w:name="__RefHeading__12859_650431726"/>
      <w:bookmarkStart w:id="2456" w:name="__RefHeading__2466_1361198421"/>
      <w:bookmarkStart w:id="2457" w:name="__RefHeading__8547_165615936"/>
      <w:bookmarkStart w:id="2458" w:name="__RefHeading__4717_380202217"/>
      <w:bookmarkStart w:id="2459" w:name="__RefHeading__3192_596327227"/>
      <w:bookmarkStart w:id="2460" w:name="__RefHeading__15674_1302999682"/>
      <w:bookmarkStart w:id="2461" w:name="__RefHeading__39849_96106896"/>
      <w:bookmarkStart w:id="2462" w:name="__RefHeading__4109_362197444"/>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r>
        <w:rPr/>
        <w:t>PGP – Was noch wichtig oder interessant ist</w:t>
      </w:r>
    </w:p>
    <w:p>
      <w:pPr>
        <w:pStyle w:val="Textkrper"/>
        <w:rPr/>
      </w:pPr>
      <w:r>
        <w:rPr>
          <w:i w:val="false"/>
          <w:iCs w:val="false"/>
        </w:rPr>
        <w:t xml:space="preserve">Wir haben in den Kapiteln </w:t>
      </w:r>
      <w:r>
        <w:rPr>
          <w:i w:val="false"/>
          <w:iCs w:val="false"/>
        </w:rPr>
        <w:fldChar w:fldCharType="begin"/>
      </w:r>
      <w:r>
        <w:instrText> REF __RefHeading___Toc10156_577249534 \n \h </w:instrText>
      </w:r>
      <w:r>
        <w:fldChar w:fldCharType="separate"/>
      </w:r>
      <w:r>
        <w:t>6</w:t>
      </w:r>
      <w:r>
        <w:fldChar w:fldCharType="end"/>
      </w:r>
      <w:r>
        <w:rPr>
          <w:i w:val="false"/>
          <w:iCs w:val="false"/>
        </w:rPr>
        <w:t xml:space="preserve"> und </w:t>
      </w:r>
      <w:r>
        <w:rPr>
          <w:i w:val="false"/>
          <w:iCs w:val="false"/>
        </w:rPr>
        <w:fldChar w:fldCharType="begin"/>
      </w:r>
      <w:r>
        <w:instrText> REF __RefHeading___Toc10180_577249534 \n \h </w:instrText>
      </w:r>
      <w:r>
        <w:fldChar w:fldCharType="separate"/>
      </w:r>
      <w:r>
        <w:t>7</w:t>
      </w:r>
      <w:r>
        <w:fldChar w:fldCharType="end"/>
      </w:r>
      <w:r>
        <w:rPr>
          <w:i w:val="false"/>
          <w:iCs w:val="false"/>
        </w:rPr>
        <w:t xml:space="preserve"> den PC für die Mail-Verschlüsselung mit PGP konfiguriert. Dieses Kapitel behandelt einige Themen, die für den PGP-Nutzer außerdem wichtig oder von Interesse sind.</w:t>
      </w:r>
    </w:p>
    <w:p>
      <w:pPr>
        <w:pStyle w:val="Berschrift2"/>
        <w:numPr>
          <w:ilvl w:val="1"/>
          <w:numId w:val="1"/>
        </w:numPr>
        <w:rPr>
          <w:i w:val="false"/>
          <w:i w:val="false"/>
          <w:iCs w:val="false"/>
        </w:rPr>
      </w:pPr>
      <w:bookmarkStart w:id="2463" w:name="__RefHeading___Toc4408_745357133"/>
      <w:bookmarkEnd w:id="2463"/>
      <w:r>
        <w:rPr/>
        <w:t>Kritik an PGP</w:t>
      </w:r>
    </w:p>
    <w:p>
      <w:pPr>
        <w:pStyle w:val="Textkrper"/>
        <w:rPr>
          <w:i w:val="false"/>
          <w:i w:val="false"/>
          <w:iCs w:val="false"/>
        </w:rPr>
      </w:pPr>
      <w:r>
        <w:rPr>
          <w:i w:val="false"/>
          <w:iCs w:val="false"/>
        </w:rPr>
        <w:t>PGP wird zu Recht viel kritisiert. Dies sind die wichtigsten Kritik-Punkte:</w:t>
      </w:r>
    </w:p>
    <w:p>
      <w:pPr>
        <w:pStyle w:val="Textkrper"/>
        <w:numPr>
          <w:ilvl w:val="0"/>
          <w:numId w:val="131"/>
        </w:numPr>
        <w:rPr>
          <w:i w:val="false"/>
          <w:i w:val="false"/>
          <w:iCs w:val="false"/>
        </w:rPr>
      </w:pPr>
      <w:r>
        <w:rPr>
          <w:i w:val="false"/>
          <w:iCs w:val="false"/>
        </w:rPr>
        <w:t xml:space="preserve">PGP ist </w:t>
      </w:r>
      <w:r>
        <w:rPr>
          <w:b/>
          <w:bCs/>
          <w:i w:val="false"/>
          <w:iCs w:val="false"/>
        </w:rPr>
        <w:t>nicht benutzerfreundlich</w:t>
      </w:r>
      <w:r>
        <w:rPr>
          <w:i w:val="false"/>
          <w:iCs w:val="false"/>
        </w:rPr>
        <w:t>. Einem normalen, nicht technisch versierten oder interessierten Mail-Nutzer ist die PGP-Konfiguration kaum zuzumuten. Wer sich durch die Thunderbird/Enigmail-Konfiguration durchgearbeitet hat, wird dies bestätigen. Insbesondere die komplizierte Schlüsselverwaltung ist bis heute nicht so umgesetzt, dass sie einfach nutzbar ist.</w:t>
      </w:r>
    </w:p>
    <w:p>
      <w:pPr>
        <w:pStyle w:val="Textkrper"/>
        <w:numPr>
          <w:ilvl w:val="0"/>
          <w:numId w:val="131"/>
        </w:numPr>
        <w:rPr>
          <w:i w:val="false"/>
          <w:i w:val="false"/>
          <w:iCs w:val="false"/>
        </w:rPr>
      </w:pPr>
      <w:r>
        <w:rPr>
          <w:i w:val="false"/>
          <w:iCs w:val="false"/>
        </w:rPr>
        <w:t xml:space="preserve">Die System der </w:t>
      </w:r>
      <w:r>
        <w:rPr>
          <w:b/>
          <w:bCs/>
          <w:i w:val="false"/>
          <w:iCs w:val="false"/>
        </w:rPr>
        <w:t>Schlüssel-Server</w:t>
      </w:r>
      <w:r>
        <w:rPr>
          <w:i w:val="false"/>
          <w:iCs w:val="false"/>
        </w:rPr>
        <w:t xml:space="preserve"> ist viel </w:t>
      </w:r>
      <w:r>
        <w:rPr>
          <w:b/>
          <w:bCs/>
          <w:i w:val="false"/>
          <w:iCs w:val="false"/>
        </w:rPr>
        <w:t>zu unsicher</w:t>
      </w:r>
      <w:r>
        <w:rPr>
          <w:i w:val="false"/>
          <w:iCs w:val="false"/>
        </w:rPr>
        <w:t xml:space="preserve"> und lässt sich zu leicht für allerlei Unfug missbrauchen (siehe Kap. </w:t>
      </w:r>
      <w:r>
        <w:rPr>
          <w:i w:val="false"/>
          <w:iCs w:val="false"/>
        </w:rPr>
        <w:fldChar w:fldCharType="begin"/>
      </w:r>
      <w:r>
        <w:instrText> REF __RefHeading___Toc4353_1245288489 \n \h </w:instrText>
      </w:r>
      <w:r>
        <w:fldChar w:fldCharType="separate"/>
      </w:r>
      <w:r>
        <w:t>8.2</w:t>
      </w:r>
      <w:r>
        <w:fldChar w:fldCharType="end"/>
      </w:r>
      <w:r>
        <w:rPr>
          <w:i w:val="false"/>
          <w:iCs w:val="false"/>
        </w:rPr>
        <w:t>).</w:t>
      </w:r>
    </w:p>
    <w:p>
      <w:pPr>
        <w:pStyle w:val="Textkrper"/>
        <w:rPr>
          <w:i w:val="false"/>
          <w:i w:val="false"/>
          <w:iCs w:val="false"/>
        </w:rPr>
      </w:pPr>
      <w:r>
        <w:rPr>
          <w:i w:val="false"/>
          <w:iCs w:val="false"/>
        </w:rPr>
        <w:t>Hier einige kritische Links zu PGP und besonders zum Problem mit der Schlüsselverwaltung:</w:t>
      </w:r>
    </w:p>
    <w:p>
      <w:pPr>
        <w:pStyle w:val="Textkrper"/>
        <w:numPr>
          <w:ilvl w:val="0"/>
          <w:numId w:val="129"/>
        </w:numPr>
        <w:rPr>
          <w:i w:val="false"/>
          <w:i w:val="false"/>
          <w:iCs w:val="false"/>
        </w:rPr>
      </w:pPr>
      <w:r>
        <w:rPr>
          <w:i w:val="false"/>
          <w:iCs w:val="false"/>
        </w:rPr>
        <w:t>Ein kritisches c't-Editorial zu PGP:</w:t>
        <w:br/>
      </w:r>
      <w:hyperlink r:id="rId211">
        <w:r>
          <w:rPr>
            <w:rStyle w:val="Internetlink"/>
            <w:i/>
            <w:iCs/>
          </w:rPr>
          <w:t>http://www.heise.de/ct/ausgabe/2015-6-Editorial-Lasst-PGP-sterben-2551008.html</w:t>
        </w:r>
      </w:hyperlink>
      <w:r>
        <w:rPr>
          <w:i w:val="false"/>
          <w:iCs w:val="false"/>
        </w:rPr>
        <w:t xml:space="preserve"> </w:t>
      </w:r>
    </w:p>
    <w:p>
      <w:pPr>
        <w:pStyle w:val="Textkrper"/>
        <w:numPr>
          <w:ilvl w:val="0"/>
          <w:numId w:val="129"/>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i w:val="false"/>
          <w:iCs w:val="false"/>
        </w:rPr>
        <w:t xml:space="preserve">Video-Kommentar von Heise-Redakteur Jürgen Schmidt zu PGP (sehr zu empfehlen):  </w:t>
      </w:r>
      <w:hyperlink r:id="rId212">
        <w:r>
          <w:rPr>
            <w:rStyle w:val="Internetlink"/>
            <w:i/>
            <w:iCs/>
          </w:rPr>
          <w:t>http://www.heise.de/newsticker/meldung/Massentaugliche-E-Mail-Verschluesselung-gesucht-2557237.html</w:t>
        </w:r>
      </w:hyperlink>
      <w:r>
        <w:rPr>
          <w:i w:val="false"/>
          <w:iCs w:val="false"/>
        </w:rPr>
        <w:t xml:space="preserve"> </w:t>
      </w:r>
    </w:p>
    <w:p>
      <w:pPr>
        <w:pStyle w:val="Textkrper"/>
        <w:numPr>
          <w:ilvl w:val="0"/>
          <w:numId w:val="129"/>
        </w:numPr>
        <w:spacing w:before="0" w:after="120"/>
        <w:jc w:val="left"/>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Kommentar von Moxie Marlinspike zu PGP:</w:t>
        <w:br/>
      </w:r>
      <w:hyperlink r:id="rId213">
        <w:r>
          <w:rPr>
            <w:rStyle w:val="Internetlink"/>
            <w:rFonts w:eastAsia="Arial Unicode MS" w:cs="Arial Unicode MS"/>
            <w:b w:val="false"/>
            <w:bCs w:val="false"/>
            <w:i/>
            <w:iCs/>
            <w:sz w:val="24"/>
            <w:szCs w:val="24"/>
            <w:u w:val="none"/>
          </w:rPr>
          <w:t>http://www.thoughtcrime.org/blog/gpg-and-me/</w:t>
        </w:r>
      </w:hyperlink>
      <w:r>
        <w:rPr>
          <w:rStyle w:val="Internetlink"/>
          <w:rFonts w:eastAsia="Arial Unicode MS" w:cs="Arial Unicode MS"/>
          <w:b w:val="false"/>
          <w:bCs w:val="false"/>
          <w:i w:val="false"/>
          <w:iCs w:val="false"/>
          <w:sz w:val="24"/>
          <w:szCs w:val="24"/>
          <w:u w:val="none"/>
        </w:rPr>
        <w:t xml:space="preserve"> </w:t>
      </w:r>
    </w:p>
    <w:p>
      <w:pPr>
        <w:pStyle w:val="Textkrper"/>
        <w:spacing w:before="0" w:after="120"/>
        <w:jc w:val="left"/>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Trotz aller Kritik, PGP sehe ich heute als einzige technische  Möglichkeit, die Vertraulichkeit des Mail-Verkehrs sicherzustellen. Seit den Enthüllungen der NSA-Spionage durch Edward Snowden im Juni 2013 hat dieses Thema weltweit mehr Aufmerksamkeit erhalten. (S/MIME sehe ich zurzeit nicht als echte Alternative. Es basiert auf einem nur allzu leicht kompromittierbaren System von Zertifikaten.) Mittlerweile gibt es doch einige Bestrebungen, Email-Sicherheit mit einfacher Benutzung zu verheiraten.</w:t>
      </w:r>
    </w:p>
    <w:p>
      <w:pPr>
        <w:pStyle w:val="Textkrper"/>
        <w:spacing w:before="0" w:after="120"/>
        <w:jc w:val="left"/>
        <w:rPr>
          <w:rStyle w:val="Internetlink"/>
          <w:rFonts w:eastAsia="Arial Unicode MS" w:cs="Arial Unicode MS"/>
          <w:b w:val="false"/>
          <w:b w:val="false"/>
          <w:bCs w:val="false"/>
          <w:i/>
          <w:i/>
          <w:iCs/>
          <w:caps w:val="false"/>
          <w:smallCaps w:val="false"/>
          <w:color w:val="auto"/>
          <w:spacing w:val="0"/>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Einige neue Lösungsansätze finden sich in den folgenden Kapiteln. Darunter sind dies die spannendsten:</w:t>
      </w:r>
    </w:p>
    <w:p>
      <w:pPr>
        <w:pStyle w:val="Textkrper"/>
        <w:numPr>
          <w:ilvl w:val="0"/>
          <w:numId w:val="132"/>
        </w:numPr>
        <w:spacing w:before="0" w:after="120"/>
        <w:jc w:val="left"/>
        <w:rPr>
          <w:rStyle w:val="Internetlink"/>
          <w:rFonts w:eastAsia="Arial Unicode MS" w:cs="Arial Unicode MS"/>
          <w:b w:val="false"/>
          <w:b w:val="false"/>
          <w:bCs w:val="false"/>
          <w:i/>
          <w:i/>
          <w:iCs/>
          <w:caps w:val="false"/>
          <w:smallCaps w:val="false"/>
          <w:color w:val="auto"/>
          <w:spacing w:val="0"/>
          <w:sz w:val="24"/>
          <w:szCs w:val="24"/>
          <w:u w:val="none"/>
          <w:lang w:val="de-DE" w:eastAsia="zh-CN" w:bidi="hi-IN"/>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p≡p</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(Pretty Easy Privacy) in Kap. </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fldChar w:fldCharType="begin"/>
      </w:r>
      <w:r>
        <w:instrText> REF __RefHeading___Toc4355_1245288489 \n \h </w:instrText>
      </w:r>
      <w:r>
        <w:fldChar w:fldCharType="separate"/>
      </w:r>
      <w:r>
        <w:t>8.3</w:t>
      </w:r>
      <w:r>
        <w:fldChar w:fldCharType="end"/>
      </w:r>
    </w:p>
    <w:p>
      <w:pPr>
        <w:pStyle w:val="Textkrper"/>
        <w:numPr>
          <w:ilvl w:val="0"/>
          <w:numId w:val="132"/>
        </w:numPr>
        <w:spacing w:before="0" w:after="120"/>
        <w:jc w:val="left"/>
        <w:rPr>
          <w:rStyle w:val="Internetlink"/>
          <w:rFonts w:eastAsia="Arial Unicode MS" w:cs="Arial Unicode MS"/>
          <w:b w:val="false"/>
          <w:b w:val="false"/>
          <w:bCs w:val="false"/>
          <w:i/>
          <w:i/>
          <w:iCs/>
          <w:caps w:val="false"/>
          <w:smallCaps w:val="false"/>
          <w:color w:val="auto"/>
          <w:spacing w:val="0"/>
          <w:sz w:val="24"/>
          <w:szCs w:val="24"/>
          <w:u w:val="none"/>
          <w:lang w:val="de-DE" w:eastAsia="zh-CN" w:bidi="hi-IN"/>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Mailvelope</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bei GMX und WEB.DE in Kap. </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fldChar w:fldCharType="begin"/>
      </w:r>
      <w:r>
        <w:instrText> REF __RefHeading___Toc10248_577249534 \n \h </w:instrText>
      </w:r>
      <w:r>
        <w:fldChar w:fldCharType="separate"/>
      </w:r>
      <w:r>
        <w:t>9.4</w:t>
      </w:r>
      <w:r>
        <w:fldChar w:fldCharType="end"/>
      </w:r>
    </w:p>
    <w:p>
      <w:pPr>
        <w:pStyle w:val="Textkrper"/>
        <w:numPr>
          <w:ilvl w:val="0"/>
          <w:numId w:val="132"/>
        </w:numPr>
        <w:spacing w:before="0" w:after="120"/>
        <w:jc w:val="left"/>
        <w:rPr>
          <w:rStyle w:val="Internetlink"/>
          <w:rFonts w:eastAsia="Arial Unicode MS" w:cs="Arial Unicode MS"/>
          <w:b w:val="false"/>
          <w:b w:val="false"/>
          <w:bCs w:val="false"/>
          <w:i w:val="false"/>
          <w:i w:val="false"/>
          <w:iCs w:val="false"/>
          <w:caps w:val="false"/>
          <w:smallCaps w:val="false"/>
          <w:color w:val="auto"/>
          <w:spacing w:val="0"/>
          <w:sz w:val="24"/>
          <w:szCs w:val="24"/>
          <w:u w:val="none"/>
          <w:lang w:val="de-DE" w:eastAsia="zh-CN" w:bidi="hi-IN"/>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Whiteout Mail</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in Kap. </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fldChar w:fldCharType="begin"/>
      </w:r>
      <w:r>
        <w:instrText> REF __RefHeading___Toc4953_577249534 \n \h </w:instrText>
      </w:r>
      <w:r>
        <w:fldChar w:fldCharType="separate"/>
      </w:r>
      <w:r>
        <w:t>10.5</w:t>
      </w:r>
      <w:r>
        <w:fldChar w:fldCharType="end"/>
      </w:r>
    </w:p>
    <w:p>
      <w:pPr>
        <w:pStyle w:val="Textkrper"/>
        <w:spacing w:before="0" w:after="120"/>
        <w:jc w:val="left"/>
        <w:rPr>
          <w:i w:val="false"/>
          <w:i w:val="false"/>
          <w:iCs w:val="false"/>
        </w:rPr>
      </w:pP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Doch dies ist nur der Anfang der Entwicklung. Vermutlich werden in den nächsten Monaten und Jahren weitere Lösungsansätze implementiert, die uns den Einstieg in die verschlüsselte Mail erleichtern und die Komplexität von PGP hinter einer einfachen Benutzerschnittstelle verbergen.</w:t>
      </w:r>
    </w:p>
    <w:p>
      <w:pPr>
        <w:pStyle w:val="Berschrift2"/>
        <w:numPr>
          <w:ilvl w:val="1"/>
          <w:numId w:val="1"/>
        </w:numPr>
        <w:rPr>
          <w:i w:val="false"/>
          <w:i w:val="false"/>
          <w:iCs w:val="false"/>
        </w:rPr>
      </w:pPr>
      <w:bookmarkStart w:id="2464" w:name="__RefHeading___Toc4353_1245288489"/>
      <w:bookmarkEnd w:id="2464"/>
      <w:r>
        <w:rPr>
          <w:i w:val="false"/>
          <w:iCs w:val="false"/>
        </w:rPr>
        <w:t>Risiken bei der Verwendung von Schlüsselservern</w:t>
      </w:r>
    </w:p>
    <w:p>
      <w:pPr>
        <w:pStyle w:val="Textkrper"/>
        <w:rPr/>
      </w:pPr>
      <w:r>
        <w:rPr>
          <w:i w:val="false"/>
          <w:iCs w:val="false"/>
        </w:rPr>
        <w:t xml:space="preserve">Das System der weltweit verteilten Schlüsselserver dient der Verteilung von öffentlichen PGP-Schlüsseln. Da die Schlüsselserver ihre Datenbestände wechselseitig miteinander abgleichen, muss ich meinen öffentlichen Schlüssel nur auf einen der Key-Server hochladen. Ich kann davon ausgehen, dass sich mein Schlüssel innerhalb von ca. 24 Stunden auf alle Key-Server dieser Welt verbreitet hat. Deshalb nennt man sie auch </w:t>
      </w:r>
      <w:r>
        <w:rPr>
          <w:b/>
          <w:bCs/>
          <w:i w:val="false"/>
          <w:iCs w:val="false"/>
        </w:rPr>
        <w:t>Synchronizing Key Server</w:t>
      </w:r>
      <w:r>
        <w:rPr>
          <w:i w:val="false"/>
          <w:iCs w:val="false"/>
        </w:rPr>
        <w:t xml:space="preserve"> oder </w:t>
      </w:r>
      <w:r>
        <w:rPr>
          <w:b/>
          <w:bCs/>
          <w:i w:val="false"/>
          <w:iCs w:val="false"/>
        </w:rPr>
        <w:t>SKS</w:t>
      </w:r>
      <w:r>
        <w:rPr>
          <w:i w:val="false"/>
          <w:iCs w:val="false"/>
        </w:rPr>
        <w:t>.</w:t>
      </w:r>
    </w:p>
    <w:p>
      <w:pPr>
        <w:pStyle w:val="Textkrper"/>
        <w:rPr>
          <w:i w:val="false"/>
          <w:i w:val="false"/>
          <w:iCs w:val="false"/>
        </w:rPr>
      </w:pPr>
      <w:r>
        <w:rPr>
          <w:i w:val="false"/>
          <w:iCs w:val="false"/>
        </w:rPr>
      </w:r>
      <w:r>
        <mc:AlternateContent>
          <mc:Choice Requires="wps">
            <w:drawing>
              <wp:anchor behindDoc="0" distT="107950" distB="107950" distL="0" distR="0" simplePos="0" locked="0" layoutInCell="1" allowOverlap="1" relativeHeight="94">
                <wp:simplePos x="0" y="0"/>
                <wp:positionH relativeFrom="column">
                  <wp:posOffset>11430</wp:posOffset>
                </wp:positionH>
                <wp:positionV relativeFrom="paragraph">
                  <wp:posOffset>94615</wp:posOffset>
                </wp:positionV>
                <wp:extent cx="6113145" cy="4926330"/>
                <wp:effectExtent l="0" t="0" r="0" b="0"/>
                <wp:wrapTopAndBottom/>
                <wp:docPr id="119" name="Rahmen38"/>
                <a:graphic xmlns:a="http://schemas.openxmlformats.org/drawingml/2006/main">
                  <a:graphicData uri="http://schemas.microsoft.com/office/word/2010/wordprocessingShape">
                    <wps:wsp>
                      <wps:cNvSpPr txBox="1"/>
                      <wps:spPr>
                        <a:xfrm>
                          <a:off x="0" y="0"/>
                          <a:ext cx="6113145" cy="4926330"/>
                        </a:xfrm>
                        <a:prstGeom prst="rect"/>
                        <a:solidFill>
                          <a:srgbClr val="FFFFFF"/>
                        </a:solidFill>
                      </wps:spPr>
                      <wps:txbx>
                        <w:txbxContent>
                          <w:p>
                            <w:pPr>
                              <w:pStyle w:val="Abbildung"/>
                              <w:spacing w:before="120" w:after="120"/>
                              <w:rPr/>
                            </w:pPr>
                            <w:r>
                              <w:rPr/>
                              <w:drawing>
                                <wp:inline distT="0" distB="0" distL="0" distR="0">
                                  <wp:extent cx="6120765" cy="4699635"/>
                                  <wp:effectExtent l="0" t="0" r="0" b="0"/>
                                  <wp:docPr id="120"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36" descr=""/>
                                          <pic:cNvPicPr>
                                            <a:picLocks noChangeAspect="1" noChangeArrowheads="1"/>
                                          </pic:cNvPicPr>
                                        </pic:nvPicPr>
                                        <pic:blipFill>
                                          <a:blip r:embed="rId214"/>
                                          <a:stretch>
                                            <a:fillRect/>
                                          </a:stretch>
                                        </pic:blipFill>
                                        <pic:spPr bwMode="auto">
                                          <a:xfrm>
                                            <a:off x="0" y="0"/>
                                            <a:ext cx="6120765" cy="4699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32</w:t>
                            </w:r>
                            <w:r>
                              <w:fldChar w:fldCharType="end"/>
                            </w:r>
                            <w:r>
                              <w:rPr/>
                              <w:t>: Suche nach Angela Merkels öffentlichen Schlüsseln im Browser</w:t>
                            </w:r>
                          </w:p>
                        </w:txbxContent>
                      </wps:txbx>
                      <wps:bodyPr anchor="t" lIns="635" tIns="635" rIns="635" bIns="635">
                        <a:noAutofit/>
                      </wps:bodyPr>
                    </wps:wsp>
                  </a:graphicData>
                </a:graphic>
              </wp:anchor>
            </w:drawing>
          </mc:Choice>
          <mc:Fallback>
            <w:pict>
              <v:rect fillcolor="#FFFFFF" style="position:absolute;rotation:0;width:481.35pt;height:387.9pt;mso-wrap-distance-top:8.5pt;mso-wrap-distance-bottom:8.5pt;margin-top:7.45pt;mso-position-vertical-relative:text;margin-left:0.9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765" cy="4699635"/>
                            <wp:effectExtent l="0" t="0" r="0" b="0"/>
                            <wp:docPr id="121"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36" descr=""/>
                                    <pic:cNvPicPr>
                                      <a:picLocks noChangeAspect="1" noChangeArrowheads="1"/>
                                    </pic:cNvPicPr>
                                  </pic:nvPicPr>
                                  <pic:blipFill>
                                    <a:blip r:embed="rId214"/>
                                    <a:stretch>
                                      <a:fillRect/>
                                    </a:stretch>
                                  </pic:blipFill>
                                  <pic:spPr bwMode="auto">
                                    <a:xfrm>
                                      <a:off x="0" y="0"/>
                                      <a:ext cx="6120765" cy="4699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32</w:t>
                      </w:r>
                      <w:r>
                        <w:fldChar w:fldCharType="end"/>
                      </w:r>
                      <w:r>
                        <w:rPr/>
                        <w:t>: Suche nach Angela Merkels öffentlichen Schlüsseln im Browser</w:t>
                      </w:r>
                    </w:p>
                  </w:txbxContent>
                </v:textbox>
                <w10:wrap type="topAndBottom"/>
              </v:rect>
            </w:pict>
          </mc:Fallback>
        </mc:AlternateContent>
      </w:r>
    </w:p>
    <w:p>
      <w:pPr>
        <w:pStyle w:val="Textkrper"/>
        <w:numPr>
          <w:ilvl w:val="0"/>
          <w:numId w:val="128"/>
        </w:numPr>
        <w:rPr>
          <w:i w:val="false"/>
          <w:i w:val="false"/>
          <w:iCs w:val="false"/>
        </w:rPr>
      </w:pPr>
      <w:r>
        <w:rPr>
          <w:i w:val="false"/>
          <w:iCs w:val="false"/>
        </w:rPr>
        <w:t>Dieses System stammt aus den 90er Jahren und ist wohl nur für wohlmeinende Anwender konzipiert. Vor Missbrauch ist es nicht geschützt. Das System der SKS hat folgende Mängel:Jeder kann einen öffentlichen Schlüssel hochladen. Der Betreffende muss sich dazu nicht einmal anmelden.</w:t>
      </w:r>
    </w:p>
    <w:p>
      <w:pPr>
        <w:pStyle w:val="Textkrper"/>
        <w:numPr>
          <w:ilvl w:val="0"/>
          <w:numId w:val="128"/>
        </w:numPr>
        <w:rPr>
          <w:i w:val="false"/>
          <w:i w:val="false"/>
          <w:iCs w:val="false"/>
        </w:rPr>
      </w:pPr>
      <w:r>
        <w:rPr>
          <w:i w:val="false"/>
          <w:iCs w:val="false"/>
        </w:rPr>
        <w:t>Die inhaltliche Korrektheit der hochgeladenen Schlüssel wird in keiner Weise geprüft.</w:t>
      </w:r>
    </w:p>
    <w:p>
      <w:pPr>
        <w:pStyle w:val="Textkrper"/>
        <w:numPr>
          <w:ilvl w:val="0"/>
          <w:numId w:val="128"/>
        </w:numPr>
        <w:rPr>
          <w:i w:val="false"/>
          <w:i w:val="false"/>
          <w:iCs w:val="false"/>
        </w:rPr>
      </w:pPr>
      <w:r>
        <w:rPr>
          <w:i w:val="false"/>
          <w:iCs w:val="false"/>
        </w:rPr>
        <w:t>Es gibt kein Verfahren, Schlüssel auch nachträglich auf Korrektheit zu überprüfen und gegebenenfalls wieder vom System zu löschen.</w:t>
      </w:r>
    </w:p>
    <w:p>
      <w:pPr>
        <w:pStyle w:val="Textkrper"/>
        <w:rPr>
          <w:i w:val="false"/>
          <w:i w:val="false"/>
          <w:iCs w:val="false"/>
        </w:rPr>
      </w:pPr>
      <w:r>
        <w:rPr>
          <w:i w:val="false"/>
          <w:iCs w:val="false"/>
        </w:rPr>
        <w:t>Diese gravierenden Mängel haben zur Folge, dass sich viel Schlüsselmüll (nicht mehr benutzte Schlüssel, Testschlüssel, abgelaufene Schlüssel, widerrufene Schlüssel oder falsche Schlüssel) auf den Key-Servern angesammelt hat. Da ein hochgeladener Schlüssel niemals mehr aus dem System gelöscht werden kann, wird der Schlüsselmüllberg immer größer und es wird damit immer schwieriger, die Spreu vom Weizen zu trennen.</w:t>
      </w:r>
    </w:p>
    <w:p>
      <w:pPr>
        <w:pStyle w:val="Textkrper"/>
        <w:rPr/>
      </w:pPr>
      <w:r>
        <w:rPr>
          <w:i w:val="false"/>
          <w:iCs w:val="false"/>
        </w:rPr>
        <w:t xml:space="preserve">Mit wenig technischem Wissen kann jeder ein Schlüsselpaar für die Email-Adresse </w:t>
      </w:r>
      <w:hyperlink r:id="rId215">
        <w:r>
          <w:rPr>
            <w:rStyle w:val="Internetlink"/>
            <w:rFonts w:eastAsia="Arial Unicode MS" w:cs="Arial Unicode MS"/>
            <w:i/>
            <w:iCs/>
            <w:color w:val="auto"/>
            <w:sz w:val="24"/>
            <w:szCs w:val="24"/>
            <w:u w:val="none"/>
            <w:lang w:val="de-DE" w:eastAsia="zh-CN" w:bidi="hi-IN"/>
          </w:rPr>
          <w:t>angela.merkel@bundesregierung.de</w:t>
        </w:r>
      </w:hyperlink>
      <w:r>
        <w:rPr>
          <w:i w:val="false"/>
          <w:iCs w:val="false"/>
        </w:rPr>
        <w:t xml:space="preserve"> erstellen und den öffentlichen Schlüssel auf einen Key-Server hochladen. Dazu muss er nicht im Besitz dieser Email-Adresse sein, ja die Email-Adresse muss nicht einmal existieren. Auch können mehrere Schlüssel zur selben Email-Adresse hochgeladen werden. Möglicherweise gehört nur einer oder sogar gar keiner dem wirklichen Inhaber der Mail-Adresse, der Rest ist Müll oder es sind Täuschungsversuche.</w:t>
      </w:r>
    </w:p>
    <w:p>
      <w:pPr>
        <w:pStyle w:val="Textkrper"/>
        <w:rPr>
          <w:i w:val="false"/>
          <w:i w:val="false"/>
          <w:iCs w:val="false"/>
        </w:rPr>
      </w:pPr>
      <w:hyperlink r:id="rId216">
        <w:r>
          <w:rPr>
            <w:rStyle w:val="Internetlink"/>
          </w:rPr>
          <w:t>h</w:t>
        </w:r>
        <w:r>
          <w:rPr>
            <w:rStyle w:val="Internetlink"/>
          </w:rPr>
          <w:t>ttp://pgp.mit.edu/pks/lookup?search=Angela+Merkel&amp;op=index&amp;fingerprint=on</w:t>
        </w:r>
      </w:hyperlink>
      <w:r>
        <w:rPr>
          <w:i w:val="false"/>
          <w:iCs w:val="false"/>
        </w:rPr>
        <w:t xml:space="preserve"> … die Suche nach „Angela Merkel“ auf einem Schlüsselserver mit dieser Such-URL lieferte mir im Februar 2015 das Ergebnis in Abbildung 32. Dies kann jeder mit dem Aufruf der Such-URL selbst ausprobieren.Dieselbe Suche kann man auch in der </w:t>
      </w:r>
      <w:r>
        <w:rPr>
          <w:i/>
          <w:iCs/>
        </w:rPr>
        <w:t>Enigmail</w:t>
      </w:r>
      <w:r>
        <w:rPr>
          <w:i w:val="false"/>
          <w:iCs w:val="false"/>
        </w:rPr>
        <w:t>-Schlüsselverwaltung ausführen (Abb. 33 und 34).</w:t>
      </w:r>
      <w:r>
        <mc:AlternateContent>
          <mc:Choice Requires="wps">
            <w:drawing>
              <wp:anchor behindDoc="0" distT="107950" distB="107950" distL="107950" distR="0" simplePos="0" locked="0" layoutInCell="1" allowOverlap="1" relativeHeight="96">
                <wp:simplePos x="0" y="0"/>
                <wp:positionH relativeFrom="column">
                  <wp:posOffset>3678555</wp:posOffset>
                </wp:positionH>
                <wp:positionV relativeFrom="paragraph">
                  <wp:posOffset>501650</wp:posOffset>
                </wp:positionV>
                <wp:extent cx="2548890" cy="1449070"/>
                <wp:effectExtent l="0" t="0" r="0" b="0"/>
                <wp:wrapSquare wrapText="largest"/>
                <wp:docPr id="122" name="Rahmen39"/>
                <a:graphic xmlns:a="http://schemas.openxmlformats.org/drawingml/2006/main">
                  <a:graphicData uri="http://schemas.microsoft.com/office/word/2010/wordprocessingShape">
                    <wps:wsp>
                      <wps:cNvSpPr txBox="1"/>
                      <wps:spPr>
                        <a:xfrm>
                          <a:off x="0" y="0"/>
                          <a:ext cx="2548890" cy="1449070"/>
                        </a:xfrm>
                        <a:prstGeom prst="rect"/>
                        <a:solidFill>
                          <a:srgbClr val="FFFFFF"/>
                        </a:solidFill>
                      </wps:spPr>
                      <wps:txbx>
                        <w:txbxContent>
                          <w:p>
                            <w:pPr>
                              <w:pStyle w:val="Abbildung"/>
                              <w:spacing w:before="120" w:after="120"/>
                              <w:rPr/>
                            </w:pPr>
                            <w:r>
                              <w:rPr/>
                              <w:drawing>
                                <wp:inline distT="0" distB="0" distL="0" distR="0">
                                  <wp:extent cx="2555875" cy="1029335"/>
                                  <wp:effectExtent l="0" t="0" r="0" b="0"/>
                                  <wp:docPr id="123"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ild37" descr=""/>
                                          <pic:cNvPicPr>
                                            <a:picLocks noChangeAspect="1" noChangeArrowheads="1"/>
                                          </pic:cNvPicPr>
                                        </pic:nvPicPr>
                                        <pic:blipFill>
                                          <a:blip r:embed="rId217"/>
                                          <a:stretch>
                                            <a:fillRect/>
                                          </a:stretch>
                                        </pic:blipFill>
                                        <pic:spPr bwMode="auto">
                                          <a:xfrm>
                                            <a:off x="0" y="0"/>
                                            <a:ext cx="2555875" cy="10293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33</w:t>
                            </w:r>
                            <w:r>
                              <w:fldChar w:fldCharType="end"/>
                            </w:r>
                            <w:r>
                              <w:rPr/>
                              <w:t>: Enigmail: Suche nach Angela Merkels öffentlichen Schlüsseln</w:t>
                            </w:r>
                          </w:p>
                        </w:txbxContent>
                      </wps:txbx>
                      <wps:bodyPr anchor="t" lIns="635" tIns="635" rIns="635" bIns="635">
                        <a:noAutofit/>
                      </wps:bodyPr>
                    </wps:wsp>
                  </a:graphicData>
                </a:graphic>
              </wp:anchor>
            </w:drawing>
          </mc:Choice>
          <mc:Fallback>
            <w:pict>
              <v:rect fillcolor="#FFFFFF" style="position:absolute;rotation:0;width:200.7pt;height:114.1pt;mso-wrap-distance-left:8.5pt;mso-wrap-distance-right:0pt;mso-wrap-distance-top:8.5pt;mso-wrap-distance-bottom:8.5pt;margin-top:39.5pt;mso-position-vertical-relative:text;margin-left:289.6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555875" cy="1029335"/>
                            <wp:effectExtent l="0" t="0" r="0" b="0"/>
                            <wp:docPr id="124"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ild37" descr=""/>
                                    <pic:cNvPicPr>
                                      <a:picLocks noChangeAspect="1" noChangeArrowheads="1"/>
                                    </pic:cNvPicPr>
                                  </pic:nvPicPr>
                                  <pic:blipFill>
                                    <a:blip r:embed="rId217"/>
                                    <a:stretch>
                                      <a:fillRect/>
                                    </a:stretch>
                                  </pic:blipFill>
                                  <pic:spPr bwMode="auto">
                                    <a:xfrm>
                                      <a:off x="0" y="0"/>
                                      <a:ext cx="2555875" cy="10293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33</w:t>
                      </w:r>
                      <w:r>
                        <w:fldChar w:fldCharType="end"/>
                      </w:r>
                      <w:r>
                        <w:rPr/>
                        <w:t>: Enigmail: Suche nach Angela Merkels öffentlichen Schlüsseln</w:t>
                      </w:r>
                    </w:p>
                  </w:txbxContent>
                </v:textbox>
                <w10:wrap type="square" side="largest"/>
              </v:rect>
            </w:pict>
          </mc:Fallback>
        </mc:AlternateContent>
      </w:r>
    </w:p>
    <w:p>
      <w:pPr>
        <w:pStyle w:val="Textkrper"/>
        <w:rPr>
          <w:i w:val="false"/>
          <w:i w:val="false"/>
          <w:iCs w:val="false"/>
        </w:rPr>
      </w:pPr>
      <w:r>
        <w:rPr>
          <w:i w:val="false"/>
          <w:iCs w:val="false"/>
        </w:rPr>
        <w:t>Wer lädt falsche Schlüssel hoch? Da kommen Unbedarfte, Spaßvögel und Betrüger in Frage. Auch Geheimdienste könnten ein Interesse daran haben, wenn sie jemanden gezielt angreifen und ausspionieren wollen.</w:t>
      </w:r>
    </w:p>
    <w:p>
      <w:pPr>
        <w:pStyle w:val="Textkrper"/>
        <w:rPr>
          <w:b w:val="false"/>
          <w:b w:val="false"/>
          <w:bCs w:val="false"/>
          <w:i w:val="false"/>
          <w:i w:val="false"/>
          <w:iCs w:val="false"/>
        </w:rPr>
      </w:pPr>
      <w:r>
        <w:rPr>
          <w:b w:val="false"/>
          <w:bCs w:val="false"/>
          <w:i w:val="false"/>
          <w:iCs w:val="false"/>
        </w:rPr>
        <w:t>W</w:t>
      </w:r>
      <w:r>
        <w:rPr>
          <w:b w:val="false"/>
          <w:bCs w:val="false"/>
          <w:i w:val="false"/>
          <w:iCs w:val="false"/>
        </w:rPr>
        <w:t>orin besteht die Gefahr? Stellen wir uns vor, Alice lädt einen gefälschten Schlüssel für Bob's Email-Adresse herunter und importiert ihn in ihren Schlüsselbund. Nun versucht sie, Bob eine Mail zu senden, und verschlüsselt die Mail mit dem falschen Schlüssel vom Schlüssel-Server. Wenn die Email-Adresse korrekt ist, dann kommt die Mail auch bei Bob an, Bob kann sie jedoch nicht entschlüsseln, da er den privaten Schlüssel zum gefälschten öffentlichen Schlüssel nicht besitzt. Den passenden privaten Schlüssel hat der Spaßvogel oder Betrüger, der den falschen Schlüssel erstellt hat. Gelingt es dem Angreifer auch noch, die verschlüsselte Mail abzufangen, so könnte er sie entschlüsseln, manipulieren und mit Bob's korrekten öffentlichen Schlüssel wieder verschlüsseln und an Bob senden. Der Betrüger hätte sich damit erfolgreich – als Man in the Middle – in die Kommunikation von Alice zu Bob eingeklinkt. Schafft er es außerdem, sich in die Kommunikation von Bob zu Alice einzuklinken, so kann er die Kommunikation zwischen den beiden komplett mitlesen und beliebig manipulieren, ohne dass die beiden es merken.</w:t>
      </w:r>
      <w:r>
        <mc:AlternateContent>
          <mc:Choice Requires="wps">
            <w:drawing>
              <wp:anchor behindDoc="0" distT="107950" distB="107950" distL="107950" distR="0" simplePos="0" locked="0" layoutInCell="1" allowOverlap="1" relativeHeight="88">
                <wp:simplePos x="0" y="0"/>
                <wp:positionH relativeFrom="column">
                  <wp:posOffset>2021205</wp:posOffset>
                </wp:positionH>
                <wp:positionV relativeFrom="paragraph">
                  <wp:posOffset>1019810</wp:posOffset>
                </wp:positionV>
                <wp:extent cx="4174490" cy="3138170"/>
                <wp:effectExtent l="0" t="0" r="0" b="0"/>
                <wp:wrapSquare wrapText="largest"/>
                <wp:docPr id="125" name="Rahmen40"/>
                <a:graphic xmlns:a="http://schemas.openxmlformats.org/drawingml/2006/main">
                  <a:graphicData uri="http://schemas.microsoft.com/office/word/2010/wordprocessingShape">
                    <wps:wsp>
                      <wps:cNvSpPr txBox="1"/>
                      <wps:spPr>
                        <a:xfrm>
                          <a:off x="0" y="0"/>
                          <a:ext cx="4174490" cy="3138170"/>
                        </a:xfrm>
                        <a:prstGeom prst="rect"/>
                        <a:solidFill>
                          <a:srgbClr val="FFFFFF"/>
                        </a:solidFill>
                      </wps:spPr>
                      <wps:txbx>
                        <w:txbxContent>
                          <w:p>
                            <w:pPr>
                              <w:pStyle w:val="Abbildung"/>
                              <w:spacing w:before="120" w:after="120"/>
                              <w:rPr/>
                            </w:pPr>
                            <w:r>
                              <w:rPr/>
                              <w:drawing>
                                <wp:inline distT="0" distB="0" distL="0" distR="0">
                                  <wp:extent cx="4182110" cy="2701290"/>
                                  <wp:effectExtent l="0" t="0" r="0" b="0"/>
                                  <wp:docPr id="126"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ld38" descr=""/>
                                          <pic:cNvPicPr>
                                            <a:picLocks noChangeAspect="1" noChangeArrowheads="1"/>
                                          </pic:cNvPicPr>
                                        </pic:nvPicPr>
                                        <pic:blipFill>
                                          <a:blip r:embed="rId218"/>
                                          <a:stretch>
                                            <a:fillRect/>
                                          </a:stretch>
                                        </pic:blipFill>
                                        <pic:spPr bwMode="auto">
                                          <a:xfrm>
                                            <a:off x="0" y="0"/>
                                            <a:ext cx="4182110" cy="27012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34</w:t>
                            </w:r>
                            <w:r>
                              <w:fldChar w:fldCharType="end"/>
                            </w:r>
                            <w:r>
                              <w:rPr/>
                              <w:t>: Enigmail: Suchergebnisse für Angela Merkels öffentliche Schlüssel</w:t>
                            </w:r>
                          </w:p>
                        </w:txbxContent>
                      </wps:txbx>
                      <wps:bodyPr anchor="t" lIns="635" tIns="635" rIns="635" bIns="635">
                        <a:noAutofit/>
                      </wps:bodyPr>
                    </wps:wsp>
                  </a:graphicData>
                </a:graphic>
              </wp:anchor>
            </w:drawing>
          </mc:Choice>
          <mc:Fallback>
            <w:pict>
              <v:rect fillcolor="#FFFFFF" style="position:absolute;rotation:0;width:328.7pt;height:247.1pt;mso-wrap-distance-left:8.5pt;mso-wrap-distance-right:0pt;mso-wrap-distance-top:8.5pt;mso-wrap-distance-bottom:8.5pt;margin-top:80.3pt;mso-position-vertical-relative:text;margin-left:159.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182110" cy="2701290"/>
                            <wp:effectExtent l="0" t="0" r="0" b="0"/>
                            <wp:docPr id="127"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ild38" descr=""/>
                                    <pic:cNvPicPr>
                                      <a:picLocks noChangeAspect="1" noChangeArrowheads="1"/>
                                    </pic:cNvPicPr>
                                  </pic:nvPicPr>
                                  <pic:blipFill>
                                    <a:blip r:embed="rId218"/>
                                    <a:stretch>
                                      <a:fillRect/>
                                    </a:stretch>
                                  </pic:blipFill>
                                  <pic:spPr bwMode="auto">
                                    <a:xfrm>
                                      <a:off x="0" y="0"/>
                                      <a:ext cx="4182110" cy="27012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34</w:t>
                      </w:r>
                      <w:r>
                        <w:fldChar w:fldCharType="end"/>
                      </w:r>
                      <w:r>
                        <w:rPr/>
                        <w:t>: Enigmail: Suchergebnisse für Angela Merkels öffentliche Schlüssel</w:t>
                      </w:r>
                    </w:p>
                  </w:txbxContent>
                </v:textbox>
                <w10:wrap type="square" side="largest"/>
              </v:rect>
            </w:pict>
          </mc:Fallback>
        </mc:AlternateContent>
      </w:r>
    </w:p>
    <w:p>
      <w:pPr>
        <w:pStyle w:val="Textkrper"/>
        <w:rPr>
          <w:i w:val="false"/>
          <w:i w:val="false"/>
          <w:iCs w:val="false"/>
        </w:rPr>
      </w:pPr>
      <w:r>
        <w:rPr>
          <w:b w:val="false"/>
          <w:bCs w:val="false"/>
          <w:i w:val="false"/>
          <w:iCs w:val="false"/>
        </w:rPr>
        <w:t xml:space="preserve">Wie kann man sich vor Missbrauch schützen? </w:t>
      </w:r>
      <w:r>
        <w:rPr>
          <w:b/>
          <w:bCs/>
          <w:i w:val="false"/>
          <w:iCs w:val="false"/>
        </w:rPr>
        <w:t>Ein Schlüssel ist immer an seinem 40-stelligen Fingerabdruck eindeutig erkennbar.</w:t>
      </w:r>
      <w:r>
        <w:rPr>
          <w:b w:val="false"/>
          <w:bCs w:val="false"/>
          <w:i w:val="false"/>
          <w:iCs w:val="false"/>
        </w:rPr>
        <w:t xml:space="preserve"> Dieser ist vor oder nach dem Import in den Schlüsselbund genau zu prüfen (siehe Kap. </w:t>
      </w:r>
      <w:r>
        <w:rPr>
          <w:b w:val="false"/>
          <w:bCs w:val="false"/>
          <w:i w:val="false"/>
          <w:iCs w:val="false"/>
        </w:rPr>
        <w:fldChar w:fldCharType="begin"/>
      </w:r>
      <w:r>
        <w:instrText> REF __RefHeading__14511_1302999682 \n \h </w:instrText>
      </w:r>
      <w:r>
        <w:fldChar w:fldCharType="separate"/>
      </w:r>
      <w:r>
        <w:t>7.1.9.1</w:t>
      </w:r>
      <w:r>
        <w:fldChar w:fldCharType="end"/>
      </w:r>
      <w:r>
        <w:rPr>
          <w:b w:val="false"/>
          <w:bCs w:val="false"/>
          <w:i w:val="false"/>
          <w:iCs w:val="false"/>
        </w:rPr>
        <w:t>) und mit dem vom Kommunikationspartner genannten Fingerabdruck zu vergleichen!</w:t>
      </w:r>
    </w:p>
    <w:p>
      <w:pPr>
        <w:pStyle w:val="Textkrper"/>
        <w:rPr>
          <w:i w:val="false"/>
          <w:i w:val="false"/>
          <w:iCs w:val="false"/>
        </w:rPr>
      </w:pPr>
      <w:r>
        <w:rPr>
          <w:i w:val="false"/>
          <w:iCs w:val="false"/>
        </w:rPr>
        <w:t>Der Import eines falschen Schlüssels richtet noch keinen Schaden an. Erst die Beglaubigung und die Nutzung des falschen Schlüssels zur Verschlüsselung der Mails oder zur Verifikation der Signatur empfangener Mails ist gefährlich. Ein fälschlicherweise importierter Schlüssel lässt sich ohne Weiteres wieder aus dem Schlüsselbund löschen.</w:t>
      </w:r>
    </w:p>
    <w:p>
      <w:pPr>
        <w:pStyle w:val="Berschrift2"/>
        <w:numPr>
          <w:ilvl w:val="1"/>
          <w:numId w:val="1"/>
        </w:numPr>
        <w:rPr>
          <w:rFonts w:eastAsia="Arial Unicode MS" w:cs="Arial Unicode MS"/>
          <w:b w:val="false"/>
          <w:b w:val="false"/>
          <w:bCs w:val="false"/>
          <w:i w:val="false"/>
          <w:i w:val="false"/>
          <w:caps w:val="false"/>
          <w:smallCaps w:val="false"/>
          <w:color w:val="auto"/>
          <w:spacing w:val="0"/>
          <w:sz w:val="24"/>
          <w:szCs w:val="24"/>
          <w:lang w:val="de-DE" w:eastAsia="zh-CN" w:bidi="hi-IN"/>
        </w:rPr>
      </w:pPr>
      <w:bookmarkStart w:id="2465" w:name="__RefHeading___Toc4355_1245288489"/>
      <w:bookmarkEnd w:id="2465"/>
      <w:r>
        <w:rPr/>
        <w:t xml:space="preserve">Thunderbird + Enigmail + </w:t>
      </w:r>
      <w:r>
        <w:rPr>
          <w:rFonts w:eastAsia="Arial Unicode MS" w:cs="Arial Unicode MS"/>
          <w:b/>
          <w:bCs/>
          <w:i/>
          <w:iCs/>
          <w:caps w:val="false"/>
          <w:smallCaps w:val="false"/>
          <w:color w:val="auto"/>
          <w:spacing w:val="0"/>
          <w:sz w:val="28"/>
          <w:szCs w:val="28"/>
          <w:lang w:val="de-DE" w:eastAsia="zh-CN" w:bidi="hi-IN"/>
        </w:rPr>
        <w:t>p≡p</w:t>
      </w:r>
      <w:r>
        <w:rPr/>
        <w:t xml:space="preserve"> – Wohin geht die Reise?</w:t>
      </w:r>
    </w:p>
    <w:p>
      <w:pPr>
        <w:pStyle w:val="Textkrper"/>
        <w:rPr>
          <w:rFonts w:eastAsia="Arial Unicode MS" w:cs="Arial Unicode MS"/>
          <w:color w:val="auto"/>
          <w:sz w:val="24"/>
          <w:szCs w:val="24"/>
          <w:lang w:val="de-DE" w:eastAsia="zh-CN" w:bidi="hi-IN"/>
        </w:rPr>
      </w:pPr>
      <w:r>
        <w:rPr>
          <w:rFonts w:eastAsia="Arial Unicode MS" w:cs="Arial Unicode MS"/>
          <w:b w:val="false"/>
          <w:bCs w:val="false"/>
          <w:i w:val="false"/>
          <w:caps w:val="false"/>
          <w:smallCaps w:val="false"/>
          <w:color w:val="auto"/>
          <w:spacing w:val="0"/>
          <w:sz w:val="24"/>
          <w:szCs w:val="24"/>
          <w:lang w:val="de-DE" w:eastAsia="zh-CN" w:bidi="hi-IN"/>
        </w:rPr>
        <w:t xml:space="preserve">Bislang ist es recht kompliziert, </w:t>
      </w:r>
      <w:r>
        <w:rPr>
          <w:rFonts w:eastAsia="Arial Unicode MS" w:cs="Arial Unicode MS"/>
          <w:b w:val="false"/>
          <w:bCs w:val="false"/>
          <w:i/>
          <w:iCs/>
          <w:caps w:val="false"/>
          <w:smallCaps w:val="false"/>
          <w:color w:val="auto"/>
          <w:spacing w:val="0"/>
          <w:sz w:val="24"/>
          <w:szCs w:val="24"/>
          <w:lang w:val="de-DE" w:eastAsia="zh-CN" w:bidi="hi-IN"/>
        </w:rPr>
        <w:t>Thunderbird/Enigmail</w:t>
      </w:r>
      <w:r>
        <w:rPr>
          <w:rFonts w:eastAsia="Arial Unicode MS" w:cs="Arial Unicode MS"/>
          <w:b w:val="false"/>
          <w:bCs w:val="false"/>
          <w:i w:val="false"/>
          <w:caps w:val="false"/>
          <w:smallCaps w:val="false"/>
          <w:color w:val="auto"/>
          <w:spacing w:val="0"/>
          <w:sz w:val="24"/>
          <w:szCs w:val="24"/>
          <w:lang w:val="de-DE" w:eastAsia="zh-CN" w:bidi="hi-IN"/>
        </w:rPr>
        <w:t xml:space="preserve"> für die Mail-Verschlüsselung und -Signierung einzurichten – für den IT-Laien eine fast unüberwindbare Hürde. Doch verschlüsselter Mail-Verkehr soll der Standard werden und nicht die große Ausnahme bleiben. Damit Mail-Verschlüsselung massentauglich wird, muss sie viel einfacher werden. Dies ist das Ziel von </w:t>
      </w:r>
      <w:r>
        <w:rPr>
          <w:rFonts w:eastAsia="Arial Unicode MS" w:cs="Arial Unicode MS"/>
          <w:b/>
          <w:bCs/>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w:t>
      </w:r>
      <w:r>
        <w:rPr>
          <w:rFonts w:eastAsia="Arial Unicode MS" w:cs="Arial Unicode MS"/>
          <w:b/>
          <w:bCs/>
          <w:i w:val="false"/>
          <w:caps w:val="false"/>
          <w:smallCaps w:val="false"/>
          <w:color w:val="auto"/>
          <w:spacing w:val="0"/>
          <w:sz w:val="24"/>
          <w:szCs w:val="24"/>
          <w:lang w:val="de-DE" w:eastAsia="zh-CN" w:bidi="hi-IN"/>
        </w:rPr>
        <w:t>P</w:t>
      </w:r>
      <w:r>
        <w:rPr>
          <w:rFonts w:eastAsia="Arial Unicode MS" w:cs="Arial Unicode MS"/>
          <w:b w:val="false"/>
          <w:bCs w:val="false"/>
          <w:i w:val="false"/>
          <w:caps w:val="false"/>
          <w:smallCaps w:val="false"/>
          <w:color w:val="auto"/>
          <w:spacing w:val="0"/>
          <w:sz w:val="24"/>
          <w:szCs w:val="24"/>
          <w:lang w:val="de-DE" w:eastAsia="zh-CN" w:bidi="hi-IN"/>
        </w:rPr>
        <w:t xml:space="preserve">retty </w:t>
      </w:r>
      <w:r>
        <w:rPr>
          <w:rFonts w:eastAsia="Arial Unicode MS" w:cs="Arial Unicode MS"/>
          <w:b/>
          <w:bCs/>
          <w:i w:val="false"/>
          <w:caps w:val="false"/>
          <w:smallCaps w:val="false"/>
          <w:color w:val="auto"/>
          <w:spacing w:val="0"/>
          <w:sz w:val="24"/>
          <w:szCs w:val="24"/>
          <w:lang w:val="de-DE" w:eastAsia="zh-CN" w:bidi="hi-IN"/>
        </w:rPr>
        <w:t>E</w:t>
      </w:r>
      <w:r>
        <w:rPr>
          <w:rFonts w:eastAsia="Arial Unicode MS" w:cs="Arial Unicode MS"/>
          <w:b w:val="false"/>
          <w:bCs w:val="false"/>
          <w:i w:val="false"/>
          <w:caps w:val="false"/>
          <w:smallCaps w:val="false"/>
          <w:color w:val="auto"/>
          <w:spacing w:val="0"/>
          <w:sz w:val="24"/>
          <w:szCs w:val="24"/>
          <w:lang w:val="de-DE" w:eastAsia="zh-CN" w:bidi="hi-IN"/>
        </w:rPr>
        <w:t xml:space="preserve">asy </w:t>
      </w:r>
      <w:r>
        <w:rPr>
          <w:rFonts w:eastAsia="Arial Unicode MS" w:cs="Arial Unicode MS"/>
          <w:b/>
          <w:bCs/>
          <w:i w:val="false"/>
          <w:caps w:val="false"/>
          <w:smallCaps w:val="false"/>
          <w:color w:val="auto"/>
          <w:spacing w:val="0"/>
          <w:sz w:val="24"/>
          <w:szCs w:val="24"/>
          <w:lang w:val="de-DE" w:eastAsia="zh-CN" w:bidi="hi-IN"/>
        </w:rPr>
        <w:t>P</w:t>
      </w:r>
      <w:r>
        <w:rPr>
          <w:rFonts w:eastAsia="Arial Unicode MS" w:cs="Arial Unicode MS"/>
          <w:b w:val="false"/>
          <w:bCs w:val="false"/>
          <w:i w:val="false"/>
          <w:caps w:val="false"/>
          <w:smallCaps w:val="false"/>
          <w:color w:val="auto"/>
          <w:spacing w:val="0"/>
          <w:sz w:val="24"/>
          <w:szCs w:val="24"/>
          <w:lang w:val="de-DE" w:eastAsia="zh-CN" w:bidi="hi-IN"/>
        </w:rPr>
        <w:t>rivacy)</w:t>
      </w:r>
      <w:r>
        <w:rPr>
          <w:rFonts w:eastAsia="Arial Unicode MS" w:cs="Arial Unicode MS"/>
          <w:color w:val="auto"/>
          <w:sz w:val="24"/>
          <w:szCs w:val="24"/>
          <w:lang w:val="de-DE" w:eastAsia="zh-CN" w:bidi="hi-IN"/>
        </w:rPr>
        <w:t>.</w:t>
      </w:r>
    </w:p>
    <w:p>
      <w:pPr>
        <w:pStyle w:val="Textkrper"/>
        <w:rPr>
          <w:rFonts w:eastAsia="Arial Unicode MS" w:cs="Arial Unicode MS"/>
          <w:b w:val="false"/>
          <w:b w:val="false"/>
          <w:bCs w:val="false"/>
          <w:i w:val="false"/>
          <w:i w:val="false"/>
          <w:caps w:val="false"/>
          <w:smallCaps w:val="false"/>
          <w:color w:val="auto"/>
          <w:spacing w:val="0"/>
          <w:sz w:val="24"/>
          <w:szCs w:val="24"/>
          <w:lang w:val="de-DE" w:eastAsia="zh-CN" w:bidi="hi-IN"/>
        </w:rPr>
      </w:pPr>
      <w:r>
        <w:rPr>
          <w:rFonts w:eastAsia="Arial Unicode MS" w:cs="Arial Unicode MS"/>
          <w:color w:val="auto"/>
          <w:sz w:val="24"/>
          <w:szCs w:val="24"/>
          <w:lang w:val="de-DE" w:eastAsia="zh-CN" w:bidi="hi-IN"/>
        </w:rPr>
        <w:t xml:space="preserve">Technisch basiert auch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auf PGP. Die enge Zusammenarbeit es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-Projekts mit dem </w:t>
      </w:r>
      <w:r>
        <w:rPr>
          <w:rFonts w:eastAsia="Arial Unicode MS" w:cs="Arial Unicode MS"/>
          <w:b w:val="false"/>
          <w:bCs w:val="false"/>
          <w:i/>
          <w:iCs/>
          <w:caps w:val="false"/>
          <w:smallCaps w:val="false"/>
          <w:color w:val="auto"/>
          <w:spacing w:val="0"/>
          <w:sz w:val="24"/>
          <w:szCs w:val="24"/>
          <w:lang w:val="de-DE" w:eastAsia="zh-CN" w:bidi="hi-IN"/>
        </w:rPr>
        <w:t>Enigmail</w:t>
      </w:r>
      <w:r>
        <w:rPr>
          <w:rFonts w:eastAsia="Arial Unicode MS" w:cs="Arial Unicode MS"/>
          <w:b w:val="false"/>
          <w:bCs w:val="false"/>
          <w:i w:val="false"/>
          <w:caps w:val="false"/>
          <w:smallCaps w:val="false"/>
          <w:color w:val="auto"/>
          <w:spacing w:val="0"/>
          <w:sz w:val="24"/>
          <w:szCs w:val="24"/>
          <w:lang w:val="de-DE" w:eastAsia="zh-CN" w:bidi="hi-IN"/>
        </w:rPr>
        <w:t xml:space="preserve">-Projekt soll in erster Linie die Mail-Verschlüsselung für den </w:t>
      </w:r>
      <w:r>
        <w:rPr>
          <w:rFonts w:eastAsia="Arial Unicode MS" w:cs="Arial Unicode MS"/>
          <w:b w:val="false"/>
          <w:bCs w:val="false"/>
          <w:i/>
          <w:iCs/>
          <w:caps w:val="false"/>
          <w:smallCaps w:val="false"/>
          <w:color w:val="auto"/>
          <w:spacing w:val="0"/>
          <w:sz w:val="24"/>
          <w:szCs w:val="24"/>
          <w:lang w:val="de-DE" w:eastAsia="zh-CN" w:bidi="hi-IN"/>
        </w:rPr>
        <w:t>Thunderbird</w:t>
      </w:r>
      <w:r>
        <w:rPr>
          <w:rFonts w:eastAsia="Arial Unicode MS" w:cs="Arial Unicode MS"/>
          <w:b w:val="false"/>
          <w:bCs w:val="false"/>
          <w:i w:val="false"/>
          <w:caps w:val="false"/>
          <w:smallCaps w:val="false"/>
          <w:color w:val="auto"/>
          <w:spacing w:val="0"/>
          <w:sz w:val="24"/>
          <w:szCs w:val="24"/>
          <w:lang w:val="de-DE" w:eastAsia="zh-CN" w:bidi="hi-IN"/>
        </w:rPr>
        <w:t xml:space="preserve">-Nutzer vereinfachen. Doch auch </w:t>
      </w:r>
      <w:r>
        <w:rPr>
          <w:rFonts w:eastAsia="Arial Unicode MS" w:cs="Arial Unicode MS"/>
          <w:b w:val="false"/>
          <w:bCs w:val="false"/>
          <w:i/>
          <w:iCs/>
          <w:caps w:val="false"/>
          <w:smallCaps w:val="false"/>
          <w:color w:val="auto"/>
          <w:spacing w:val="0"/>
          <w:sz w:val="24"/>
          <w:szCs w:val="24"/>
          <w:lang w:val="de-DE" w:eastAsia="zh-CN" w:bidi="hi-IN"/>
        </w:rPr>
        <w:t>Outlook</w:t>
      </w:r>
      <w:r>
        <w:rPr>
          <w:rFonts w:eastAsia="Arial Unicode MS" w:cs="Arial Unicode MS"/>
          <w:b w:val="false"/>
          <w:bCs w:val="false"/>
          <w:i w:val="false"/>
          <w:caps w:val="false"/>
          <w:smallCaps w:val="false"/>
          <w:color w:val="auto"/>
          <w:spacing w:val="0"/>
          <w:sz w:val="24"/>
          <w:szCs w:val="24"/>
          <w:lang w:val="de-DE" w:eastAsia="zh-CN" w:bidi="hi-IN"/>
        </w:rPr>
        <w:t xml:space="preserve"> soll unterstützt werden. Außerdem soll dabei auf die lästigen Key-Server verzichtet werden.</w:t>
      </w:r>
    </w:p>
    <w:p>
      <w:pPr>
        <w:pStyle w:val="Textkrper"/>
        <w:rPr>
          <w:rFonts w:eastAsia="Arial Unicode MS" w:cs="Arial Unicode MS"/>
          <w:b w:val="false"/>
          <w:b w:val="false"/>
          <w:bCs w:val="false"/>
          <w:i/>
          <w:i/>
          <w:iCs/>
          <w:caps w:val="false"/>
          <w:smallCaps w:val="false"/>
          <w:color w:val="auto"/>
          <w:spacing w:val="0"/>
          <w:sz w:val="22"/>
          <w:szCs w:val="22"/>
          <w:lang w:val="de-DE" w:eastAsia="zh-CN" w:bidi="hi-IN"/>
        </w:rPr>
      </w:pPr>
      <w:r>
        <w:rPr>
          <w:rFonts w:eastAsia="Arial Unicode MS" w:cs="Arial Unicode MS"/>
          <w:b w:val="false"/>
          <w:bCs w:val="false"/>
          <w:i w:val="false"/>
          <w:caps w:val="false"/>
          <w:smallCaps w:val="false"/>
          <w:color w:val="auto"/>
          <w:spacing w:val="0"/>
          <w:sz w:val="24"/>
          <w:szCs w:val="24"/>
          <w:lang w:val="de-DE" w:eastAsia="zh-CN" w:bidi="hi-IN"/>
        </w:rPr>
        <w:t xml:space="preserve">Heise Online berichtete über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am 07.09.2015 ( </w:t>
      </w:r>
      <w:hyperlink r:id="rId219">
        <w:r>
          <w:rPr>
            <w:rStyle w:val="Internetlink"/>
            <w:rFonts w:eastAsia="Arial Unicode MS" w:cs="Arial Unicode MS"/>
            <w:b w:val="false"/>
            <w:bCs w:val="false"/>
            <w:i/>
            <w:iCs/>
            <w:caps w:val="false"/>
            <w:smallCaps w:val="false"/>
            <w:spacing w:val="0"/>
            <w:sz w:val="24"/>
            <w:szCs w:val="24"/>
          </w:rPr>
          <w:t>http://www.heise.de/security/meldung/Pretty-Easy-Privacy-Enigmail-und-p-p-wollen-Verschluesselung-voranbringen-2806790.html</w:t>
        </w:r>
      </w:hyperlink>
      <w:r>
        <w:rPr>
          <w:rFonts w:eastAsia="Arial Unicode MS" w:cs="Arial Unicode MS"/>
          <w:b w:val="false"/>
          <w:bCs w:val="false"/>
          <w:i w:val="false"/>
          <w:caps w:val="false"/>
          <w:smallCaps w:val="false"/>
          <w:color w:val="auto"/>
          <w:spacing w:val="0"/>
          <w:sz w:val="24"/>
          <w:szCs w:val="24"/>
          <w:lang w:val="de-DE" w:eastAsia="zh-CN" w:bidi="hi-IN"/>
        </w:rPr>
        <w:t xml:space="preserve"> ). Es folgen zwei Auszüge dieses Berichts:</w:t>
      </w:r>
    </w:p>
    <w:p>
      <w:pPr>
        <w:pStyle w:val="Textkrper"/>
        <w:rPr>
          <w:rFonts w:eastAsia="Arial Unicode MS" w:cs="Arial Unicode MS"/>
          <w:b w:val="false"/>
          <w:b w:val="false"/>
          <w:bCs w:val="false"/>
          <w:i w:val="false"/>
          <w:i w:val="false"/>
          <w:caps w:val="false"/>
          <w:smallCaps w:val="false"/>
          <w:color w:val="auto"/>
          <w:spacing w:val="0"/>
          <w:sz w:val="21"/>
          <w:szCs w:val="21"/>
          <w:lang w:val="de-DE" w:eastAsia="zh-CN" w:bidi="hi-IN"/>
        </w:rPr>
      </w:pPr>
      <w:r>
        <w:rPr>
          <w:rFonts w:eastAsia="Arial Unicode MS" w:cs="Arial Unicode MS"/>
          <w:b w:val="false"/>
          <w:bCs w:val="false"/>
          <w:i/>
          <w:iCs/>
          <w:caps w:val="false"/>
          <w:smallCaps w:val="false"/>
          <w:color w:val="auto"/>
          <w:spacing w:val="0"/>
          <w:sz w:val="22"/>
          <w:szCs w:val="22"/>
          <w:lang w:val="de-DE" w:eastAsia="zh-CN" w:bidi="hi-IN"/>
        </w:rPr>
        <w:t>Enigmail</w:t>
      </w:r>
      <w:r>
        <w:rPr>
          <w:rFonts w:eastAsia="Arial Unicode MS" w:cs="Arial Unicode MS"/>
          <w:b w:val="false"/>
          <w:bCs w:val="false"/>
          <w:i w:val="false"/>
          <w:caps w:val="false"/>
          <w:smallCaps w:val="false"/>
          <w:color w:val="auto"/>
          <w:spacing w:val="0"/>
          <w:sz w:val="22"/>
          <w:szCs w:val="22"/>
          <w:lang w:val="de-DE" w:eastAsia="zh-CN" w:bidi="hi-IN"/>
        </w:rPr>
        <w:t xml:space="preserve">-Projektleiter Patrick Brunschwig erläutert: "p≡p bietet uns die Möglichkeit, praktisch vollautomatisch zu verschlüsseln. Unsere Nutzer bekommen so ein hohes Maß an Sicherheit, ohne den berühmten Mausfinger dafür rühren zu müssen. Gleichzeitig bietet </w:t>
      </w:r>
      <w:r>
        <w:rPr>
          <w:rFonts w:eastAsia="Arial Unicode MS" w:cs="Arial Unicode MS"/>
          <w:b w:val="false"/>
          <w:bCs w:val="false"/>
          <w:i/>
          <w:iCs/>
          <w:caps w:val="false"/>
          <w:smallCaps w:val="false"/>
          <w:color w:val="auto"/>
          <w:spacing w:val="0"/>
          <w:sz w:val="22"/>
          <w:szCs w:val="22"/>
          <w:lang w:val="de-DE" w:eastAsia="zh-CN" w:bidi="hi-IN"/>
        </w:rPr>
        <w:t>p≡p</w:t>
      </w:r>
      <w:r>
        <w:rPr>
          <w:rFonts w:eastAsia="Arial Unicode MS" w:cs="Arial Unicode MS"/>
          <w:b w:val="false"/>
          <w:bCs w:val="false"/>
          <w:i w:val="false"/>
          <w:caps w:val="false"/>
          <w:smallCaps w:val="false"/>
          <w:color w:val="auto"/>
          <w:spacing w:val="0"/>
          <w:sz w:val="22"/>
          <w:szCs w:val="22"/>
          <w:lang w:val="de-DE" w:eastAsia="zh-CN" w:bidi="hi-IN"/>
        </w:rPr>
        <w:t xml:space="preserve"> Kompatibilität zu OpenPGP und S/MIME und lässt sich so in eine E-Mail-Infrastruktur ohne Nachteile integrieren."</w:t>
      </w:r>
    </w:p>
    <w:p>
      <w:pPr>
        <w:pStyle w:val="Textkrper"/>
        <w:rPr>
          <w:rFonts w:eastAsia="Arial Unicode MS" w:cs="Arial Unicode MS"/>
          <w:b w:val="false"/>
          <w:b w:val="false"/>
          <w:bCs w:val="false"/>
          <w:i w:val="false"/>
          <w:i w:val="false"/>
          <w:caps w:val="false"/>
          <w:smallCaps w:val="false"/>
          <w:color w:val="auto"/>
          <w:spacing w:val="0"/>
          <w:sz w:val="24"/>
          <w:szCs w:val="24"/>
          <w:lang w:val="de-DE" w:eastAsia="zh-CN" w:bidi="hi-IN"/>
        </w:rPr>
      </w:pPr>
      <w:r>
        <w:rPr>
          <w:rFonts w:eastAsia="Arial Unicode MS" w:cs="Arial Unicode MS"/>
          <w:b w:val="false"/>
          <w:bCs w:val="false"/>
          <w:i w:val="false"/>
          <w:caps w:val="false"/>
          <w:smallCaps w:val="false"/>
          <w:color w:val="auto"/>
          <w:spacing w:val="0"/>
          <w:sz w:val="21"/>
          <w:szCs w:val="21"/>
          <w:lang w:val="de-DE" w:eastAsia="zh-CN" w:bidi="hi-IN"/>
        </w:rPr>
        <w:t xml:space="preserve">Die Verschlüsselung muss von Anfang an unkompliziert möglich sein, meint Volker Birk von PEP: "Der Standard für E-Mails muss verschlüsselt sein, und nicht unverschlüsselt!" Die große Verbreitung von </w:t>
      </w:r>
      <w:r>
        <w:rPr>
          <w:rFonts w:eastAsia="Arial Unicode MS" w:cs="Arial Unicode MS"/>
          <w:b w:val="false"/>
          <w:bCs w:val="false"/>
          <w:i/>
          <w:iCs/>
          <w:caps w:val="false"/>
          <w:smallCaps w:val="false"/>
          <w:color w:val="auto"/>
          <w:spacing w:val="0"/>
          <w:sz w:val="21"/>
          <w:szCs w:val="21"/>
          <w:lang w:val="de-DE" w:eastAsia="zh-CN" w:bidi="hi-IN"/>
        </w:rPr>
        <w:t>Thunderbird</w:t>
      </w:r>
      <w:r>
        <w:rPr>
          <w:rFonts w:eastAsia="Arial Unicode MS" w:cs="Arial Unicode MS"/>
          <w:b w:val="false"/>
          <w:bCs w:val="false"/>
          <w:i w:val="false"/>
          <w:caps w:val="false"/>
          <w:smallCaps w:val="false"/>
          <w:color w:val="auto"/>
          <w:spacing w:val="0"/>
          <w:sz w:val="21"/>
          <w:szCs w:val="21"/>
          <w:lang w:val="de-DE" w:eastAsia="zh-CN" w:bidi="hi-IN"/>
        </w:rPr>
        <w:t xml:space="preserve"> als freiem E-Mail-Programm lege es nahe, in der Zusammenarbeit mit </w:t>
      </w:r>
      <w:r>
        <w:rPr>
          <w:rFonts w:eastAsia="Arial Unicode MS" w:cs="Arial Unicode MS"/>
          <w:b w:val="false"/>
          <w:bCs w:val="false"/>
          <w:i/>
          <w:iCs/>
          <w:caps w:val="false"/>
          <w:smallCaps w:val="false"/>
          <w:color w:val="auto"/>
          <w:spacing w:val="0"/>
          <w:sz w:val="21"/>
          <w:szCs w:val="21"/>
          <w:lang w:val="de-DE" w:eastAsia="zh-CN" w:bidi="hi-IN"/>
        </w:rPr>
        <w:t>Enigmail</w:t>
      </w:r>
      <w:r>
        <w:rPr>
          <w:rFonts w:eastAsia="Arial Unicode MS" w:cs="Arial Unicode MS"/>
          <w:b w:val="false"/>
          <w:bCs w:val="false"/>
          <w:i w:val="false"/>
          <w:caps w:val="false"/>
          <w:smallCaps w:val="false"/>
          <w:color w:val="auto"/>
          <w:spacing w:val="0"/>
          <w:sz w:val="21"/>
          <w:szCs w:val="21"/>
          <w:lang w:val="de-DE" w:eastAsia="zh-CN" w:bidi="hi-IN"/>
        </w:rPr>
        <w:t xml:space="preserve"> das Produkt </w:t>
      </w:r>
      <w:r>
        <w:rPr>
          <w:rFonts w:eastAsia="Arial Unicode MS" w:cs="Arial Unicode MS"/>
          <w:b w:val="false"/>
          <w:bCs w:val="false"/>
          <w:i/>
          <w:iCs/>
          <w:caps w:val="false"/>
          <w:smallCaps w:val="false"/>
          <w:color w:val="auto"/>
          <w:spacing w:val="0"/>
          <w:sz w:val="21"/>
          <w:szCs w:val="21"/>
          <w:lang w:val="de-DE" w:eastAsia="zh-CN" w:bidi="hi-IN"/>
        </w:rPr>
        <w:t>Enigmail/p≡p</w:t>
      </w:r>
      <w:r>
        <w:rPr>
          <w:rFonts w:eastAsia="Arial Unicode MS" w:cs="Arial Unicode MS"/>
          <w:b w:val="false"/>
          <w:bCs w:val="false"/>
          <w:i w:val="false"/>
          <w:caps w:val="false"/>
          <w:smallCaps w:val="false"/>
          <w:color w:val="auto"/>
          <w:spacing w:val="0"/>
          <w:sz w:val="21"/>
          <w:szCs w:val="21"/>
          <w:lang w:val="de-DE" w:eastAsia="zh-CN" w:bidi="hi-IN"/>
        </w:rPr>
        <w:t xml:space="preserve"> anzubieten. Die erste Version soll im Dezember 2015 veröffentlicht werden.</w:t>
      </w:r>
    </w:p>
    <w:p>
      <w:pPr>
        <w:pStyle w:val="Textkrper"/>
        <w:rPr>
          <w:rFonts w:eastAsia="Arial Unicode MS" w:cs="Arial Unicode MS"/>
          <w:color w:val="auto"/>
          <w:sz w:val="24"/>
          <w:szCs w:val="24"/>
          <w:lang w:val="de-DE" w:eastAsia="zh-CN" w:bidi="hi-IN"/>
        </w:rPr>
      </w:pPr>
      <w:r>
        <w:rPr>
          <w:rFonts w:eastAsia="Arial Unicode MS" w:cs="Arial Unicode MS"/>
          <w:b w:val="false"/>
          <w:bCs w:val="false"/>
          <w:i w:val="false"/>
          <w:caps w:val="false"/>
          <w:smallCaps w:val="false"/>
          <w:color w:val="auto"/>
          <w:spacing w:val="0"/>
          <w:sz w:val="24"/>
          <w:szCs w:val="24"/>
          <w:lang w:val="de-DE" w:eastAsia="zh-CN" w:bidi="hi-IN"/>
        </w:rPr>
        <w:t>Lassen wir uns überraschen.</w:t>
      </w:r>
    </w:p>
    <w:p>
      <w:pPr>
        <w:pStyle w:val="Textkrper"/>
        <w:rPr>
          <w:i/>
          <w:i/>
          <w:iCs/>
        </w:rPr>
      </w:pPr>
      <w:r>
        <w:rPr>
          <w:rFonts w:eastAsia="Arial Unicode MS" w:cs="Arial Unicode MS"/>
          <w:color w:val="auto"/>
          <w:sz w:val="24"/>
          <w:szCs w:val="24"/>
          <w:lang w:val="de-DE" w:eastAsia="zh-CN" w:bidi="hi-IN"/>
        </w:rPr>
        <w:t xml:space="preserve">Die Website von </w:t>
      </w:r>
      <w:r>
        <w:rPr>
          <w:rFonts w:eastAsia="Arial Unicode MS" w:cs="Arial Unicode MS"/>
          <w:b w:val="false"/>
          <w:bCs w:val="false"/>
          <w:i w:val="false"/>
          <w:caps w:val="false"/>
          <w:smallCaps w:val="false"/>
          <w:color w:val="auto"/>
          <w:spacing w:val="0"/>
          <w:sz w:val="24"/>
          <w:szCs w:val="24"/>
          <w:lang w:val="de-DE" w:eastAsia="zh-CN" w:bidi="hi-IN"/>
        </w:rPr>
        <w:t xml:space="preserve">p≡p ist hier zu erreichen: </w:t>
      </w:r>
      <w:hyperlink r:id="rId220">
        <w:r>
          <w:rPr>
            <w:rStyle w:val="Internetlink"/>
            <w:rFonts w:eastAsia="Arial Unicode MS" w:cs="Arial Unicode MS"/>
            <w:b w:val="false"/>
            <w:bCs w:val="false"/>
            <w:i/>
            <w:iCs/>
            <w:caps w:val="false"/>
            <w:smallCaps w:val="false"/>
            <w:spacing w:val="0"/>
            <w:sz w:val="24"/>
            <w:szCs w:val="24"/>
          </w:rPr>
          <w:t>http://pep-project.org/</w:t>
        </w:r>
      </w:hyperlink>
      <w:r>
        <w:rPr>
          <w:rFonts w:eastAsia="Arial Unicode MS" w:cs="Arial Unicode MS"/>
          <w:b w:val="false"/>
          <w:bCs w:val="false"/>
          <w:i w:val="false"/>
          <w:caps w:val="false"/>
          <w:smallCaps w:val="false"/>
          <w:color w:val="auto"/>
          <w:spacing w:val="0"/>
          <w:sz w:val="24"/>
          <w:szCs w:val="24"/>
          <w:lang w:val="de-DE" w:eastAsia="zh-CN" w:bidi="hi-IN"/>
        </w:rPr>
        <w:t xml:space="preserve"> </w:t>
      </w:r>
    </w:p>
    <w:p>
      <w:pPr>
        <w:pStyle w:val="Berschrift2"/>
        <w:numPr>
          <w:ilvl w:val="1"/>
          <w:numId w:val="1"/>
        </w:numPr>
        <w:rPr>
          <w:i/>
          <w:i/>
          <w:iCs/>
        </w:rPr>
      </w:pPr>
      <w:bookmarkStart w:id="2466" w:name="__RefHeading___Toc4410_745357133"/>
      <w:bookmarkEnd w:id="2466"/>
      <w:r>
        <w:rPr>
          <w:i/>
          <w:iCs/>
        </w:rPr>
        <w:t>Thunderbird To Go auf dem USB-Stick</w:t>
      </w:r>
    </w:p>
    <w:p>
      <w:pPr>
        <w:pStyle w:val="Textkrper"/>
        <w:rPr/>
      </w:pPr>
      <w:r>
        <w:rPr/>
        <w:t>Will man unterwegs unbedingt Zugriff auf die verschlüsselten Mails und hat kein entsprechend eingerichtetes Gerät (Laptop, Tablet oder Smartphone) mit Internetzugang dabei, dann gibt es eine Alternative.</w:t>
      </w:r>
    </w:p>
    <w:p>
      <w:pPr>
        <w:pStyle w:val="Textkrper"/>
        <w:rPr>
          <w:i w:val="false"/>
          <w:i w:val="false"/>
          <w:iCs w:val="false"/>
        </w:rPr>
      </w:pPr>
      <w:r>
        <w:rPr/>
        <w:t xml:space="preserve">Man installiert </w:t>
      </w:r>
      <w:r>
        <w:rPr>
          <w:i/>
          <w:iCs/>
        </w:rPr>
        <w:t>Thunderbird portable</w:t>
      </w:r>
      <w:r>
        <w:rPr>
          <w:i w:val="false"/>
          <w:iCs w:val="false"/>
        </w:rPr>
        <w:t xml:space="preserve">, </w:t>
      </w:r>
      <w:r>
        <w:rPr>
          <w:i/>
          <w:iCs/>
        </w:rPr>
        <w:t>Enigmail</w:t>
      </w:r>
      <w:r>
        <w:rPr>
          <w:i w:val="false"/>
          <w:iCs w:val="false"/>
        </w:rPr>
        <w:t xml:space="preserve"> und </w:t>
      </w:r>
      <w:r>
        <w:rPr>
          <w:i/>
          <w:iCs/>
        </w:rPr>
        <w:t>Gpg</w:t>
      </w:r>
      <w:r>
        <w:rPr>
          <w:b w:val="false"/>
          <w:bCs w:val="false"/>
          <w:i/>
          <w:iCs/>
        </w:rPr>
        <w:t>4win</w:t>
      </w:r>
      <w:r>
        <w:rPr>
          <w:i w:val="false"/>
          <w:iCs w:val="false"/>
        </w:rPr>
        <w:t xml:space="preserve"> auf einen USB-Stick und kann diese Installation mit dem eigenen Schlüsselbund überall hin mitnehmen. An jedem fremden Windows-PC lässt sich dann der Stick anschließen und betreiben.</w:t>
      </w:r>
    </w:p>
    <w:p>
      <w:pPr>
        <w:pStyle w:val="Textkrper"/>
        <w:rPr>
          <w:i w:val="false"/>
          <w:i w:val="false"/>
          <w:iCs w:val="false"/>
        </w:rPr>
      </w:pPr>
      <w:r>
        <w:rPr>
          <w:i w:val="false"/>
          <w:iCs w:val="false"/>
        </w:rPr>
        <w:t>Ich will diese Alternative (die ich mehr der Vollständigkeit halber aufgenommen habe) hier nicht vertiefen. Sie ist eher für technisch Versierte als für den normalen Internetnutzer geeignet. Deshalb verweise ich zum Download und zur weiteren Information auf die nachstehenden Links.</w:t>
      </w:r>
    </w:p>
    <w:p>
      <w:pPr>
        <w:pStyle w:val="Textkrper"/>
        <w:numPr>
          <w:ilvl w:val="0"/>
          <w:numId w:val="103"/>
        </w:numPr>
        <w:rPr>
          <w:i/>
          <w:i/>
          <w:iCs/>
        </w:rPr>
      </w:pPr>
      <w:r>
        <w:rPr>
          <w:i w:val="false"/>
          <w:iCs w:val="false"/>
        </w:rPr>
        <w:t xml:space="preserve">Installationsanleitung für </w:t>
      </w:r>
      <w:r>
        <w:rPr>
          <w:i/>
          <w:iCs/>
        </w:rPr>
        <w:t>Thunderbird portable</w:t>
      </w:r>
      <w:r>
        <w:rPr>
          <w:i w:val="false"/>
          <w:iCs w:val="false"/>
        </w:rPr>
        <w:t xml:space="preserve">, </w:t>
      </w:r>
      <w:r>
        <w:rPr>
          <w:i/>
          <w:iCs/>
        </w:rPr>
        <w:t>Enigmail</w:t>
      </w:r>
      <w:r>
        <w:rPr>
          <w:i w:val="false"/>
          <w:iCs w:val="false"/>
        </w:rPr>
        <w:t xml:space="preserve"> und </w:t>
      </w:r>
      <w:r>
        <w:rPr>
          <w:i/>
          <w:iCs/>
        </w:rPr>
        <w:t>Gpg</w:t>
      </w:r>
      <w:r>
        <w:rPr>
          <w:b w:val="false"/>
          <w:bCs w:val="false"/>
          <w:i/>
          <w:iCs/>
        </w:rPr>
        <w:t>4win</w:t>
      </w:r>
      <w:r>
        <w:rPr>
          <w:b w:val="false"/>
          <w:bCs w:val="false"/>
          <w:i w:val="false"/>
          <w:iCs w:val="false"/>
        </w:rPr>
        <w:t>:</w:t>
        <w:br/>
      </w:r>
      <w:hyperlink r:id="rId221">
        <w:r>
          <w:rPr>
            <w:rStyle w:val="Internetlink"/>
            <w:b w:val="false"/>
            <w:bCs w:val="false"/>
            <w:i/>
            <w:iCs/>
          </w:rPr>
          <w:t>http://www.german-privacy-fund.de/tutorial-e-mails-verschlusseln-in-30-minuten-alternative-2/</w:t>
        </w:r>
      </w:hyperlink>
      <w:r>
        <w:rPr>
          <w:b w:val="false"/>
          <w:bCs w:val="false"/>
          <w:i/>
          <w:iCs/>
        </w:rPr>
        <w:t xml:space="preserve"> </w:t>
      </w:r>
    </w:p>
    <w:p>
      <w:pPr>
        <w:pStyle w:val="Textkrper"/>
        <w:numPr>
          <w:ilvl w:val="0"/>
          <w:numId w:val="103"/>
        </w:numPr>
        <w:rPr>
          <w:i w:val="false"/>
          <w:i w:val="false"/>
          <w:iCs w:val="false"/>
        </w:rPr>
      </w:pPr>
      <w:r>
        <w:rPr>
          <w:i/>
          <w:iCs/>
        </w:rPr>
        <w:t>Thunderbird portable</w:t>
      </w:r>
      <w:r>
        <w:rPr>
          <w:i w:val="false"/>
          <w:iCs w:val="false"/>
        </w:rPr>
        <w:t xml:space="preserve"> Download: </w:t>
      </w:r>
      <w:hyperlink r:id="rId222">
        <w:r>
          <w:rPr>
            <w:rStyle w:val="Internetlink"/>
            <w:i/>
            <w:iCs/>
          </w:rPr>
          <w:t>http://www.heise.de/download/thunderbird-portable.html</w:t>
        </w:r>
      </w:hyperlink>
      <w:r>
        <w:rPr>
          <w:i w:val="false"/>
          <w:iCs w:val="false"/>
        </w:rPr>
        <w:t xml:space="preserve"> </w:t>
      </w:r>
    </w:p>
    <w:p>
      <w:pPr>
        <w:pStyle w:val="Textkrper"/>
        <w:numPr>
          <w:ilvl w:val="0"/>
          <w:numId w:val="103"/>
        </w:numPr>
        <w:rPr>
          <w:rFonts w:eastAsia="Arial Unicode MS" w:cs="Arial Unicode MS"/>
          <w:b w:val="false"/>
          <w:b w:val="false"/>
          <w:bCs w:val="false"/>
          <w:i w:val="false"/>
          <w:i w:val="false"/>
          <w:iCs w:val="false"/>
          <w:caps w:val="false"/>
          <w:smallCaps w:val="false"/>
          <w:color w:val="auto"/>
          <w:spacing w:val="0"/>
          <w:sz w:val="24"/>
          <w:szCs w:val="24"/>
          <w:lang w:val="de-DE" w:eastAsia="zh-CN" w:bidi="hi-IN"/>
        </w:rPr>
      </w:pPr>
      <w:r>
        <w:rPr>
          <w:i w:val="false"/>
          <w:iCs w:val="false"/>
        </w:rPr>
        <w:t xml:space="preserve">Infos zu </w:t>
      </w:r>
      <w:r>
        <w:rPr>
          <w:i/>
          <w:iCs/>
        </w:rPr>
        <w:t>Thunderbird portable</w:t>
      </w:r>
      <w:r>
        <w:rPr>
          <w:i w:val="false"/>
          <w:iCs w:val="false"/>
        </w:rPr>
        <w:t xml:space="preserve">: </w:t>
      </w:r>
      <w:hyperlink r:id="rId223">
        <w:r>
          <w:rPr>
            <w:rStyle w:val="Internetlink"/>
            <w:i/>
            <w:iCs/>
          </w:rPr>
          <w:t>http://www.thunderbird-mail.de/wiki/Portable_Thunderbird</w:t>
        </w:r>
      </w:hyperlink>
      <w:r>
        <w:rPr>
          <w:i w:val="false"/>
          <w:iCs w:val="false"/>
        </w:rPr>
        <w:t xml:space="preserve"> </w:t>
      </w:r>
    </w:p>
    <w:p>
      <w:pPr>
        <w:pStyle w:val="Textkrper"/>
        <w:rPr/>
      </w:pPr>
      <w:r>
        <w:rPr>
          <w:rFonts w:eastAsia="Arial Unicode MS" w:cs="Arial Unicode MS"/>
          <w:b w:val="false"/>
          <w:bCs w:val="false"/>
          <w:i w:val="false"/>
          <w:iCs w:val="false"/>
          <w:caps w:val="false"/>
          <w:smallCaps w:val="false"/>
          <w:color w:val="auto"/>
          <w:spacing w:val="0"/>
          <w:sz w:val="24"/>
          <w:szCs w:val="24"/>
          <w:lang w:val="de-DE" w:eastAsia="zh-CN" w:bidi="hi-IN"/>
        </w:rPr>
        <w:t xml:space="preserve">Der zweckmäßigere Weg, um auch unterwegs PGP-verschlüsselte Mails senden und empfangen zu können, ist sicherlich, Mail und PGP auf dem heute allgegenwärtigen Hosentaschencomputer (Smartphone oder Tablet) einzurichten. Ausführlich befassen sich damit die Kapitel </w:t>
      </w:r>
      <w:r>
        <w:rPr>
          <w:rFonts w:eastAsia="Arial Unicode MS" w:cs="Arial Unicode MS"/>
          <w:b w:val="false"/>
          <w:bCs w:val="false"/>
          <w:i w:val="false"/>
          <w:iCs w:val="false"/>
          <w:caps w:val="false"/>
          <w:smallCaps w:val="false"/>
          <w:color w:val="auto"/>
          <w:spacing w:val="0"/>
          <w:sz w:val="24"/>
          <w:szCs w:val="24"/>
          <w:lang w:val="de-DE" w:eastAsia="zh-CN" w:bidi="hi-IN"/>
        </w:rPr>
        <w:fldChar w:fldCharType="begin"/>
      </w:r>
      <w:r>
        <w:instrText> REF __RefHeading__15704_1302999682 \n \h </w:instrText>
      </w:r>
      <w:r>
        <w:fldChar w:fldCharType="separate"/>
      </w:r>
      <w:r>
        <w:t>11</w:t>
      </w:r>
      <w:r>
        <w:fldChar w:fldCharType="end"/>
      </w:r>
      <w:r>
        <w:rPr>
          <w:rFonts w:eastAsia="Arial Unicode MS" w:cs="Arial Unicode MS"/>
          <w:b w:val="false"/>
          <w:bCs w:val="false"/>
          <w:i w:val="false"/>
          <w:iCs w:val="false"/>
          <w:caps w:val="false"/>
          <w:smallCaps w:val="false"/>
          <w:color w:val="auto"/>
          <w:spacing w:val="0"/>
          <w:sz w:val="24"/>
          <w:szCs w:val="24"/>
          <w:lang w:val="de-DE" w:eastAsia="zh-CN" w:bidi="hi-IN"/>
        </w:rPr>
        <w:t xml:space="preserve">, </w:t>
      </w:r>
      <w:r>
        <w:rPr>
          <w:rFonts w:eastAsia="Arial Unicode MS" w:cs="Arial Unicode MS"/>
          <w:b w:val="false"/>
          <w:bCs w:val="false"/>
          <w:i w:val="false"/>
          <w:iCs w:val="false"/>
          <w:caps w:val="false"/>
          <w:smallCaps w:val="false"/>
          <w:color w:val="auto"/>
          <w:spacing w:val="0"/>
          <w:sz w:val="24"/>
          <w:szCs w:val="24"/>
          <w:lang w:val="de-DE" w:eastAsia="zh-CN" w:bidi="hi-IN"/>
        </w:rPr>
        <w:fldChar w:fldCharType="begin"/>
      </w:r>
      <w:r>
        <w:instrText> REF __RefHeading__15722_1302999682 \n \h </w:instrText>
      </w:r>
      <w:r>
        <w:fldChar w:fldCharType="separate"/>
      </w:r>
      <w:r>
        <w:t>12</w:t>
      </w:r>
      <w:r>
        <w:fldChar w:fldCharType="end"/>
      </w:r>
      <w:r>
        <w:rPr>
          <w:rFonts w:eastAsia="Arial Unicode MS" w:cs="Arial Unicode MS"/>
          <w:b w:val="false"/>
          <w:bCs w:val="false"/>
          <w:i w:val="false"/>
          <w:iCs w:val="false"/>
          <w:caps w:val="false"/>
          <w:smallCaps w:val="false"/>
          <w:color w:val="auto"/>
          <w:spacing w:val="0"/>
          <w:sz w:val="24"/>
          <w:szCs w:val="24"/>
          <w:lang w:val="de-DE" w:eastAsia="zh-CN" w:bidi="hi-IN"/>
        </w:rPr>
        <w:t xml:space="preserve"> und </w:t>
      </w:r>
      <w:r>
        <w:rPr>
          <w:rFonts w:eastAsia="Arial Unicode MS" w:cs="Arial Unicode MS"/>
          <w:b w:val="false"/>
          <w:bCs w:val="false"/>
          <w:i w:val="false"/>
          <w:iCs w:val="false"/>
          <w:caps w:val="false"/>
          <w:smallCaps w:val="false"/>
          <w:color w:val="auto"/>
          <w:spacing w:val="0"/>
          <w:sz w:val="24"/>
          <w:szCs w:val="24"/>
          <w:lang w:val="de-DE" w:eastAsia="zh-CN" w:bidi="hi-IN"/>
        </w:rPr>
        <w:fldChar w:fldCharType="begin"/>
      </w:r>
      <w:r>
        <w:instrText> REF __RefHeading__15752_1302999682 \n \h </w:instrText>
      </w:r>
      <w:r>
        <w:fldChar w:fldCharType="separate"/>
      </w:r>
      <w:r>
        <w:t>13</w:t>
      </w:r>
      <w:r>
        <w:fldChar w:fldCharType="end"/>
      </w:r>
      <w:r>
        <w:rPr>
          <w:rFonts w:eastAsia="Arial Unicode MS" w:cs="Arial Unicode MS"/>
          <w:b w:val="false"/>
          <w:bCs w:val="false"/>
          <w:i w:val="false"/>
          <w:iCs w:val="false"/>
          <w:caps w:val="false"/>
          <w:smallCaps w:val="false"/>
          <w:color w:val="auto"/>
          <w:spacing w:val="0"/>
          <w:sz w:val="24"/>
          <w:szCs w:val="24"/>
          <w:lang w:val="de-DE" w:eastAsia="zh-CN" w:bidi="hi-IN"/>
        </w:rPr>
        <w:t>.</w:t>
      </w:r>
    </w:p>
    <w:p>
      <w:pPr>
        <w:pStyle w:val="Berschrift2"/>
        <w:numPr>
          <w:ilvl w:val="1"/>
          <w:numId w:val="1"/>
        </w:numPr>
        <w:rPr>
          <w:rFonts w:eastAsia="Arial Unicode MS" w:cs="Arial Unicode MS"/>
          <w:i w:val="false"/>
          <w:i w:val="false"/>
          <w:iCs w:val="false"/>
          <w:color w:val="auto"/>
          <w:sz w:val="24"/>
          <w:szCs w:val="24"/>
          <w:lang w:val="de-DE" w:eastAsia="zh-CN" w:bidi="hi-IN"/>
        </w:rPr>
      </w:pPr>
      <w:bookmarkStart w:id="2467" w:name="__RefHeading__39875_961068964376"/>
      <w:bookmarkStart w:id="2468" w:name="__RefHeading__15698_13029996824375"/>
      <w:bookmarkStart w:id="2469" w:name="__RefHeading__3218_5963272274374"/>
      <w:bookmarkStart w:id="2470" w:name="__RefHeading__4741_3802022174373"/>
      <w:bookmarkStart w:id="2471" w:name="__RefHeading__8565_1656159364372"/>
      <w:bookmarkStart w:id="2472" w:name="__RefHeading__2474_13611984214371"/>
      <w:bookmarkStart w:id="2473" w:name="__RefHeading__12867_6504317264370"/>
      <w:bookmarkStart w:id="2474" w:name="__RefHeading__5886_21220642644369"/>
      <w:bookmarkStart w:id="2475" w:name="__RefHeading__6231_16225199514368"/>
      <w:bookmarkStart w:id="2476" w:name="__RefHeading__16165_2968213334367"/>
      <w:bookmarkStart w:id="2477" w:name="__RefHeading__16662_17968066124366"/>
      <w:bookmarkStart w:id="2478" w:name="__RefHeading__2223_7645580224365"/>
      <w:bookmarkStart w:id="2479" w:name="__RefHeading__4356_1517040044364"/>
      <w:bookmarkStart w:id="2480" w:name="__RefHeading__2763_12285928784363"/>
      <w:bookmarkStart w:id="2481" w:name="__RefHeading__10740_9858611244362"/>
      <w:bookmarkStart w:id="2482" w:name="__RefHeading__26339_12113487484361"/>
      <w:bookmarkStart w:id="2483" w:name="__RefHeading__7969_15557433804360"/>
      <w:bookmarkStart w:id="2484" w:name="__RefHeading___Toc4412_745357133"/>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r>
        <w:rPr/>
        <w:t xml:space="preserve">Das verschlüsselte Postfach von </w:t>
      </w:r>
      <w:r>
        <w:rPr>
          <w:i/>
          <w:iCs/>
        </w:rPr>
        <w:t>mailbox.org</w:t>
      </w:r>
    </w:p>
    <w:p>
      <w:pPr>
        <w:pStyle w:val="Textkrper"/>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 xml:space="preserve">Das hier beschriebene Feature ist eine Besonderheit der Provider </w:t>
      </w:r>
      <w:r>
        <w:rPr>
          <w:rFonts w:eastAsia="Arial Unicode MS" w:cs="Arial Unicode MS"/>
          <w:i/>
          <w:iCs/>
          <w:color w:val="auto"/>
          <w:sz w:val="24"/>
          <w:szCs w:val="24"/>
          <w:lang w:val="de-DE" w:eastAsia="zh-CN" w:bidi="hi-IN"/>
        </w:rPr>
        <w:t>Posteo</w:t>
      </w:r>
      <w:r>
        <w:rPr>
          <w:rFonts w:eastAsia="Arial Unicode MS" w:cs="Arial Unicode MS"/>
          <w:i w:val="false"/>
          <w:iCs w:val="false"/>
          <w:color w:val="auto"/>
          <w:sz w:val="24"/>
          <w:szCs w:val="24"/>
          <w:lang w:val="de-DE" w:eastAsia="zh-CN" w:bidi="hi-IN"/>
        </w:rPr>
        <w:t xml:space="preserve"> und </w:t>
      </w:r>
      <w:r>
        <w:rPr>
          <w:rFonts w:eastAsia="Arial Unicode MS" w:cs="Arial Unicode MS"/>
          <w:i/>
          <w:iCs/>
          <w:color w:val="auto"/>
          <w:sz w:val="24"/>
          <w:szCs w:val="24"/>
          <w:lang w:val="de-DE" w:eastAsia="zh-CN" w:bidi="hi-IN"/>
        </w:rPr>
        <w:t>mailbox.org</w:t>
      </w:r>
      <w:r>
        <w:rPr>
          <w:rFonts w:eastAsia="Arial Unicode MS" w:cs="Arial Unicode MS"/>
          <w:i w:val="false"/>
          <w:iCs w:val="false"/>
          <w:color w:val="auto"/>
          <w:sz w:val="24"/>
          <w:szCs w:val="24"/>
          <w:lang w:val="de-DE" w:eastAsia="zh-CN" w:bidi="hi-IN"/>
        </w:rPr>
        <w:t xml:space="preserve">. Ob dies auch von anderen Providern angeboten wird, ist mir nicht bekannt. Ich habe bislang von keinem anderen Anbieter gehört, dass er dieses Feature anbietet. Ich beschreibe hier meine Versuche bei meinem Provider </w:t>
      </w:r>
      <w:r>
        <w:rPr>
          <w:rFonts w:eastAsia="Arial Unicode MS" w:cs="Arial Unicode MS"/>
          <w:i/>
          <w:iCs/>
          <w:color w:val="auto"/>
          <w:sz w:val="24"/>
          <w:szCs w:val="24"/>
          <w:lang w:val="de-DE" w:eastAsia="zh-CN" w:bidi="hi-IN"/>
        </w:rPr>
        <w:t>mailbox.org</w:t>
      </w:r>
      <w:r>
        <w:rPr>
          <w:rFonts w:eastAsia="Arial Unicode MS" w:cs="Arial Unicode MS"/>
          <w:i w:val="false"/>
          <w:iCs w:val="false"/>
          <w:color w:val="auto"/>
          <w:sz w:val="24"/>
          <w:szCs w:val="24"/>
          <w:lang w:val="de-DE" w:eastAsia="zh-CN" w:bidi="hi-IN"/>
        </w:rPr>
        <w:t>.</w:t>
      </w:r>
    </w:p>
    <w:p>
      <w:pPr>
        <w:pStyle w:val="Textkrper"/>
        <w:jc w:val="left"/>
        <w:rPr>
          <w:i w:val="false"/>
          <w:i w:val="false"/>
          <w:iCs w:val="false"/>
        </w:rPr>
      </w:pPr>
      <w:r>
        <w:rPr>
          <w:rFonts w:eastAsia="Arial Unicode MS" w:cs="Arial Unicode MS"/>
          <w:i w:val="false"/>
          <w:iCs w:val="false"/>
          <w:color w:val="auto"/>
          <w:sz w:val="24"/>
          <w:szCs w:val="24"/>
          <w:lang w:val="de-DE" w:eastAsia="zh-CN" w:bidi="hi-IN"/>
        </w:rPr>
        <w:t xml:space="preserve">Bei </w:t>
      </w:r>
      <w:r>
        <w:rPr>
          <w:rFonts w:eastAsia="Arial Unicode MS" w:cs="Arial Unicode MS"/>
          <w:i/>
          <w:iCs/>
          <w:color w:val="auto"/>
          <w:sz w:val="24"/>
          <w:szCs w:val="24"/>
          <w:lang w:val="de-DE" w:eastAsia="zh-CN" w:bidi="hi-IN"/>
        </w:rPr>
        <w:t>mailbox.org</w:t>
      </w:r>
      <w:r>
        <w:rPr>
          <w:i w:val="false"/>
          <w:iCs w:val="false"/>
        </w:rPr>
        <w:t xml:space="preserve"> kann man die Mails, die der Absender nicht verschlüsselt hat, sofort nach dem Eintreffen beim Provider verschlüsseln und verschlüsselt im Posteingang ablegen lassen. Ist die eingegangene Mail erst verschlüsselt gespeichert, kann auch das Team von </w:t>
      </w:r>
      <w:r>
        <w:rPr>
          <w:rFonts w:eastAsia="Arial Unicode MS" w:cs="Arial Unicode MS"/>
          <w:i/>
          <w:iCs/>
          <w:color w:val="auto"/>
          <w:sz w:val="24"/>
          <w:szCs w:val="24"/>
          <w:lang w:val="de-DE" w:eastAsia="zh-CN" w:bidi="hi-IN"/>
        </w:rPr>
        <w:t>mailbox.org</w:t>
      </w:r>
      <w:r>
        <w:rPr>
          <w:i w:val="false"/>
          <w:iCs w:val="false"/>
        </w:rPr>
        <w:t xml:space="preserve"> oder ein Hacker, der in den Server von </w:t>
      </w:r>
      <w:r>
        <w:rPr>
          <w:rFonts w:eastAsia="Arial Unicode MS" w:cs="Arial Unicode MS"/>
          <w:i/>
          <w:iCs/>
          <w:color w:val="auto"/>
          <w:sz w:val="24"/>
          <w:szCs w:val="24"/>
          <w:lang w:val="de-DE" w:eastAsia="zh-CN" w:bidi="hi-IN"/>
        </w:rPr>
        <w:t>mailbox.org</w:t>
      </w:r>
      <w:r>
        <w:rPr>
          <w:i w:val="false"/>
          <w:iCs w:val="false"/>
        </w:rPr>
        <w:t xml:space="preserve"> einbricht, die Mail nicht mehr entschlüsseln und lesen. Da nur der Empfänger der Mail den passenden privaten Schlüssel hat, kann nur er sie entschlüsseln und lesen.</w:t>
      </w:r>
    </w:p>
    <w:p>
      <w:pPr>
        <w:pStyle w:val="Textkrper"/>
        <w:jc w:val="left"/>
        <w:rPr>
          <w:i w:val="false"/>
          <w:i w:val="false"/>
          <w:iCs w:val="false"/>
        </w:rPr>
      </w:pPr>
      <w:bookmarkStart w:id="2485" w:name="__RefHeading__1509_8753832754386"/>
      <w:bookmarkStart w:id="2486" w:name="__RefHeading__1397_2001169264385"/>
      <w:bookmarkStart w:id="2487" w:name="__RefHeading__3811_5479968144384"/>
      <w:bookmarkStart w:id="2488" w:name="__RefHeading__4738_8850104094383"/>
      <w:bookmarkStart w:id="2489" w:name="__RefHeading__1000_1150630904382"/>
      <w:bookmarkStart w:id="2490" w:name="__RefHeading__8250_14010074724381"/>
      <w:bookmarkStart w:id="2491" w:name="__RefHeading__977_14250729504380"/>
      <w:bookmarkStart w:id="2492" w:name="__RefHeading__3204_20537700444379"/>
      <w:bookmarkStart w:id="2493" w:name="__RefHeading__14969_2391634784378"/>
      <w:bookmarkStart w:id="2494" w:name="__RefHeading__22625_2691720384377"/>
      <w:bookmarkEnd w:id="2485"/>
      <w:bookmarkEnd w:id="2486"/>
      <w:bookmarkEnd w:id="2487"/>
      <w:bookmarkEnd w:id="2488"/>
      <w:bookmarkEnd w:id="2489"/>
      <w:bookmarkEnd w:id="2490"/>
      <w:bookmarkEnd w:id="2491"/>
      <w:bookmarkEnd w:id="2492"/>
      <w:bookmarkEnd w:id="2493"/>
      <w:bookmarkEnd w:id="2494"/>
      <w:r>
        <w:rPr>
          <w:i w:val="false"/>
          <w:iCs w:val="false"/>
        </w:rPr>
        <w:t xml:space="preserve">Damit das klappt, muss man in den Einstellungen seines Accounts bei </w:t>
      </w:r>
      <w:r>
        <w:rPr>
          <w:i/>
          <w:iCs/>
        </w:rPr>
        <w:t>mailbox.org</w:t>
      </w:r>
      <w:r>
        <w:rPr>
          <w:i w:val="false"/>
          <w:iCs w:val="false"/>
        </w:rPr>
        <w:t xml:space="preserve"> die Option </w:t>
      </w:r>
      <w:r>
        <w:rPr>
          <w:i/>
          <w:iCs/>
        </w:rPr>
        <w:t>„PGP-Verschlüsselung für eingehende Mails aktivieren“</w:t>
      </w:r>
      <w:r>
        <w:rPr>
          <w:i w:val="false"/>
          <w:iCs w:val="false"/>
        </w:rPr>
        <w:t xml:space="preserve"> und seinen öffentlichen Schlüssel in das darunter liegende Eingabefeld kopieren. Der Provider verschlüsselt damit alle eingehenden Mails, die der Absender nicht bereits verschlüsselt hat.</w:t>
      </w:r>
    </w:p>
    <w:p>
      <w:pPr>
        <w:pStyle w:val="Textkrper"/>
        <w:jc w:val="left"/>
        <w:rPr>
          <w:i w:val="false"/>
          <w:i w:val="false"/>
          <w:iCs w:val="false"/>
        </w:rPr>
      </w:pPr>
      <w:r>
        <w:rPr>
          <w:i w:val="false"/>
          <w:iCs w:val="false"/>
        </w:rPr>
        <w:t xml:space="preserve">Er verwendet dabei das Format PGP/MIME. </w:t>
      </w:r>
      <w:r>
        <w:rPr>
          <w:i/>
          <w:iCs/>
        </w:rPr>
        <w:t>Thunderbird</w:t>
      </w:r>
      <w:r>
        <w:rPr>
          <w:i w:val="false"/>
          <w:iCs w:val="false"/>
        </w:rPr>
        <w:t xml:space="preserve"> kann diese Mails mit dem privaten Schlüssel dechiffrieren und lesbar machen.</w:t>
      </w:r>
    </w:p>
    <w:p>
      <w:pPr>
        <w:pStyle w:val="Textkrper"/>
        <w:jc w:val="left"/>
        <w:rPr>
          <w:i w:val="false"/>
          <w:i w:val="false"/>
          <w:iCs w:val="false"/>
        </w:rPr>
      </w:pPr>
      <w:r>
        <w:rPr>
          <w:i w:val="false"/>
          <w:iCs w:val="false"/>
        </w:rPr>
        <w:t xml:space="preserve">Nutzt man das verschlüsselte Postfach mit dem normalen öffentlichen Schlüssel, kann man nicht mehr feststellen, wer die Mail verschlüsselt hat, der Absender der Mail oder der Provider </w:t>
      </w:r>
      <w:r>
        <w:rPr>
          <w:i/>
          <w:iCs/>
        </w:rPr>
        <w:t>mailbox.org</w:t>
      </w:r>
      <w:r>
        <w:rPr>
          <w:i w:val="false"/>
          <w:iCs w:val="false"/>
        </w:rPr>
        <w:t xml:space="preserve">. Möglich wird die Unterscheidung erst dann, wenn man ein zweites Schlüsselpaar erzeugt und dabei das Feld für die Email-Adresse leer lässt (siehe Kap. </w:t>
      </w:r>
      <w:r>
        <w:rPr>
          <w:i w:val="false"/>
          <w:iCs w:val="false"/>
        </w:rPr>
        <w:fldChar w:fldCharType="begin"/>
      </w:r>
      <w:r>
        <w:instrText> REF __RefHeading__10652_985861124 \n \h </w:instrText>
      </w:r>
      <w:r>
        <w:fldChar w:fldCharType="separate"/>
      </w:r>
      <w:r>
        <w:t>7.1.2</w:t>
      </w:r>
      <w:r>
        <w:fldChar w:fldCharType="end"/>
      </w:r>
      <w:r>
        <w:rPr>
          <w:i w:val="false"/>
          <w:iCs w:val="false"/>
        </w:rPr>
        <w:t xml:space="preserve">). Den zweiten öffentlichen Schlüssel lädt man zu </w:t>
      </w:r>
      <w:r>
        <w:rPr>
          <w:i/>
          <w:iCs/>
        </w:rPr>
        <w:t>mailbox.org</w:t>
      </w:r>
      <w:r>
        <w:rPr>
          <w:i w:val="false"/>
          <w:iCs w:val="false"/>
        </w:rPr>
        <w:t xml:space="preserve"> hoch und verwendet ihn ausschließlich für das verschlüsselte Postfach. </w:t>
      </w:r>
      <w:r>
        <w:rPr>
          <w:b/>
          <w:bCs/>
          <w:i w:val="false"/>
          <w:iCs w:val="false"/>
        </w:rPr>
        <w:t>Man exportiert diesen zweiten Schlüssel nicht auf einen Key-Server</w:t>
      </w:r>
      <w:r>
        <w:rPr>
          <w:b w:val="false"/>
          <w:bCs w:val="false"/>
          <w:i w:val="false"/>
          <w:iCs w:val="false"/>
        </w:rPr>
        <w:t>, da er nicht für die Kommunikationspartner vorgesehen ist.</w:t>
      </w:r>
    </w:p>
    <w:p>
      <w:pPr>
        <w:pStyle w:val="Textkrper"/>
        <w:jc w:val="left"/>
        <w:rPr>
          <w:i w:val="false"/>
          <w:i w:val="false"/>
          <w:iCs w:val="false"/>
        </w:rPr>
      </w:pPr>
      <w:r>
        <w:rPr>
          <w:i w:val="false"/>
          <w:iCs w:val="false"/>
        </w:rPr>
        <w:t xml:space="preserve">Nun kann der Provider </w:t>
      </w:r>
      <w:r>
        <w:rPr>
          <w:i/>
          <w:iCs/>
        </w:rPr>
        <w:t>mailbox.org</w:t>
      </w:r>
      <w:r>
        <w:rPr>
          <w:i w:val="false"/>
          <w:iCs w:val="false"/>
        </w:rPr>
        <w:t xml:space="preserve"> mit meinem zweiten öffentlichen Schlüssel die Mails verschlüsseln. Die Kommunikationspartner, die mir verschlüsselte Mails senden, verwenden meinen ersten öffentlichen Schlüssel, der weltweit auf den Key-Servern verfügbar ist. Durch die Verwendung unterschiedlicher Schlüssel kann ich bei einer eingehenden Mail unterscheiden, ob sie vom Absender oder von meinem Provider verschlüsselt wurde.</w:t>
      </w:r>
    </w:p>
    <w:p>
      <w:pPr>
        <w:pStyle w:val="Textkrper"/>
        <w:jc w:val="left"/>
        <w:rPr>
          <w:rFonts w:eastAsia="Arial Unicode MS" w:cs="Arial Unicode MS"/>
          <w:b w:val="false"/>
          <w:b w:val="false"/>
          <w:bCs w:val="false"/>
          <w:i w:val="false"/>
          <w:i w:val="false"/>
          <w:iCs w:val="false"/>
          <w:caps w:val="false"/>
          <w:smallCaps w:val="false"/>
          <w:color w:val="auto"/>
          <w:spacing w:val="0"/>
          <w:sz w:val="24"/>
          <w:szCs w:val="24"/>
          <w:lang w:val="de-DE" w:eastAsia="zh-CN" w:bidi="hi-IN"/>
        </w:rPr>
      </w:pPr>
      <w:r>
        <w:rPr>
          <w:i w:val="false"/>
          <w:iCs w:val="false"/>
        </w:rPr>
        <w:t>Eines darf man dabei nicht vergessen: Nutzt man das verschlüsselte Postfach, dann sind alle eingehenden Mails verschlüsselt. Sie sind damit über Webmail nicht mehr lesbar, da der Browser sie nicht entschlüsseln kann.</w:t>
      </w:r>
      <w:r>
        <w:rPr>
          <w:rFonts w:eastAsia="Arial Unicode MS" w:cs="Arial Unicode MS"/>
          <w:i w:val="false"/>
          <w:iCs w:val="false"/>
          <w:color w:val="auto"/>
          <w:sz w:val="24"/>
          <w:szCs w:val="24"/>
          <w:lang w:val="de-DE" w:eastAsia="zh-CN" w:bidi="hi-IN"/>
        </w:rPr>
        <w:t xml:space="preserve"> Das muss kein Nachteil sein, wenn man ohnehin auf den Webmail-Zugriff verzichten will.</w:t>
      </w:r>
    </w:p>
    <w:p>
      <w:pPr>
        <w:pStyle w:val="Textkrper"/>
        <w:rPr>
          <w:rStyle w:val="Internetlink"/>
          <w:i w:val="false"/>
          <w:i w:val="false"/>
          <w:iCs w:val="false"/>
          <w:color w:val="000000"/>
          <w:u w:val="none"/>
        </w:rPr>
      </w:pPr>
      <w:r>
        <w:rPr>
          <w:rFonts w:eastAsia="Arial Unicode MS" w:cs="Arial Unicode MS"/>
          <w:b w:val="false"/>
          <w:bCs w:val="false"/>
          <w:i w:val="false"/>
          <w:iCs w:val="false"/>
          <w:caps w:val="false"/>
          <w:smallCaps w:val="false"/>
          <w:color w:val="auto"/>
          <w:spacing w:val="0"/>
          <w:sz w:val="24"/>
          <w:szCs w:val="24"/>
          <w:lang w:val="de-DE" w:eastAsia="zh-CN" w:bidi="hi-IN"/>
        </w:rPr>
        <w:t xml:space="preserve">(Beschreibung unter </w:t>
      </w:r>
      <w:r>
        <w:fldChar w:fldCharType="begin"/>
      </w:r>
      <w:r>
        <w:instrText> HYPERLINK "https://mailbox.org/ihr-e-mail-postfach/" \l "Datenschutz"</w:instrText>
      </w:r>
      <w:r>
        <w:fldChar w:fldCharType="separate"/>
      </w:r>
      <w:r>
        <w:rPr>
          <w:rStyle w:val="Internetlink"/>
          <w:rFonts w:eastAsia="Arial Unicode MS" w:cs="Arial Unicode MS"/>
          <w:b w:val="false"/>
          <w:bCs w:val="false"/>
          <w:i/>
          <w:iCs/>
          <w:caps w:val="false"/>
          <w:smallCaps w:val="false"/>
          <w:spacing w:val="0"/>
          <w:sz w:val="24"/>
          <w:szCs w:val="24"/>
        </w:rPr>
        <w:t>https://mailbox.org/ihr-e-mail-postfach/#Datenschutz</w:t>
      </w:r>
      <w:r>
        <w:fldChar w:fldCharType="end"/>
      </w:r>
      <w:r>
        <w:rPr>
          <w:rStyle w:val="Internetlink"/>
          <w:rFonts w:eastAsia="Arial Unicode MS" w:cs="Arial Unicode MS"/>
          <w:b w:val="false"/>
          <w:bCs w:val="false"/>
          <w:i w:val="false"/>
          <w:iCs w:val="false"/>
          <w:caps w:val="false"/>
          <w:smallCaps w:val="false"/>
          <w:spacing w:val="0"/>
          <w:sz w:val="24"/>
          <w:szCs w:val="24"/>
          <w:u w:val="none"/>
        </w:rPr>
        <w:t xml:space="preserve"> )</w:t>
      </w:r>
    </w:p>
    <w:p>
      <w:pPr>
        <w:pStyle w:val="Berschrift2"/>
        <w:numPr>
          <w:ilvl w:val="1"/>
          <w:numId w:val="1"/>
        </w:numPr>
        <w:rPr>
          <w:rStyle w:val="Internetlink"/>
          <w:rFonts w:eastAsia="Arial Unicode MS" w:cs="Arial Unicode MS"/>
          <w:i w:val="false"/>
          <w:i w:val="false"/>
          <w:iCs w:val="false"/>
          <w:color w:val="000000"/>
          <w:sz w:val="24"/>
          <w:szCs w:val="24"/>
          <w:u w:val="none"/>
        </w:rPr>
      </w:pPr>
      <w:bookmarkStart w:id="2495" w:name="__RefHeading__7971_15557433804396"/>
      <w:bookmarkStart w:id="2496" w:name="__RefHeading__26341_12113487484395"/>
      <w:bookmarkStart w:id="2497" w:name="__RefHeading__10742_9858611244394"/>
      <w:bookmarkStart w:id="2498" w:name="__RefHeading__2765_12285928784393"/>
      <w:bookmarkStart w:id="2499" w:name="__RefHeading__65875_13611984214392"/>
      <w:bookmarkStart w:id="2500" w:name="__RefHeading__8567_1656159364391"/>
      <w:bookmarkStart w:id="2501" w:name="__RefHeading__4743_3802022174390"/>
      <w:bookmarkStart w:id="2502" w:name="__RefHeading__3220_5963272274389"/>
      <w:bookmarkStart w:id="2503" w:name="__RefHeading__15700_13029996824388"/>
      <w:bookmarkStart w:id="2504" w:name="__RefHeading__39877_961068964387"/>
      <w:bookmarkStart w:id="2505" w:name="__RefHeading___Toc4414_745357133"/>
      <w:bookmarkEnd w:id="2495"/>
      <w:bookmarkEnd w:id="2496"/>
      <w:bookmarkEnd w:id="2497"/>
      <w:bookmarkEnd w:id="2498"/>
      <w:bookmarkEnd w:id="2499"/>
      <w:bookmarkEnd w:id="2500"/>
      <w:bookmarkEnd w:id="2501"/>
      <w:bookmarkEnd w:id="2502"/>
      <w:bookmarkEnd w:id="2503"/>
      <w:bookmarkEnd w:id="2504"/>
      <w:bookmarkEnd w:id="2505"/>
      <w:r>
        <w:rPr>
          <w:rStyle w:val="Internetlink"/>
          <w:i w:val="false"/>
          <w:iCs w:val="false"/>
          <w:color w:val="000000"/>
          <w:u w:val="none"/>
        </w:rPr>
        <w:t>Zusammenfassung</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In diesem Kapitel ging es um all die Themen rund um PGP, die nicht direkt die Konfiguration und Nutzung von PGP mit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Enigmail</w:t>
      </w:r>
      <w:r>
        <w:rPr>
          <w:rStyle w:val="Internetlink"/>
          <w:rFonts w:eastAsia="Arial Unicode MS" w:cs="Arial Unicode MS"/>
          <w:i w:val="false"/>
          <w:iCs w:val="false"/>
          <w:color w:val="000000"/>
          <w:sz w:val="24"/>
          <w:szCs w:val="24"/>
          <w:u w:val="none"/>
        </w:rPr>
        <w:t xml:space="preserve"> betreffen, in diesem Kontext aber dennonch wichtig sind.</w:t>
      </w:r>
    </w:p>
    <w:p>
      <w:pPr>
        <w:pStyle w:val="Textkrper"/>
        <w:rPr>
          <w:rStyle w:val="Internetlink"/>
          <w:rFonts w:eastAsia="Arial Unicode MS" w:cs="Arial Unicode MS"/>
          <w:b w:val="false"/>
          <w:b w:val="false"/>
          <w:bCs w:val="false"/>
          <w:i/>
          <w:i/>
          <w:iCs/>
          <w:caps w:val="false"/>
          <w:smallCaps w:val="false"/>
          <w:color w:val="auto"/>
          <w:spacing w:val="0"/>
          <w:sz w:val="24"/>
          <w:szCs w:val="24"/>
          <w:u w:val="none"/>
          <w:lang w:val="de-DE" w:eastAsia="zh-CN" w:bidi="hi-IN"/>
        </w:rPr>
      </w:pPr>
      <w:r>
        <w:rPr>
          <w:rStyle w:val="Internetlink"/>
          <w:rFonts w:eastAsia="Arial Unicode MS" w:cs="Arial Unicode MS"/>
          <w:i w:val="false"/>
          <w:iCs w:val="false"/>
          <w:color w:val="000000"/>
          <w:sz w:val="24"/>
          <w:szCs w:val="24"/>
          <w:u w:val="none"/>
        </w:rPr>
        <w:t>Wir haben uns das Dilemma mit den Key-Servern angesehen. Das Grundproblem dabei ist, dass jeder beliebige Schlüssel auf die Key-Server hochladen kann. Hier gibt es keinerlei Kontrolle, um die Echtheit der hochgeladenen Schlüssel zu verifizieren. Deshalb lagern viele unnütze oder auch gefälschte Schlüssel auf den Key-Servern. Um bei den Schlüsseln die Spreu vom Weizen zu trennen, ist es wichtig, den 40-stelligen Fingerabdruck, der einen Schlüssel eindeutig kennzeichnet, vor oder nach dem Import in den Schlüsselbund zu prüfen, d.h. mit dem vom Kommunikations-partner genannten Fingerabdruck zu vergleichen.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p≡p</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(Pretty Easy Privacy) war ein Blick in die (hoffentlich nahe) Zukunft von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Thunderbird</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und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Enigmail</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Mit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p≡p</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soll für den Benutzer alles viel einfacher werden und dennoch genau so sicher bleiben.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Mit </w:t>
      </w:r>
      <w:r>
        <w:rPr>
          <w:rStyle w:val="Internetlink"/>
          <w:rFonts w:eastAsia="Arial Unicode MS" w:cs="Arial Unicode MS"/>
          <w:i/>
          <w:iCs/>
          <w:color w:val="000000"/>
          <w:sz w:val="24"/>
          <w:szCs w:val="24"/>
          <w:u w:val="none"/>
        </w:rPr>
        <w:t xml:space="preserve">Thunderbird portable </w:t>
      </w:r>
      <w:r>
        <w:rPr>
          <w:rStyle w:val="Internetlink"/>
          <w:rFonts w:eastAsia="Arial Unicode MS" w:cs="Arial Unicode MS"/>
          <w:i w:val="false"/>
          <w:iCs w:val="false"/>
          <w:color w:val="000000"/>
          <w:sz w:val="24"/>
          <w:szCs w:val="24"/>
          <w:u w:val="none"/>
        </w:rPr>
        <w:t xml:space="preserve">kann man die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-Installation, die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-Konfiguration, den Schlüsselbund und auch die lokal gespeicherte Mail auf dem USB-Stick mit sich führen und an jedem Windows-Rechner betreiben. Sehr praktisch und laien-tauglich ist diese Lösung allerdings nicht. Die bessere Alternative ist, ein mobiles Gerät (Smartphone oder Tablet) für den Mail-Zugriff mit PGP einzurichten (Kap. </w:t>
      </w:r>
      <w:r>
        <w:rPr>
          <w:rStyle w:val="Internetlink"/>
          <w:rFonts w:eastAsia="Arial Unicode MS" w:cs="Arial Unicode MS"/>
          <w:i w:val="false"/>
          <w:iCs w:val="false"/>
          <w:color w:val="000000"/>
          <w:sz w:val="24"/>
          <w:szCs w:val="24"/>
          <w:u w:val="none"/>
        </w:rPr>
        <w:fldChar w:fldCharType="begin"/>
      </w:r>
      <w:r>
        <w:instrText> REF __RefHeading__7975_1555743380 \n \h </w:instrText>
      </w:r>
      <w:r>
        <w:fldChar w:fldCharType="separate"/>
      </w:r>
      <w:r>
        <w:t>11</w:t>
      </w:r>
      <w:r>
        <w:fldChar w:fldCharType="end"/>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val="false"/>
          <w:iCs w:val="false"/>
          <w:color w:val="000000"/>
          <w:sz w:val="24"/>
          <w:szCs w:val="24"/>
          <w:u w:val="none"/>
        </w:rPr>
        <w:fldChar w:fldCharType="begin"/>
      </w:r>
      <w:r>
        <w:instrText> REF __RefHeading__7993_1555743380 \n \h </w:instrText>
      </w:r>
      <w:r>
        <w:fldChar w:fldCharType="separate"/>
      </w:r>
      <w:r>
        <w:t>12</w:t>
      </w:r>
      <w:r>
        <w:fldChar w:fldCharType="end"/>
      </w:r>
      <w:r>
        <w:rPr>
          <w:rStyle w:val="Internetlink"/>
          <w:rFonts w:eastAsia="Arial Unicode MS" w:cs="Arial Unicode MS"/>
          <w:i w:val="false"/>
          <w:iCs w:val="false"/>
          <w:color w:val="000000"/>
          <w:sz w:val="24"/>
          <w:szCs w:val="24"/>
          <w:u w:val="none"/>
        </w:rPr>
        <w:t>).</w:t>
      </w:r>
    </w:p>
    <w:p>
      <w:pPr>
        <w:pStyle w:val="Textkrper"/>
        <w:rPr/>
      </w:pPr>
      <w:r>
        <w:rPr>
          <w:rStyle w:val="Internetlink"/>
          <w:rFonts w:eastAsia="Arial Unicode MS" w:cs="Arial Unicode MS"/>
          <w:i w:val="false"/>
          <w:iCs w:val="false"/>
          <w:color w:val="000000"/>
          <w:sz w:val="24"/>
          <w:szCs w:val="24"/>
          <w:u w:val="none"/>
        </w:rPr>
        <w:t xml:space="preserve">Das letzte Thema dieses Kapitels war das verschlüsselte Postfach von </w:t>
      </w:r>
      <w:r>
        <w:rPr>
          <w:rStyle w:val="Internetlink"/>
          <w:rFonts w:eastAsia="Arial Unicode MS" w:cs="Arial Unicode MS"/>
          <w:i/>
          <w:iCs/>
          <w:color w:val="000000"/>
          <w:sz w:val="24"/>
          <w:szCs w:val="24"/>
          <w:u w:val="none"/>
        </w:rPr>
        <w:t>Posteo</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mailbox.org</w:t>
      </w:r>
      <w:r>
        <w:rPr>
          <w:rStyle w:val="Internetlink"/>
          <w:rFonts w:eastAsia="Arial Unicode MS" w:cs="Arial Unicode MS"/>
          <w:i w:val="false"/>
          <w:iCs w:val="false"/>
          <w:color w:val="000000"/>
          <w:sz w:val="24"/>
          <w:szCs w:val="24"/>
          <w:u w:val="none"/>
        </w:rPr>
        <w:t>. Damit ist es möglich, alle eingehenden Mails direkt nach dem Eintreffen im Posteingang auf dem Mail-Server des Providers verschlüsseln zu lassen. Damit lagern beim Provider nur noch verschlüsselte Mails. Diese kann keiner mehr lesen außer mir, dem Inhaber des privaten Schlüssels.</w:t>
      </w:r>
    </w:p>
    <w:p>
      <w:pPr>
        <w:pStyle w:val="Berschrift2"/>
        <w:numPr>
          <w:ilvl w:val="1"/>
          <w:numId w:val="1"/>
        </w:numPr>
        <w:rPr>
          <w:i w:val="false"/>
          <w:i w:val="false"/>
          <w:iCs w:val="false"/>
        </w:rPr>
      </w:pPr>
      <w:bookmarkStart w:id="2506" w:name="__RefHeading__7973_15557433804413"/>
      <w:bookmarkStart w:id="2507" w:name="__RefHeading__26343_12113487484412"/>
      <w:bookmarkStart w:id="2508" w:name="__RefHeading__10744_9858611244411"/>
      <w:bookmarkStart w:id="2509" w:name="__RefHeading__2767_12285928784410"/>
      <w:bookmarkStart w:id="2510" w:name="__RefHeading__5890_21220642644409"/>
      <w:bookmarkStart w:id="2511" w:name="__RefHeading__6233_16225199514408"/>
      <w:bookmarkStart w:id="2512" w:name="__RefHeading__16169_2968213334407"/>
      <w:bookmarkStart w:id="2513" w:name="__RefHeading__2227_7645580224406"/>
      <w:bookmarkStart w:id="2514" w:name="__RefHeading__38638_1517040044405"/>
      <w:bookmarkStart w:id="2515" w:name="__RefHeading__12871_6504317264404"/>
      <w:bookmarkStart w:id="2516" w:name="__RefHeading__2478_13611984214403"/>
      <w:bookmarkStart w:id="2517" w:name="__RefHeading__8569_1656159364402"/>
      <w:bookmarkStart w:id="2518" w:name="__RefHeading__4745_3802022174401"/>
      <w:bookmarkStart w:id="2519" w:name="__RefHeading__3222_5963272274400"/>
      <w:bookmarkStart w:id="2520" w:name="__RefHeading__15702_13029996824399"/>
      <w:bookmarkStart w:id="2521" w:name="__RefHeading__39879_961068964398"/>
      <w:bookmarkStart w:id="2522" w:name="__RefHeading___Toc4416_745357133"/>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r>
        <w:rPr/>
        <w:t>Links zu diesem Kapitel</w:t>
      </w:r>
    </w:p>
    <w:p>
      <w:pPr>
        <w:pStyle w:val="Textkrper"/>
        <w:numPr>
          <w:ilvl w:val="0"/>
          <w:numId w:val="20"/>
        </w:numPr>
        <w:rPr>
          <w:i w:val="false"/>
          <w:i w:val="false"/>
          <w:iCs w:val="false"/>
        </w:rPr>
      </w:pPr>
      <w:r>
        <w:rPr>
          <w:i w:val="false"/>
          <w:iCs w:val="false"/>
        </w:rPr>
        <w:t>Kritisches c't-Editorial zu PGP:</w:t>
        <w:br/>
      </w:r>
      <w:hyperlink r:id="rId224">
        <w:r>
          <w:rPr>
            <w:rStyle w:val="Internetlink"/>
            <w:i/>
            <w:iCs/>
          </w:rPr>
          <w:t>http://www.heise.de/ct/ausgabe/2015-6-Editorial-Lasst-PGP-sterben-2551008.html</w:t>
        </w:r>
      </w:hyperlink>
      <w:r>
        <w:rPr>
          <w:i w:val="false"/>
          <w:iCs w:val="false"/>
        </w:rPr>
        <w:t xml:space="preserve"> </w:t>
      </w:r>
    </w:p>
    <w:p>
      <w:pPr>
        <w:pStyle w:val="Textkrper"/>
        <w:numPr>
          <w:ilvl w:val="0"/>
          <w:numId w:val="20"/>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i w:val="false"/>
          <w:iCs w:val="false"/>
        </w:rPr>
        <w:t xml:space="preserve">Video-Kommentar von Heise-Redakteur Jürgen Schmidt zu PGP:  </w:t>
      </w:r>
      <w:hyperlink r:id="rId225">
        <w:r>
          <w:rPr>
            <w:rStyle w:val="Internetlink"/>
            <w:i/>
            <w:iCs/>
          </w:rPr>
          <w:t>http://www.heise.de/newsticker/meldung/Massentaugliche-E-Mail-Verschluesselung-gesucht-2557237.html</w:t>
        </w:r>
      </w:hyperlink>
      <w:r>
        <w:rPr>
          <w:i w:val="false"/>
          <w:iCs w:val="false"/>
        </w:rPr>
        <w:t xml:space="preserve"> </w:t>
      </w:r>
    </w:p>
    <w:p>
      <w:pPr>
        <w:pStyle w:val="Textkrper"/>
        <w:numPr>
          <w:ilvl w:val="0"/>
          <w:numId w:val="20"/>
        </w:numPr>
        <w:spacing w:before="0" w:after="120"/>
        <w:jc w:val="left"/>
        <w:rPr>
          <w:rFonts w:eastAsia="Arial Unicode MS" w:cs="Arial Unicode MS"/>
          <w:b w:val="false"/>
          <w:b w:val="false"/>
          <w:bCs w:val="false"/>
          <w:i w:val="false"/>
          <w:i w:val="false"/>
          <w:caps w:val="false"/>
          <w:smallCaps w:val="false"/>
          <w:color w:val="auto"/>
          <w:spacing w:val="0"/>
          <w:sz w:val="24"/>
          <w:szCs w:val="24"/>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Kommentar von Moxie Marlinspike zu PGP:</w:t>
        <w:br/>
      </w:r>
      <w:hyperlink r:id="rId226">
        <w:r>
          <w:rPr>
            <w:rStyle w:val="Internetlink"/>
            <w:rFonts w:eastAsia="Arial Unicode MS" w:cs="Arial Unicode MS"/>
            <w:b w:val="false"/>
            <w:bCs w:val="false"/>
            <w:i/>
            <w:iCs/>
            <w:sz w:val="24"/>
            <w:szCs w:val="24"/>
            <w:u w:val="none"/>
          </w:rPr>
          <w:t>http://www.thoughtcrime.org/blog/gpg-and-me/</w:t>
        </w:r>
      </w:hyperlink>
      <w:r>
        <w:rPr>
          <w:rStyle w:val="Internetlink"/>
          <w:rFonts w:eastAsia="Arial Unicode MS" w:cs="Arial Unicode MS"/>
          <w:b w:val="false"/>
          <w:bCs w:val="false"/>
          <w:i w:val="false"/>
          <w:iCs w:val="false"/>
          <w:sz w:val="24"/>
          <w:szCs w:val="24"/>
          <w:u w:val="none"/>
        </w:rPr>
        <w:t xml:space="preserve"> </w:t>
      </w:r>
    </w:p>
    <w:p>
      <w:pPr>
        <w:pStyle w:val="Textkrper"/>
        <w:numPr>
          <w:ilvl w:val="0"/>
          <w:numId w:val="20"/>
        </w:numPr>
        <w:rPr>
          <w:rFonts w:eastAsia="Arial Unicode MS" w:cs="Arial Unicode MS"/>
          <w:color w:val="auto"/>
          <w:sz w:val="24"/>
          <w:szCs w:val="24"/>
          <w:lang w:val="de-DE" w:eastAsia="zh-CN" w:bidi="hi-IN"/>
        </w:rPr>
      </w:pPr>
      <w:r>
        <w:rPr>
          <w:rFonts w:eastAsia="Arial Unicode MS" w:cs="Arial Unicode MS"/>
          <w:b w:val="false"/>
          <w:bCs w:val="false"/>
          <w:i w:val="false"/>
          <w:caps w:val="false"/>
          <w:smallCaps w:val="false"/>
          <w:color w:val="auto"/>
          <w:spacing w:val="0"/>
          <w:sz w:val="24"/>
          <w:szCs w:val="24"/>
          <w:lang w:val="de-DE" w:eastAsia="zh-CN" w:bidi="hi-IN"/>
        </w:rPr>
        <w:t xml:space="preserve">Heise Online am 07.09.2015 über die Kooperation von Pretty Easy Privacy und Enigmail: </w:t>
      </w:r>
      <w:hyperlink r:id="rId227">
        <w:r>
          <w:rPr>
            <w:rStyle w:val="Internetlink"/>
            <w:rFonts w:eastAsia="Arial Unicode MS" w:cs="Arial Unicode MS"/>
            <w:b w:val="false"/>
            <w:bCs w:val="false"/>
            <w:i/>
            <w:iCs/>
            <w:caps w:val="false"/>
            <w:smallCaps w:val="false"/>
            <w:spacing w:val="0"/>
            <w:sz w:val="24"/>
            <w:szCs w:val="24"/>
            <w:u w:val="none"/>
          </w:rPr>
          <w:t>http://www.heise.de/security/meldung/Pretty-Easy-Privacy-Enigmail-und-p-p-wollen-Verschluesselung-voranbringen-2806790.html</w:t>
        </w:r>
      </w:hyperlink>
      <w:r>
        <w:rPr>
          <w:rStyle w:val="Internetlink"/>
          <w:rFonts w:eastAsia="Arial Unicode MS" w:cs="Arial Unicode MS"/>
          <w:b w:val="false"/>
          <w:bCs w:val="false"/>
          <w:i/>
          <w:iCs/>
          <w:caps w:val="false"/>
          <w:smallCaps w:val="false"/>
          <w:spacing w:val="0"/>
          <w:sz w:val="24"/>
          <w:szCs w:val="24"/>
          <w:u w:val="none"/>
        </w:rPr>
        <w:t xml:space="preserve"> </w:t>
      </w:r>
    </w:p>
    <w:p>
      <w:pPr>
        <w:pStyle w:val="Textkrper"/>
        <w:numPr>
          <w:ilvl w:val="0"/>
          <w:numId w:val="20"/>
        </w:numPr>
        <w:rPr>
          <w:i w:val="false"/>
          <w:i w:val="false"/>
          <w:iCs w:val="false"/>
        </w:rPr>
      </w:pPr>
      <w:r>
        <w:rPr>
          <w:rFonts w:eastAsia="Arial Unicode MS" w:cs="Arial Unicode MS"/>
          <w:color w:val="auto"/>
          <w:sz w:val="24"/>
          <w:szCs w:val="24"/>
          <w:lang w:val="de-DE" w:eastAsia="zh-CN" w:bidi="hi-IN"/>
        </w:rPr>
        <w:t xml:space="preserve">Die Website von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w:t>
      </w:r>
      <w:hyperlink r:id="rId228">
        <w:r>
          <w:rPr>
            <w:rStyle w:val="Internetlink"/>
            <w:rFonts w:eastAsia="Arial Unicode MS" w:cs="Arial Unicode MS"/>
            <w:b w:val="false"/>
            <w:bCs w:val="false"/>
            <w:i/>
            <w:iCs/>
            <w:caps w:val="false"/>
            <w:smallCaps w:val="false"/>
            <w:spacing w:val="0"/>
            <w:sz w:val="24"/>
            <w:szCs w:val="24"/>
            <w:u w:val="none"/>
          </w:rPr>
          <w:t>http://pep-project.org/</w:t>
        </w:r>
      </w:hyperlink>
      <w:r>
        <w:rPr>
          <w:rFonts w:eastAsia="Arial Unicode MS" w:cs="Arial Unicode MS"/>
          <w:b w:val="false"/>
          <w:bCs w:val="false"/>
          <w:i w:val="false"/>
          <w:caps w:val="false"/>
          <w:smallCaps w:val="false"/>
          <w:color w:val="auto"/>
          <w:spacing w:val="0"/>
          <w:sz w:val="24"/>
          <w:szCs w:val="24"/>
          <w:lang w:val="de-DE" w:eastAsia="zh-CN" w:bidi="hi-IN"/>
        </w:rPr>
        <w:t xml:space="preserve"> </w:t>
      </w:r>
    </w:p>
    <w:p>
      <w:pPr>
        <w:pStyle w:val="Textkrper"/>
        <w:numPr>
          <w:ilvl w:val="0"/>
          <w:numId w:val="20"/>
        </w:numPr>
        <w:rPr>
          <w:i/>
          <w:i/>
          <w:iCs/>
        </w:rPr>
      </w:pPr>
      <w:r>
        <w:rPr>
          <w:i w:val="false"/>
          <w:iCs w:val="false"/>
        </w:rPr>
        <w:t xml:space="preserve">Installationsanleitung für </w:t>
      </w:r>
      <w:r>
        <w:rPr>
          <w:i/>
          <w:iCs/>
        </w:rPr>
        <w:t>Thunderbird portable</w:t>
      </w:r>
      <w:r>
        <w:rPr>
          <w:i w:val="false"/>
          <w:iCs w:val="false"/>
        </w:rPr>
        <w:t xml:space="preserve">, </w:t>
      </w:r>
      <w:r>
        <w:rPr>
          <w:i/>
          <w:iCs/>
        </w:rPr>
        <w:t>Enigmail</w:t>
      </w:r>
      <w:r>
        <w:rPr>
          <w:i w:val="false"/>
          <w:iCs w:val="false"/>
        </w:rPr>
        <w:t xml:space="preserve"> und </w:t>
      </w:r>
      <w:r>
        <w:rPr>
          <w:i/>
          <w:iCs/>
        </w:rPr>
        <w:t>Gpg</w:t>
      </w:r>
      <w:r>
        <w:rPr>
          <w:b w:val="false"/>
          <w:bCs w:val="false"/>
          <w:i/>
          <w:iCs/>
        </w:rPr>
        <w:t>4win</w:t>
      </w:r>
      <w:r>
        <w:rPr>
          <w:b w:val="false"/>
          <w:bCs w:val="false"/>
          <w:i w:val="false"/>
          <w:iCs w:val="false"/>
        </w:rPr>
        <w:t>:</w:t>
        <w:br/>
      </w:r>
      <w:hyperlink r:id="rId229">
        <w:r>
          <w:rPr>
            <w:rStyle w:val="Internetlink"/>
            <w:b w:val="false"/>
            <w:bCs w:val="false"/>
            <w:i/>
            <w:iCs/>
          </w:rPr>
          <w:t>http://www.german-privacy-fund.de/tutorial-e-mails-verschlusseln-in-30-minuten-alternative-2/</w:t>
        </w:r>
      </w:hyperlink>
      <w:r>
        <w:rPr>
          <w:b w:val="false"/>
          <w:bCs w:val="false"/>
          <w:i/>
          <w:iCs/>
        </w:rPr>
        <w:t xml:space="preserve"> </w:t>
      </w:r>
    </w:p>
    <w:p>
      <w:pPr>
        <w:pStyle w:val="Textkrper"/>
        <w:numPr>
          <w:ilvl w:val="0"/>
          <w:numId w:val="20"/>
        </w:numPr>
        <w:rPr>
          <w:rFonts w:eastAsia="Arial Unicode MS" w:cs="Arial Unicode MS"/>
          <w:b w:val="false"/>
          <w:b w:val="false"/>
          <w:bCs w:val="false"/>
          <w:i w:val="false"/>
          <w:i w:val="false"/>
          <w:iCs w:val="false"/>
          <w:color w:val="auto"/>
          <w:sz w:val="24"/>
          <w:szCs w:val="24"/>
          <w:lang w:val="de-DE" w:eastAsia="zh-CN" w:bidi="hi-IN"/>
        </w:rPr>
      </w:pPr>
      <w:r>
        <w:rPr>
          <w:i/>
          <w:iCs/>
        </w:rPr>
        <w:t>Thunderbird portable</w:t>
      </w:r>
      <w:r>
        <w:rPr>
          <w:i w:val="false"/>
          <w:iCs w:val="false"/>
        </w:rPr>
        <w:t xml:space="preserve"> Download:</w:t>
        <w:br/>
      </w:r>
      <w:hyperlink r:id="rId230">
        <w:r>
          <w:rPr>
            <w:rStyle w:val="Internetlink"/>
            <w:i/>
            <w:iCs/>
          </w:rPr>
          <w:t>http://www.heise.de/download/thunderbird-portable.html</w:t>
        </w:r>
      </w:hyperlink>
      <w:r>
        <w:rPr>
          <w:i w:val="false"/>
          <w:iCs w:val="false"/>
        </w:rPr>
        <w:t xml:space="preserve"> </w:t>
      </w:r>
    </w:p>
    <w:p>
      <w:pPr>
        <w:pStyle w:val="Textkrper"/>
        <w:numPr>
          <w:ilvl w:val="0"/>
          <w:numId w:val="20"/>
        </w:numPr>
        <w:spacing w:before="0" w:after="120"/>
        <w:rPr>
          <w:rStyle w:val="Internetlink"/>
          <w:rFonts w:eastAsia="Arial Unicode MS" w:cs="Arial Unicode MS"/>
          <w:b w:val="false"/>
          <w:b w:val="false"/>
          <w:bCs w:val="false"/>
          <w:i w:val="false"/>
          <w:i w:val="false"/>
          <w:iCs w:val="false"/>
          <w:caps w:val="false"/>
          <w:smallCaps w:val="false"/>
          <w:color w:val="auto"/>
          <w:spacing w:val="0"/>
          <w:sz w:val="24"/>
          <w:szCs w:val="24"/>
          <w:u w:val="none"/>
          <w:lang w:val="de-DE" w:eastAsia="zh-CN" w:bidi="hi-IN"/>
        </w:rPr>
      </w:pPr>
      <w:r>
        <w:rPr>
          <w:rFonts w:eastAsia="Arial Unicode MS" w:cs="Arial Unicode MS"/>
          <w:b w:val="false"/>
          <w:bCs w:val="false"/>
          <w:i w:val="false"/>
          <w:iCs w:val="false"/>
          <w:color w:val="auto"/>
          <w:sz w:val="24"/>
          <w:szCs w:val="24"/>
          <w:lang w:val="de-DE" w:eastAsia="zh-CN" w:bidi="hi-IN"/>
        </w:rPr>
        <w:t xml:space="preserve">Infos zu </w:t>
      </w:r>
      <w:r>
        <w:rPr>
          <w:rFonts w:eastAsia="Arial Unicode MS" w:cs="Arial Unicode MS"/>
          <w:b w:val="false"/>
          <w:bCs w:val="false"/>
          <w:i/>
          <w:iCs/>
          <w:color w:val="auto"/>
          <w:sz w:val="24"/>
          <w:szCs w:val="24"/>
          <w:lang w:val="de-DE" w:eastAsia="zh-CN" w:bidi="hi-IN"/>
        </w:rPr>
        <w:t>Thunderbird portable</w:t>
      </w:r>
      <w:r>
        <w:rPr>
          <w:rFonts w:eastAsia="Arial Unicode MS" w:cs="Arial Unicode MS"/>
          <w:b w:val="false"/>
          <w:bCs w:val="false"/>
          <w:i w:val="false"/>
          <w:iCs w:val="false"/>
          <w:color w:val="auto"/>
          <w:sz w:val="24"/>
          <w:szCs w:val="24"/>
          <w:lang w:val="de-DE" w:eastAsia="zh-CN" w:bidi="hi-IN"/>
        </w:rPr>
        <w:t>:</w:t>
        <w:br/>
      </w:r>
      <w:hyperlink r:id="rId231">
        <w:r>
          <w:rPr>
            <w:rStyle w:val="Internetlink"/>
            <w:rFonts w:eastAsia="Arial Unicode MS" w:cs="Arial Unicode MS"/>
            <w:b w:val="false"/>
            <w:bCs w:val="false"/>
            <w:i/>
            <w:iCs/>
            <w:sz w:val="24"/>
            <w:szCs w:val="24"/>
          </w:rPr>
          <w:t>http://www.thunderbird-mail.de/wiki/Portable_Thunderbird</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20"/>
        </w:numPr>
        <w:rPr/>
      </w:pP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Das verschlüsselte Postfach von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mailbox.org</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w:t>
        <w:br/>
      </w:r>
      <w:r>
        <w:fldChar w:fldCharType="begin"/>
      </w:r>
      <w:r>
        <w:instrText> HYPERLINK "https://mailbox.org/ihr-e-mail-postfach/" \l "Datenschutz"</w:instrText>
      </w:r>
      <w:r>
        <w:fldChar w:fldCharType="separate"/>
      </w:r>
      <w:r>
        <w:rPr>
          <w:rStyle w:val="Internetlink"/>
          <w:rFonts w:eastAsia="Arial Unicode MS" w:cs="Arial Unicode MS"/>
          <w:b w:val="false"/>
          <w:bCs w:val="false"/>
          <w:i/>
          <w:iCs/>
          <w:caps w:val="false"/>
          <w:smallCaps w:val="false"/>
          <w:spacing w:val="0"/>
          <w:sz w:val="24"/>
          <w:szCs w:val="24"/>
        </w:rPr>
        <w:t>https://mailbox.org/ihr-e-mail-postfach/#Datenschutz</w:t>
      </w:r>
      <w:r>
        <w:fldChar w:fldCharType="end"/>
      </w:r>
      <w:r>
        <w:rPr>
          <w:rStyle w:val="Internetlink"/>
          <w:rFonts w:eastAsia="Arial Unicode MS" w:cs="Arial Unicode MS"/>
          <w:b w:val="false"/>
          <w:bCs w:val="false"/>
          <w:i w:val="false"/>
          <w:iCs w:val="false"/>
          <w:caps w:val="false"/>
          <w:smallCaps w:val="false"/>
          <w:spacing w:val="0"/>
          <w:sz w:val="24"/>
          <w:szCs w:val="24"/>
          <w:u w:val="none"/>
        </w:rPr>
        <w:t xml:space="preserve"> </w:t>
      </w:r>
      <w:r>
        <w:br w:type="page"/>
      </w:r>
    </w:p>
    <w:p>
      <w:pPr>
        <w:pStyle w:val="Berschrift1"/>
        <w:numPr>
          <w:ilvl w:val="0"/>
          <w:numId w:val="1"/>
        </w:numPr>
        <w:rPr/>
      </w:pPr>
      <w:bookmarkStart w:id="2523" w:name="__RefHeading___Toc4418_745357133"/>
      <w:bookmarkEnd w:id="2523"/>
      <w:r>
        <w:rPr/>
        <w:t>PGP und Webmail</w:t>
      </w:r>
    </w:p>
    <w:p>
      <w:pPr>
        <w:pStyle w:val="Textkrper"/>
        <w:rPr/>
      </w:pPr>
      <w:r>
        <w:rPr/>
        <w:t xml:space="preserve">PGP kann man mit einem Mail-Client wie </w:t>
      </w:r>
      <w:r>
        <w:rPr>
          <w:i/>
          <w:iCs/>
        </w:rPr>
        <w:t>Thunderbird</w:t>
      </w:r>
      <w:r>
        <w:rPr/>
        <w:t xml:space="preserve">, </w:t>
      </w:r>
      <w:r>
        <w:rPr>
          <w:i/>
          <w:iCs/>
        </w:rPr>
        <w:t>Outlook</w:t>
      </w:r>
      <w:r>
        <w:rPr>
          <w:i w:val="false"/>
          <w:iCs w:val="false"/>
        </w:rPr>
        <w:t>,</w:t>
      </w:r>
      <w:r>
        <w:rPr/>
        <w:t xml:space="preserve"> </w:t>
      </w:r>
      <w:r>
        <w:rPr>
          <w:i/>
          <w:iCs/>
        </w:rPr>
        <w:t>Apple Mail</w:t>
      </w:r>
      <w:r>
        <w:rPr>
          <w:i w:val="false"/>
          <w:iCs w:val="false"/>
        </w:rPr>
        <w:t xml:space="preserve"> oder einer der vielen Alternativen</w:t>
      </w:r>
      <w:r>
        <w:rPr/>
        <w:t xml:space="preserve"> nutzen. Viele Benutzer verwenden jedoch Webmail – den Mail-Zugriff im Browser. Sie installieren gar keinen Mail-Client auf ihrem Rechner. Stattdessen loggen sie sich mit ihrem Browser in die Website ihres Mail-Providers ein und bearbeiten ihre Mails im Browser.</w:t>
      </w:r>
    </w:p>
    <w:p>
      <w:pPr>
        <w:pStyle w:val="Textkrper"/>
        <w:rPr/>
      </w:pPr>
      <w:r>
        <w:rPr/>
        <w:t>Dieses Vorgehen ist sehr bequem. Es erspart ihnen nicht nur die Installation und Konfiguration des Mail-Client auf dem eigenen PC. Außerdem können sie so auch jeden anderen Rechner dieser Welt, der mit dem Internet verbunden ist, zum Mail-Zugriff nutzen.</w:t>
      </w:r>
    </w:p>
    <w:p>
      <w:pPr>
        <w:pStyle w:val="Berschrift2"/>
        <w:numPr>
          <w:ilvl w:val="1"/>
          <w:numId w:val="1"/>
        </w:numPr>
        <w:rPr>
          <w:b w:val="false"/>
          <w:b w:val="false"/>
          <w:bCs w:val="false"/>
        </w:rPr>
      </w:pPr>
      <w:bookmarkStart w:id="2524" w:name="__RefHeading___Toc16411_1245288489"/>
      <w:bookmarkEnd w:id="2524"/>
      <w:r>
        <w:rPr/>
        <w:t>Generelle Webmail-Warnung</w:t>
      </w:r>
    </w:p>
    <w:p>
      <w:pPr>
        <w:pStyle w:val="Textkrper"/>
        <w:rPr>
          <w:b w:val="false"/>
          <w:b w:val="false"/>
          <w:bCs w:val="false"/>
        </w:rPr>
      </w:pPr>
      <w:r>
        <w:rPr>
          <w:b w:val="false"/>
          <w:bCs w:val="false"/>
        </w:rPr>
        <w:t xml:space="preserve">Die Webmail-Nutzung am fremden Rechner ist besonders riskant. Fremde Rechner hat man meist nicht unter der eigenen Kontrolle. Das Risiko, an einem verseuchten Rechner zu sitzen, ist in der Regel zu hoch, um dort sicherheitskritische Tätigkeiten wie den Zugriff auf den Mail-Account oder den Bank-Account durchzuführen (siehe auch Kap. </w:t>
      </w:r>
      <w:r>
        <w:rPr>
          <w:b w:val="false"/>
          <w:bCs w:val="false"/>
        </w:rPr>
        <w:fldChar w:fldCharType="begin"/>
      </w:r>
      <w:r>
        <w:instrText> REF __RefHeading__3721_547996814 \n \h </w:instrText>
      </w:r>
      <w:r>
        <w:fldChar w:fldCharType="separate"/>
      </w:r>
      <w:r>
        <w:t>4.7</w:t>
      </w:r>
      <w:r>
        <w:fldChar w:fldCharType="end"/>
      </w:r>
      <w:r>
        <w:rPr>
          <w:b w:val="false"/>
          <w:bCs w:val="false"/>
        </w:rPr>
        <w:t>).</w:t>
      </w:r>
    </w:p>
    <w:p>
      <w:pPr>
        <w:pStyle w:val="Textkrper"/>
        <w:rPr>
          <w:b w:val="false"/>
          <w:b w:val="false"/>
          <w:bCs w:val="false"/>
        </w:rPr>
      </w:pPr>
      <w:r>
        <w:rPr>
          <w:b w:val="false"/>
          <w:bCs w:val="false"/>
        </w:rPr>
        <w:t>Doch auch am eigenen Rechner ist es nicht ungefährlich, mit dem Browser auf den Mail-Account zuzugreifen. Der Browser ist heute die bevorzugte Angriffsfläche auf den Rechner des Benutzers. Man muss manchmal nur eine infizierte Website besuchen, um sich ein Schadprogramm auf den eigenen Rechner zu holen. Deshalb sollte man den Web-Browser fürs Surfen im Web verwenden, jedoch nicht für andere Tätigkeiten wie Mailen oder fürs Online-Banking.</w:t>
      </w:r>
    </w:p>
    <w:p>
      <w:pPr>
        <w:pStyle w:val="Textkrper"/>
        <w:rPr>
          <w:b w:val="false"/>
          <w:b w:val="false"/>
          <w:bCs w:val="false"/>
        </w:rPr>
      </w:pPr>
      <w:r>
        <w:rPr>
          <w:b w:val="false"/>
          <w:bCs w:val="false"/>
        </w:rPr>
        <w:t>Außerdem stellen auch die Web-Server der Provider beliebte und gut erreichbare Angriffsziele dar. Die Mail-Server sind nicht den Angriffen über das HTTP-Protokoll ausgesetzt und deshalb viel schwerer anzugreifen.</w:t>
      </w:r>
    </w:p>
    <w:p>
      <w:pPr>
        <w:pStyle w:val="Textkrper"/>
        <w:rPr>
          <w:b w:val="false"/>
          <w:b w:val="false"/>
          <w:bCs w:val="false"/>
        </w:rPr>
      </w:pPr>
      <w:r>
        <w:rPr>
          <w:b w:val="false"/>
          <w:bCs w:val="false"/>
        </w:rPr>
        <w:t xml:space="preserve">Grundsätzlich ist es immer eine gute Idee, sicherheitskritische Tätigkeiten nicht im Browser, sondern mit einem für die entsprechende Aufgabe spezialisierten Programm durchzuführen. Verwendet man zum Mail-Zugriff statt des Web-Browsers den Mail-Client, so ist die Gefahr, dass der Mail-Account gekapert wird, deutlich geringer. Dieselbe Aussage gilt übrigens auch fürs Online-Banking. Dabei ist man mit einem spezialisierten Online-Banking-Programm auch viel besser bedient und sicherer unterwegs als mit dem Browser (siehe Kap. </w:t>
      </w:r>
      <w:r>
        <w:rPr>
          <w:b w:val="false"/>
          <w:bCs w:val="false"/>
        </w:rPr>
        <w:fldChar w:fldCharType="begin"/>
      </w:r>
      <w:r>
        <w:instrText> REF __RefHeading__8141_1555743380 \n \h </w:instrText>
      </w:r>
      <w:r>
        <w:fldChar w:fldCharType="separate"/>
      </w:r>
      <w:r>
        <w:t>15.6</w:t>
      </w:r>
      <w:r>
        <w:fldChar w:fldCharType="end"/>
      </w:r>
      <w:r>
        <w:rPr>
          <w:b w:val="false"/>
          <w:bCs w:val="false"/>
        </w:rPr>
        <w:t>).</w:t>
      </w:r>
    </w:p>
    <w:p>
      <w:pPr>
        <w:pStyle w:val="Textkrper"/>
        <w:rPr>
          <w:b w:val="false"/>
          <w:b w:val="false"/>
          <w:bCs w:val="false"/>
        </w:rPr>
      </w:pPr>
      <w:r>
        <w:rPr>
          <w:b w:val="false"/>
          <w:bCs w:val="false"/>
        </w:rPr>
        <w:t xml:space="preserve">So ist beispielsweise JavaScript im Browser normalerweise aktiviert. D.h. ein in eine Mail eingebettetes, schädliches JavaScript-Programm würde beim Webmail-Zugriff auf die Mail sofort und ohne Warnung ausgeführt. Im Email-Client ist JavaScript in aller Regel deaktiviert (siehe Kap. </w:t>
      </w:r>
      <w:r>
        <w:rPr>
          <w:b w:val="false"/>
          <w:bCs w:val="false"/>
        </w:rPr>
        <w:fldChar w:fldCharType="begin"/>
      </w:r>
      <w:r>
        <w:instrText> REF __RefHeading__2352_1361198421 \n \h </w:instrText>
      </w:r>
      <w:r>
        <w:fldChar w:fldCharType="separate"/>
      </w:r>
      <w:r>
        <w:t>4.6.1</w:t>
      </w:r>
      <w:r>
        <w:fldChar w:fldCharType="end"/>
      </w:r>
      <w:r>
        <w:rPr>
          <w:b w:val="false"/>
          <w:bCs w:val="false"/>
        </w:rPr>
        <w:t>). Das JavaScript-Programm würde nicht ausgeführt und könnte deshalb auch keinen Schaden anrichten.</w:t>
      </w:r>
    </w:p>
    <w:p>
      <w:pPr>
        <w:pStyle w:val="Textkrper"/>
        <w:rPr>
          <w:b w:val="false"/>
          <w:b w:val="false"/>
          <w:bCs w:val="false"/>
        </w:rPr>
      </w:pPr>
      <w:r>
        <w:rPr>
          <w:b w:val="false"/>
          <w:bCs w:val="false"/>
        </w:rPr>
        <w:t xml:space="preserve">Auch das Nachladen externer Inhalte lässt sich im Email-Client sehr einfach, im Browser jedoch kaum verhindern (siehe Kap. </w:t>
      </w:r>
      <w:r>
        <w:rPr>
          <w:b w:val="false"/>
          <w:bCs w:val="false"/>
        </w:rPr>
        <w:fldChar w:fldCharType="begin"/>
      </w:r>
      <w:r>
        <w:instrText> REF __RefHeading__2358_1361198421 \n \h </w:instrText>
      </w:r>
      <w:r>
        <w:fldChar w:fldCharType="separate"/>
      </w:r>
      <w:r>
        <w:t>4.6.4</w:t>
      </w:r>
      <w:r>
        <w:fldChar w:fldCharType="end"/>
      </w:r>
      <w:r>
        <w:rPr>
          <w:b w:val="false"/>
          <w:bCs w:val="false"/>
        </w:rPr>
        <w:t>). Auch dieser Umstand spricht gegen den Webmail-Zugriff.</w:t>
      </w:r>
    </w:p>
    <w:p>
      <w:pPr>
        <w:pStyle w:val="Textkrper"/>
        <w:rPr>
          <w:b w:val="false"/>
          <w:b w:val="false"/>
          <w:bCs w:val="false"/>
        </w:rPr>
      </w:pPr>
      <w:r>
        <w:rPr>
          <w:b w:val="false"/>
          <w:bCs w:val="false"/>
        </w:rPr>
        <w:t>Fazit: Der sicherheitsbewusste Anwender meidet den Browser zum Mail-Zugriff grundsätzlich, auch dann, wenn er auf unverschlüsselte Mails zugreift.</w:t>
      </w:r>
    </w:p>
    <w:p>
      <w:pPr>
        <w:pStyle w:val="Berschrift2"/>
        <w:numPr>
          <w:ilvl w:val="1"/>
          <w:numId w:val="1"/>
        </w:numPr>
        <w:rPr/>
      </w:pPr>
      <w:bookmarkStart w:id="2525" w:name="__RefHeading___Toc10244_577249534"/>
      <w:bookmarkStart w:id="2526" w:name="__RefHeading__7945_1555743380"/>
      <w:bookmarkStart w:id="2527" w:name="__RefHeading__26315_1211348748"/>
      <w:bookmarkStart w:id="2528" w:name="__RefHeading__10718_985861124"/>
      <w:bookmarkStart w:id="2529" w:name="__RefHeading__2741_1228592878"/>
      <w:bookmarkStart w:id="2530" w:name="__RefHeading__2219_764558022"/>
      <w:bookmarkStart w:id="2531" w:name="__RefHeading__16161_296821333"/>
      <w:bookmarkStart w:id="2532" w:name="__RefHeading__1481_875383275"/>
      <w:bookmarkStart w:id="2533" w:name="__RefHeading__1369_200116926"/>
      <w:bookmarkStart w:id="2534" w:name="__RefHeading__3783_547996814"/>
      <w:bookmarkStart w:id="2535" w:name="__RefHeading__4710_885010409"/>
      <w:bookmarkStart w:id="2536" w:name="__RefHeading__1489_1425072950"/>
      <w:bookmarkStart w:id="2537" w:name="__RefHeading__3176_2053770044"/>
      <w:bookmarkStart w:id="2538" w:name="__RefHeading__14941_239163478"/>
      <w:bookmarkStart w:id="2539" w:name="__RefHeading__22609_269172038"/>
      <w:bookmarkStart w:id="2540" w:name="__RefHeading__6227_1622519951"/>
      <w:bookmarkStart w:id="2541" w:name="__RefHeading__5147_2122064264"/>
      <w:bookmarkStart w:id="2542" w:name="__RefHeading__38632_151704004"/>
      <w:bookmarkStart w:id="2543" w:name="__RefHeading__12863_650431726"/>
      <w:bookmarkStart w:id="2544" w:name="__RefHeading__2470_1361198421"/>
      <w:bookmarkStart w:id="2545" w:name="__RefHeading__8549_165615936"/>
      <w:bookmarkStart w:id="2546" w:name="__RefHeading__27576_558314255"/>
      <w:bookmarkStart w:id="2547" w:name="__RefHeading__4719_380202217"/>
      <w:bookmarkStart w:id="2548" w:name="__RefHeading__3194_596327227"/>
      <w:bookmarkStart w:id="2549" w:name="__RefHeading__15676_1302999682"/>
      <w:bookmarkStart w:id="2550" w:name="__RefHeading__39851_96106896"/>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r>
        <w:rPr/>
        <w:t>PGP und Webmail? Vergiss es!</w:t>
      </w:r>
    </w:p>
    <w:p>
      <w:pPr>
        <w:pStyle w:val="Textkrper"/>
        <w:rPr/>
      </w:pPr>
      <w:r>
        <w:rPr/>
        <w:t xml:space="preserve">Webmail und PGP-verschlüsselte Kommunikation – das beißt sich (Ausnahme </w:t>
      </w:r>
      <w:r>
        <w:rPr>
          <w:i/>
          <w:iCs/>
        </w:rPr>
        <w:t>Mailvelope</w:t>
      </w:r>
      <w:r>
        <w:rPr/>
        <w:t xml:space="preserve">: siehe nächstes Kapitel </w:t>
      </w:r>
      <w:r>
        <w:rPr/>
        <w:fldChar w:fldCharType="begin"/>
      </w:r>
      <w:r>
        <w:instrText> REF __RefHeading___Toc10246_577249534 \n \h </w:instrText>
      </w:r>
      <w:r>
        <w:fldChar w:fldCharType="separate"/>
      </w:r>
      <w:r>
        <w:t>9.3</w:t>
      </w:r>
      <w:r>
        <w:fldChar w:fldCharType="end"/>
      </w:r>
      <w:r>
        <w:rPr/>
        <w:t>).</w:t>
      </w:r>
    </w:p>
    <w:p>
      <w:pPr>
        <w:pStyle w:val="Textkrper"/>
        <w:rPr/>
      </w:pPr>
      <w:r>
        <w:rPr/>
        <w:t>Das Grundproblem ist: Der Browser versteht nichts von PGP-Verschlüsselung. Er kann nicht mit Schlüsseln und mit Schlüsselbund umgehen. Der Browser ist für den Zugriff auf Webseiten gemacht.</w:t>
      </w:r>
    </w:p>
    <w:p>
      <w:pPr>
        <w:pStyle w:val="Textkrper"/>
        <w:rPr/>
      </w:pPr>
      <w:r>
        <w:rPr/>
        <w:t xml:space="preserve">Bei Webmail müssten deshalb die </w:t>
      </w:r>
      <w:r>
        <w:rPr>
          <w:b w:val="false"/>
          <w:bCs w:val="false"/>
        </w:rPr>
        <w:t>Mails auf dem Web-Server des Providers ver- und entschlüsselt, signiert und verifiziert</w:t>
      </w:r>
      <w:r>
        <w:rPr/>
        <w:t xml:space="preserve"> werden. Dazu müsste man nicht nur den öffentlichen, sondern auch den privaten Schlüssel an den Provider aushändigen. Genau das ist die Crux.</w:t>
      </w:r>
    </w:p>
    <w:p>
      <w:pPr>
        <w:pStyle w:val="Textkrper"/>
        <w:rPr>
          <w:b w:val="false"/>
          <w:b w:val="false"/>
          <w:bCs w:val="false"/>
        </w:rPr>
      </w:pPr>
      <w:r>
        <w:rPr/>
        <w:t xml:space="preserve">Manche Mail-Provider bieten sogar die PGP-Verschlüsselung an und fordern ihre Kunden dazu ihnen den privaten Schlüssel auszuhändigen. Doch widerspricht dies dem elementaren Grundsatz asynchroner Verschlüsselung: </w:t>
      </w:r>
      <w:r>
        <w:rPr>
          <w:b/>
          <w:bCs/>
        </w:rPr>
        <w:t>Gib den privaten Schlüssel niemals aus der Hand!</w:t>
      </w:r>
      <w:r>
        <w:rPr>
          <w:b w:val="false"/>
          <w:bCs w:val="false"/>
        </w:rPr>
        <w:t xml:space="preserve"> Der Fremde, der meinen Schlüssel in die Hände bekommt (und über etwas technisches Know-how und die geeigneten Tools verfügt), er könnte ...</w:t>
      </w:r>
    </w:p>
    <w:p>
      <w:pPr>
        <w:pStyle w:val="Textkrper"/>
        <w:numPr>
          <w:ilvl w:val="0"/>
          <w:numId w:val="33"/>
        </w:numPr>
        <w:rPr>
          <w:b w:val="false"/>
          <w:b w:val="false"/>
          <w:bCs w:val="false"/>
        </w:rPr>
      </w:pPr>
      <w:r>
        <w:rPr>
          <w:b w:val="false"/>
          <w:bCs w:val="false"/>
        </w:rPr>
        <w:t>Mails in meinen Namen signieren und versenden,</w:t>
      </w:r>
    </w:p>
    <w:p>
      <w:pPr>
        <w:pStyle w:val="Textkrper"/>
        <w:numPr>
          <w:ilvl w:val="0"/>
          <w:numId w:val="33"/>
        </w:numPr>
        <w:rPr>
          <w:b w:val="false"/>
          <w:b w:val="false"/>
          <w:bCs w:val="false"/>
        </w:rPr>
      </w:pPr>
      <w:r>
        <w:rPr>
          <w:b w:val="false"/>
          <w:bCs w:val="false"/>
        </w:rPr>
        <w:t>an mich gerichtete, verschlüsselte Mails abfangen und entschlüsseln,</w:t>
      </w:r>
    </w:p>
    <w:p>
      <w:pPr>
        <w:pStyle w:val="Textkrper"/>
        <w:numPr>
          <w:ilvl w:val="0"/>
          <w:numId w:val="33"/>
        </w:numPr>
        <w:rPr>
          <w:b w:val="false"/>
          <w:b w:val="false"/>
          <w:bCs w:val="false"/>
        </w:rPr>
      </w:pPr>
      <w:r>
        <w:rPr>
          <w:b w:val="false"/>
          <w:bCs w:val="false"/>
        </w:rPr>
        <w:t>in meinem Namen andere Schlüssel unterschreiben/beglaubigen,</w:t>
      </w:r>
    </w:p>
    <w:p>
      <w:pPr>
        <w:pStyle w:val="Textkrper"/>
        <w:numPr>
          <w:ilvl w:val="0"/>
          <w:numId w:val="33"/>
        </w:numPr>
        <w:rPr>
          <w:b w:val="false"/>
          <w:b w:val="false"/>
          <w:bCs w:val="false"/>
        </w:rPr>
      </w:pPr>
      <w:r>
        <w:rPr>
          <w:b w:val="false"/>
          <w:bCs w:val="false"/>
        </w:rPr>
        <w:t>und er könnte den Schlüssel widerrufen. Dadurch würde er ungültig, sodass ich selbst ihn nicht mehr benutzen könnte.</w:t>
      </w:r>
    </w:p>
    <w:p>
      <w:pPr>
        <w:pStyle w:val="Textkrper"/>
        <w:rPr>
          <w:b w:val="false"/>
          <w:b w:val="false"/>
          <w:bCs w:val="false"/>
        </w:rPr>
      </w:pPr>
      <w:r>
        <w:rPr>
          <w:b w:val="false"/>
          <w:bCs w:val="false"/>
        </w:rPr>
        <w:t>Liegt der private Schlüssel beim Provider, so sind alle möglichen Missbrauchsszenarien denkbar. Der Provider könnte ihn missbrauchen, aber ein Hacker oder die NSA, die beim Provider einbricht und meinen Schlüssel stiehlt, könnten ihn genau so missbrauchen.</w:t>
      </w:r>
    </w:p>
    <w:p>
      <w:pPr>
        <w:pStyle w:val="Textkrper"/>
        <w:rPr>
          <w:b w:val="false"/>
          <w:b w:val="false"/>
          <w:bCs w:val="false"/>
        </w:rPr>
      </w:pPr>
      <w:r>
        <w:rPr>
          <w:b w:val="false"/>
          <w:bCs w:val="false"/>
        </w:rPr>
        <w:t>Also muss der eigene private Schlüssel möglichst gut (durch eine starke Passphrase) geschützt im eigenen Schlüsselbund auf dem eigenen Rechner eingesperrt bleiben.</w:t>
      </w:r>
    </w:p>
    <w:p>
      <w:pPr>
        <w:pStyle w:val="Textkrper"/>
        <w:rPr>
          <w:b w:val="false"/>
          <w:b w:val="false"/>
          <w:bCs w:val="false"/>
        </w:rPr>
      </w:pPr>
      <w:r>
        <w:rPr>
          <w:b w:val="false"/>
          <w:bCs w:val="false"/>
        </w:rPr>
        <w:t>Wer über Webmail auf den eigenen Mail-Account zugreift, kann normalerweise nur unverschlüsselt kommunizieren:</w:t>
      </w:r>
    </w:p>
    <w:p>
      <w:pPr>
        <w:pStyle w:val="Textkrper"/>
        <w:numPr>
          <w:ilvl w:val="0"/>
          <w:numId w:val="34"/>
        </w:numPr>
        <w:rPr>
          <w:b w:val="false"/>
          <w:b w:val="false"/>
          <w:bCs w:val="false"/>
        </w:rPr>
      </w:pPr>
      <w:r>
        <w:rPr>
          <w:b w:val="false"/>
          <w:bCs w:val="false"/>
        </w:rPr>
        <w:t>Er kann verschlüsselte Mails nicht entschlüsseln und lesen. (Verschlüsselte Mails lassen sich auch nicht nach bestimmten Begriffen durchsuchen.)</w:t>
      </w:r>
    </w:p>
    <w:p>
      <w:pPr>
        <w:pStyle w:val="Textkrper"/>
        <w:numPr>
          <w:ilvl w:val="0"/>
          <w:numId w:val="34"/>
        </w:numPr>
        <w:rPr>
          <w:b w:val="false"/>
          <w:b w:val="false"/>
          <w:bCs w:val="false"/>
        </w:rPr>
      </w:pPr>
      <w:r>
        <w:rPr>
          <w:b w:val="false"/>
          <w:bCs w:val="false"/>
        </w:rPr>
        <w:t>Er kann keine Signaturprüfung bei eingegangen Mails vornehmen.</w:t>
      </w:r>
    </w:p>
    <w:p>
      <w:pPr>
        <w:pStyle w:val="Textkrper"/>
        <w:numPr>
          <w:ilvl w:val="0"/>
          <w:numId w:val="34"/>
        </w:numPr>
        <w:rPr>
          <w:b w:val="false"/>
          <w:b w:val="false"/>
          <w:bCs w:val="false"/>
        </w:rPr>
      </w:pPr>
      <w:r>
        <w:rPr>
          <w:b w:val="false"/>
          <w:bCs w:val="false"/>
        </w:rPr>
        <w:t>Er kann keine signierten Mails versenden.</w:t>
      </w:r>
    </w:p>
    <w:p>
      <w:pPr>
        <w:pStyle w:val="Textkrper"/>
        <w:numPr>
          <w:ilvl w:val="0"/>
          <w:numId w:val="34"/>
        </w:numPr>
        <w:rPr>
          <w:b w:val="false"/>
          <w:b w:val="false"/>
          <w:bCs w:val="false"/>
        </w:rPr>
      </w:pPr>
      <w:r>
        <w:rPr>
          <w:b w:val="false"/>
          <w:bCs w:val="false"/>
        </w:rPr>
        <w:t>Und er kann auch keine verschlüsselten Mails versenden.</w:t>
      </w:r>
    </w:p>
    <w:p>
      <w:pPr>
        <w:pStyle w:val="Textkrper"/>
        <w:rPr/>
      </w:pPr>
      <w:r>
        <w:rPr>
          <w:b w:val="false"/>
          <w:bCs w:val="false"/>
        </w:rPr>
        <w:t xml:space="preserve">Ist man zu Hause, kann man den mit PGP verschlüsselten und signierten Mailverkehr mit einem Mail-Client wie </w:t>
      </w:r>
      <w:r>
        <w:rPr>
          <w:b w:val="false"/>
          <w:bCs w:val="false"/>
          <w:i/>
          <w:iCs/>
        </w:rPr>
        <w:t>Thunderbird</w:t>
      </w:r>
      <w:r>
        <w:rPr>
          <w:b w:val="false"/>
          <w:bCs w:val="false"/>
        </w:rPr>
        <w:t xml:space="preserve"> am PC abwickeln. Um unterwegs auf den verschlüsselten Mailverkehr nicht verzichten zu müssen, kann man sich auf dem Smartphone oder Tablet einen Mail-Client mit PGP-Unterstützung einrichten (siehe Kap. </w:t>
      </w:r>
      <w:r>
        <w:rPr>
          <w:b w:val="false"/>
          <w:bCs w:val="false"/>
        </w:rPr>
        <w:fldChar w:fldCharType="begin"/>
      </w:r>
      <w:r>
        <w:instrText> REF __RefHeading__2204_1622519951 \n \h </w:instrText>
      </w:r>
      <w:r>
        <w:fldChar w:fldCharType="separate"/>
      </w:r>
      <w:r>
        <w:t>11</w:t>
      </w:r>
      <w:r>
        <w:fldChar w:fldCharType="end"/>
      </w:r>
      <w:r>
        <w:rPr>
          <w:b w:val="false"/>
          <w:bCs w:val="false"/>
        </w:rPr>
        <w:t xml:space="preserve">, </w:t>
      </w:r>
      <w:r>
        <w:rPr>
          <w:b w:val="false"/>
          <w:bCs w:val="false"/>
        </w:rPr>
        <w:fldChar w:fldCharType="begin"/>
      </w:r>
      <w:r>
        <w:instrText> REF __RefHeading__2206_1622519951 \n \h </w:instrText>
      </w:r>
      <w:r>
        <w:fldChar w:fldCharType="separate"/>
      </w:r>
      <w:r>
        <w:t>12</w:t>
      </w:r>
      <w:r>
        <w:fldChar w:fldCharType="end"/>
      </w:r>
      <w:r>
        <w:rPr>
          <w:b w:val="false"/>
          <w:bCs w:val="false"/>
        </w:rPr>
        <w:t xml:space="preserve"> und </w:t>
      </w:r>
      <w:r>
        <w:rPr>
          <w:b w:val="false"/>
          <w:bCs w:val="false"/>
        </w:rPr>
        <w:fldChar w:fldCharType="begin"/>
      </w:r>
      <w:r>
        <w:instrText> REF __RefHeading__8023_1555743380 \n \h </w:instrText>
      </w:r>
      <w:r>
        <w:fldChar w:fldCharType="separate"/>
      </w:r>
      <w:r>
        <w:t>13</w:t>
      </w:r>
      <w:r>
        <w:fldChar w:fldCharType="end"/>
      </w:r>
      <w:r>
        <w:rPr>
          <w:b w:val="false"/>
          <w:bCs w:val="false"/>
        </w:rPr>
        <w:t>). Dann ist man für den Mailzugriff nicht auf fremde Rechner angewiesen.</w:t>
      </w:r>
    </w:p>
    <w:p>
      <w:pPr>
        <w:pStyle w:val="Berschrift2"/>
        <w:numPr>
          <w:ilvl w:val="1"/>
          <w:numId w:val="1"/>
        </w:numPr>
        <w:rPr/>
      </w:pPr>
      <w:bookmarkStart w:id="2551" w:name="__RefHeading___Toc10246_577249534"/>
      <w:bookmarkStart w:id="2552" w:name="__RefHeading__7947_1555743380"/>
      <w:bookmarkStart w:id="2553" w:name="__RefHeading__26317_1211348748"/>
      <w:bookmarkStart w:id="2554" w:name="__RefHeading__10720_985861124"/>
      <w:bookmarkStart w:id="2555" w:name="__RefHeading__2743_1228592878"/>
      <w:bookmarkStart w:id="2556" w:name="__RefHeading__8551_165615936"/>
      <w:bookmarkStart w:id="2557" w:name="__RefHeading__4721_380202217"/>
      <w:bookmarkStart w:id="2558" w:name="__RefHeading__3196_596327227"/>
      <w:bookmarkStart w:id="2559" w:name="__RefHeading__15678_1302999682"/>
      <w:bookmarkStart w:id="2560" w:name="__RefHeading__39853_96106896"/>
      <w:bookmarkEnd w:id="2551"/>
      <w:bookmarkEnd w:id="2552"/>
      <w:bookmarkEnd w:id="2553"/>
      <w:bookmarkEnd w:id="2554"/>
      <w:bookmarkEnd w:id="2555"/>
      <w:bookmarkEnd w:id="2556"/>
      <w:bookmarkEnd w:id="2557"/>
      <w:bookmarkEnd w:id="2558"/>
      <w:bookmarkEnd w:id="2559"/>
      <w:bookmarkEnd w:id="2560"/>
      <w:r>
        <w:rPr/>
        <w:t>PGP und Webmail? … Und es geht doch! ... Mit Mailvelope!</w:t>
      </w:r>
    </w:p>
    <w:p>
      <w:pPr>
        <w:pStyle w:val="Textkrper"/>
        <w:rPr/>
      </w:pPr>
      <w:r>
        <w:rPr/>
        <w:t>Wenn man seinen privaten Schlüssel nicht dem Mail-Provider anvertrauen will, dann lassen sich Mail-Verschlüsselung mit PGP und Webmail normalerweise nicht unter einen Hut bringen.</w:t>
      </w:r>
    </w:p>
    <w:p>
      <w:pPr>
        <w:pStyle w:val="Textkrper"/>
        <w:rPr/>
      </w:pPr>
      <w:r>
        <w:rPr/>
        <w:t xml:space="preserve">Wie sieht es nun aus, wenn die </w:t>
      </w:r>
      <w:r>
        <w:rPr>
          <w:b/>
          <w:bCs/>
        </w:rPr>
        <w:t>Chiffrierung und Dechiffrierung der Mails im Webbrowser</w:t>
      </w:r>
      <w:r>
        <w:rPr/>
        <w:t xml:space="preserve"> auf meinem Rechner durchgeführt wird?</w:t>
      </w:r>
    </w:p>
    <w:p>
      <w:pPr>
        <w:pStyle w:val="Textkrper"/>
        <w:rPr>
          <w:b/>
          <w:b/>
          <w:bCs/>
          <w:i/>
          <w:i/>
          <w:iCs/>
        </w:rPr>
      </w:pPr>
      <w:r>
        <w:rPr/>
        <w:t>Doch ein normaler Browser kann keine Mails ver- oder entschlüsseln. Mit der passenden Browser-Erweiterung kann man den Browser jedoch in die Lage versetzen, genau das zu tun. Dann kann der private Schlüssel geschützt im Schlüsselbund auf dem eigenen Rechner bleiben. Der Provider bekommt den Schlüssel nicht in die Finger.</w:t>
      </w:r>
    </w:p>
    <w:p>
      <w:pPr>
        <w:pStyle w:val="Textkrper"/>
        <w:rPr/>
      </w:pPr>
      <w:r>
        <w:rPr>
          <w:b/>
          <w:bCs/>
          <w:i/>
          <w:iCs/>
        </w:rPr>
        <w:t>Mailvelope</w:t>
      </w:r>
      <w:r>
        <w:rPr/>
        <w:t xml:space="preserve"> heißt die Erweiterung für </w:t>
      </w:r>
      <w:r>
        <w:rPr>
          <w:i/>
          <w:iCs/>
        </w:rPr>
        <w:t>Chrome</w:t>
      </w:r>
      <w:r>
        <w:rPr/>
        <w:t xml:space="preserve"> und </w:t>
      </w:r>
      <w:r>
        <w:rPr>
          <w:i/>
          <w:iCs/>
        </w:rPr>
        <w:t>Firefox</w:t>
      </w:r>
      <w:r>
        <w:rPr/>
        <w:t xml:space="preserve">, die diese Möglichkeit eröffnet. </w:t>
      </w:r>
      <w:r>
        <w:rPr>
          <w:i/>
          <w:iCs/>
        </w:rPr>
        <w:t>Mailvelope</w:t>
      </w:r>
      <w:r>
        <w:rPr/>
        <w:t xml:space="preserve"> löst die Unverträglichkeit von Webmail und verschlüsselter Kommunikation auf.</w:t>
      </w:r>
    </w:p>
    <w:p>
      <w:pPr>
        <w:pStyle w:val="Textkrper"/>
        <w:numPr>
          <w:ilvl w:val="0"/>
          <w:numId w:val="102"/>
        </w:numPr>
        <w:rPr/>
      </w:pPr>
      <w:r>
        <w:rPr/>
        <w:t xml:space="preserve">Website: </w:t>
      </w:r>
      <w:hyperlink r:id="rId232">
        <w:r>
          <w:rPr>
            <w:rStyle w:val="Internetlink"/>
            <w:i/>
            <w:iCs/>
          </w:rPr>
          <w:t>https://www.mailvelope.com/</w:t>
        </w:r>
      </w:hyperlink>
      <w:r>
        <w:rPr/>
        <w:t xml:space="preserve"> </w:t>
      </w:r>
    </w:p>
    <w:p>
      <w:pPr>
        <w:pStyle w:val="Textkrper"/>
        <w:numPr>
          <w:ilvl w:val="0"/>
          <w:numId w:val="102"/>
        </w:numPr>
        <w:rPr/>
      </w:pPr>
      <w:r>
        <w:rPr/>
        <w:t xml:space="preserve">Eine übersichtliche Hilfe-Seite beschreibt die Installation, Konfiguration und Nutzung der Browser-Erweiterung: </w:t>
      </w:r>
      <w:hyperlink r:id="rId233">
        <w:r>
          <w:rPr>
            <w:rStyle w:val="Internetlink"/>
            <w:i/>
            <w:iCs/>
          </w:rPr>
          <w:t>https://www.mailvelope.com/de/help</w:t>
        </w:r>
      </w:hyperlink>
      <w:r>
        <w:rPr/>
        <w:t xml:space="preserve"> </w:t>
      </w:r>
    </w:p>
    <w:p>
      <w:pPr>
        <w:pStyle w:val="Textkrper"/>
        <w:numPr>
          <w:ilvl w:val="0"/>
          <w:numId w:val="102"/>
        </w:numPr>
        <w:rPr/>
      </w:pPr>
      <w:r>
        <w:rPr/>
        <w:t xml:space="preserve">Chrome-Erweiterung: </w:t>
      </w:r>
      <w:hyperlink r:id="rId234">
        <w:r>
          <w:rPr>
            <w:rStyle w:val="Internetlink"/>
            <w:i/>
            <w:iCs/>
          </w:rPr>
          <w:t>https://chrome.google.com/webstore/search/mailvelope</w:t>
        </w:r>
      </w:hyperlink>
      <w:r>
        <w:rPr/>
        <w:t xml:space="preserve"> </w:t>
      </w:r>
    </w:p>
    <w:p>
      <w:pPr>
        <w:pStyle w:val="Textkrper"/>
        <w:numPr>
          <w:ilvl w:val="0"/>
          <w:numId w:val="102"/>
        </w:numPr>
        <w:rPr/>
      </w:pPr>
      <w:r>
        <w:rPr/>
        <w:t xml:space="preserve">Firefox-Addon: </w:t>
      </w:r>
      <w:hyperlink r:id="rId235">
        <w:r>
          <w:rPr>
            <w:rStyle w:val="Internetlink"/>
            <w:i/>
            <w:iCs/>
          </w:rPr>
          <w:t>https://addons.mozilla.org/De/firefox/addon/mailvelope/</w:t>
        </w:r>
      </w:hyperlink>
      <w:r>
        <w:rPr/>
        <w:t xml:space="preserve"> </w:t>
      </w:r>
    </w:p>
    <w:p>
      <w:pPr>
        <w:pStyle w:val="Textkrper"/>
        <w:rPr>
          <w:b w:val="false"/>
          <w:b w:val="false"/>
          <w:bCs w:val="false"/>
        </w:rPr>
      </w:pPr>
      <w:r>
        <w:rPr>
          <w:b w:val="false"/>
          <w:bCs w:val="false"/>
        </w:rPr>
        <w:t>N</w:t>
      </w:r>
      <w:r>
        <w:rPr>
          <w:b w:val="false"/>
          <w:bCs w:val="false"/>
        </w:rPr>
        <w:t>ach einem kurzen Test dieser Erweiterung (im September 2015) habe ich festgestellt, dass es sich um ein ansprechendes, einfach zu bedienendes Tool handelt, das die wichtigsten Grundfunktionen bietet. Es werden die meisten gängigen Mail-Provider unterstützt. Man kann mit Mailvelope ein neues Schlüsselpaar erstellen oder ein bestehendes importieren. Auch der Import der öffentlichen Schlüssel der Kommunikationspartner lässt sich einfach durchführen. Der Import von Schlüssel-Servern ist nicht vorgesehen.</w:t>
      </w:r>
      <w:r>
        <mc:AlternateContent>
          <mc:Choice Requires="wps">
            <w:drawing>
              <wp:anchor behindDoc="0" distT="71755" distB="71755" distL="0" distR="0" simplePos="0" locked="0" layoutInCell="1" allowOverlap="1" relativeHeight="89">
                <wp:simplePos x="0" y="0"/>
                <wp:positionH relativeFrom="column">
                  <wp:posOffset>0</wp:posOffset>
                </wp:positionH>
                <wp:positionV relativeFrom="paragraph">
                  <wp:posOffset>408305</wp:posOffset>
                </wp:positionV>
                <wp:extent cx="6118225" cy="4048125"/>
                <wp:effectExtent l="0" t="0" r="0" b="0"/>
                <wp:wrapTopAndBottom/>
                <wp:docPr id="128" name="Rahmen41"/>
                <a:graphic xmlns:a="http://schemas.openxmlformats.org/drawingml/2006/main">
                  <a:graphicData uri="http://schemas.microsoft.com/office/word/2010/wordprocessingShape">
                    <wps:wsp>
                      <wps:cNvSpPr txBox="1"/>
                      <wps:spPr>
                        <a:xfrm>
                          <a:off x="0" y="0"/>
                          <a:ext cx="6118225" cy="4048125"/>
                        </a:xfrm>
                        <a:prstGeom prst="rect"/>
                        <a:solidFill>
                          <a:srgbClr val="FFFFFF"/>
                        </a:solidFill>
                      </wps:spPr>
                      <wps:txbx>
                        <w:txbxContent>
                          <w:p>
                            <w:pPr>
                              <w:pStyle w:val="Abbildung"/>
                              <w:spacing w:before="120" w:after="120"/>
                              <w:rPr/>
                            </w:pPr>
                            <w:r>
                              <w:rPr/>
                              <w:drawing>
                                <wp:inline distT="0" distB="0" distL="0" distR="0">
                                  <wp:extent cx="6122670" cy="3796030"/>
                                  <wp:effectExtent l="0" t="0" r="0" b="0"/>
                                  <wp:docPr id="129" name="Bild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39" descr=""/>
                                          <pic:cNvPicPr>
                                            <a:picLocks noChangeAspect="1" noChangeArrowheads="1"/>
                                          </pic:cNvPicPr>
                                        </pic:nvPicPr>
                                        <pic:blipFill>
                                          <a:blip r:embed="rId236"/>
                                          <a:stretch>
                                            <a:fillRect/>
                                          </a:stretch>
                                        </pic:blipFill>
                                        <pic:spPr bwMode="auto">
                                          <a:xfrm>
                                            <a:off x="0" y="0"/>
                                            <a:ext cx="6122670" cy="37960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35</w:t>
                            </w:r>
                            <w:r>
                              <w:fldChar w:fldCharType="end"/>
                            </w:r>
                            <w:r>
                              <w:rPr/>
                              <w:t>: Die Browser-Erweiterung Mailvelope in Chrome</w:t>
                            </w:r>
                          </w:p>
                        </w:txbxContent>
                      </wps:txbx>
                      <wps:bodyPr anchor="t" lIns="635" tIns="635" rIns="635" bIns="635">
                        <a:noAutofit/>
                      </wps:bodyPr>
                    </wps:wsp>
                  </a:graphicData>
                </a:graphic>
              </wp:anchor>
            </w:drawing>
          </mc:Choice>
          <mc:Fallback>
            <w:pict>
              <v:rect fillcolor="#FFFFFF" style="position:absolute;rotation:0;width:481.75pt;height:318.75pt;mso-wrap-distance-top:5.65pt;mso-wrap-distance-bottom:5.65pt;margin-top:32.15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2670" cy="3796030"/>
                            <wp:effectExtent l="0" t="0" r="0" b="0"/>
                            <wp:docPr id="130" name="Bild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ild39" descr=""/>
                                    <pic:cNvPicPr>
                                      <a:picLocks noChangeAspect="1" noChangeArrowheads="1"/>
                                    </pic:cNvPicPr>
                                  </pic:nvPicPr>
                                  <pic:blipFill>
                                    <a:blip r:embed="rId236"/>
                                    <a:stretch>
                                      <a:fillRect/>
                                    </a:stretch>
                                  </pic:blipFill>
                                  <pic:spPr bwMode="auto">
                                    <a:xfrm>
                                      <a:off x="0" y="0"/>
                                      <a:ext cx="6122670" cy="37960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35</w:t>
                      </w:r>
                      <w:r>
                        <w:fldChar w:fldCharType="end"/>
                      </w:r>
                      <w:r>
                        <w:rPr/>
                        <w:t>: Die Browser-Erweiterung Mailvelope in Chrome</w:t>
                      </w:r>
                    </w:p>
                  </w:txbxContent>
                </v:textbox>
                <w10:wrap type="topAndBottom"/>
              </v:rect>
            </w:pict>
          </mc:Fallback>
        </mc:AlternateContent>
      </w:r>
    </w:p>
    <w:p>
      <w:pPr>
        <w:pStyle w:val="Textkrper"/>
        <w:rPr>
          <w:b w:val="false"/>
          <w:b w:val="false"/>
          <w:bCs w:val="false"/>
        </w:rPr>
      </w:pPr>
      <w:r>
        <w:rPr>
          <w:b w:val="false"/>
          <w:bCs w:val="false"/>
        </w:rPr>
        <w:t xml:space="preserve">Mit dem Funktionsreichtum von </w:t>
      </w:r>
      <w:r>
        <w:rPr>
          <w:b w:val="false"/>
          <w:bCs w:val="false"/>
          <w:i/>
          <w:iCs/>
        </w:rPr>
        <w:t>Thunderbird/Enigmail</w:t>
      </w:r>
      <w:r>
        <w:rPr>
          <w:b w:val="false"/>
          <w:bCs w:val="false"/>
        </w:rPr>
        <w:t xml:space="preserve"> kann </w:t>
      </w:r>
      <w:r>
        <w:rPr>
          <w:b w:val="false"/>
          <w:bCs w:val="false"/>
          <w:i/>
          <w:iCs/>
        </w:rPr>
        <w:t>Mailvelope</w:t>
      </w:r>
      <w:r>
        <w:rPr>
          <w:b w:val="false"/>
          <w:bCs w:val="false"/>
        </w:rPr>
        <w:t xml:space="preserve"> nicht mithalten. Dies könnte man allerdings auch als Vorteil ansehen. Ein großer Nachteil ist sicherlich, dass diese Browser-Erweiterung mit Mails im </w:t>
      </w:r>
      <w:r>
        <w:rPr>
          <w:b/>
          <w:bCs/>
        </w:rPr>
        <w:t>PGP/MIME</w:t>
      </w:r>
      <w:r>
        <w:rPr>
          <w:b w:val="false"/>
          <w:bCs w:val="false"/>
        </w:rPr>
        <w:t xml:space="preserve">-Format leider </w:t>
      </w:r>
      <w:r>
        <w:rPr>
          <w:b/>
          <w:bCs/>
        </w:rPr>
        <w:t>nicht unterstützt</w:t>
      </w:r>
      <w:r>
        <w:rPr>
          <w:b w:val="false"/>
          <w:bCs w:val="false"/>
        </w:rPr>
        <w:t>.</w:t>
      </w:r>
    </w:p>
    <w:p>
      <w:pPr>
        <w:pStyle w:val="Textkrper"/>
        <w:rPr>
          <w:b w:val="false"/>
          <w:b w:val="false"/>
          <w:bCs w:val="false"/>
        </w:rPr>
      </w:pPr>
      <w:r>
        <w:rPr>
          <w:b w:val="false"/>
          <w:bCs w:val="false"/>
        </w:rPr>
        <w:t xml:space="preserve">Auf dem eigenen Rechner gibt es also keinen triftigen Grund, </w:t>
      </w:r>
      <w:r>
        <w:rPr>
          <w:b w:val="false"/>
          <w:bCs w:val="false"/>
          <w:i/>
          <w:iCs/>
        </w:rPr>
        <w:t>Thunderbird/Enigmail</w:t>
      </w:r>
      <w:r>
        <w:rPr>
          <w:b w:val="false"/>
          <w:bCs w:val="false"/>
          <w:i w:val="false"/>
          <w:iCs w:val="false"/>
        </w:rPr>
        <w:t xml:space="preserve"> durch </w:t>
      </w:r>
      <w:r>
        <w:rPr>
          <w:b w:val="false"/>
          <w:bCs w:val="false"/>
          <w:i/>
          <w:iCs/>
        </w:rPr>
        <w:t>Mailvelope</w:t>
      </w:r>
      <w:r>
        <w:rPr>
          <w:b w:val="false"/>
          <w:bCs w:val="false"/>
          <w:i w:val="false"/>
          <w:iCs w:val="false"/>
        </w:rPr>
        <w:t xml:space="preserve"> zu ersetzen.</w:t>
      </w:r>
    </w:p>
    <w:p>
      <w:pPr>
        <w:pStyle w:val="Textkrper"/>
        <w:rPr>
          <w:b w:val="false"/>
          <w:b w:val="false"/>
          <w:bCs w:val="false"/>
        </w:rPr>
      </w:pPr>
      <w:r>
        <w:rPr>
          <w:b w:val="false"/>
          <w:bCs w:val="false"/>
        </w:rPr>
        <w:t>Den Vorteil von Webmail, auf jedem beliebigen Rechner ohne vorherige Installation und Konfiguration auf die Mails zuzugreifen, hat man mit der Erweiterung nicht gewonnen.</w:t>
      </w:r>
    </w:p>
    <w:p>
      <w:pPr>
        <w:pStyle w:val="Textkrper"/>
        <w:rPr>
          <w:b w:val="false"/>
          <w:b w:val="false"/>
          <w:bCs w:val="false"/>
        </w:rPr>
      </w:pPr>
      <w:r>
        <w:rPr>
          <w:b w:val="false"/>
          <w:bCs w:val="false"/>
        </w:rPr>
        <w:t xml:space="preserve">Denn um </w:t>
      </w:r>
      <w:r>
        <w:rPr>
          <w:b w:val="false"/>
          <w:bCs w:val="false"/>
          <w:i/>
          <w:iCs/>
        </w:rPr>
        <w:t>Mailvelope</w:t>
      </w:r>
      <w:r>
        <w:rPr>
          <w:b w:val="false"/>
          <w:bCs w:val="false"/>
        </w:rPr>
        <w:t xml:space="preserve"> nicht nur am eigenen, sondern auch an fremden Rechnern (z.B. im Internet-Café) nutzen können, müsste man eine Kopie des Schlüsselbundes auch immer auf einem USB-Stick oder auf einer Speicherkarte mit sich herumtragen. An jedem Fremdrechner müsste man zuerst </w:t>
      </w:r>
      <w:r>
        <w:rPr>
          <w:b w:val="false"/>
          <w:bCs w:val="false"/>
          <w:i/>
          <w:iCs/>
        </w:rPr>
        <w:t>Mailvelope</w:t>
      </w:r>
      <w:r>
        <w:rPr>
          <w:b w:val="false"/>
          <w:bCs w:val="false"/>
          <w:i w:val="false"/>
          <w:iCs w:val="false"/>
        </w:rPr>
        <w:t xml:space="preserve"> installieren, den eigenen Schlüsselbund vom USB-Stick importieren, das Tool konfigurieren, um dann schließlich auf die eigenen Mails zuzugreifen. Dies wäre technisch zwar möglich, ist jedoch keine alltagstaugliche Lösung.</w:t>
      </w:r>
    </w:p>
    <w:p>
      <w:pPr>
        <w:pStyle w:val="Textkrper"/>
        <w:rPr/>
      </w:pPr>
      <w:r>
        <w:rPr>
          <w:b w:val="false"/>
          <w:bCs w:val="false"/>
        </w:rPr>
        <w:t xml:space="preserve">Ich betrachte </w:t>
      </w:r>
      <w:r>
        <w:rPr>
          <w:b w:val="false"/>
          <w:bCs w:val="false"/>
          <w:i/>
          <w:iCs/>
        </w:rPr>
        <w:t>Mailvelope</w:t>
      </w:r>
      <w:r>
        <w:rPr>
          <w:b w:val="false"/>
          <w:bCs w:val="false"/>
          <w:i w:val="false"/>
          <w:iCs w:val="false"/>
        </w:rPr>
        <w:t xml:space="preserve"> (so wie es sich im Herbst 2015 präsentiert) als interessante technische Spielerei, die jedoch den Mail-Client im Alltagsbetrieb nicht ersetzen kann. Im Allgemeinen kann ich den Einsatz von </w:t>
      </w:r>
      <w:r>
        <w:rPr>
          <w:b w:val="false"/>
          <w:bCs w:val="false"/>
          <w:i/>
          <w:iCs/>
        </w:rPr>
        <w:t>Mailvelope</w:t>
      </w:r>
      <w:r>
        <w:rPr>
          <w:b w:val="false"/>
          <w:bCs w:val="false"/>
          <w:i w:val="false"/>
          <w:iCs w:val="false"/>
        </w:rPr>
        <w:t xml:space="preserve"> weder auf dem eigenen Rechner noch für den Webmailzugriff auf fremden Rechnern empfehlen</w:t>
      </w:r>
      <w:r>
        <w:rPr>
          <w:b w:val="false"/>
          <w:bCs w:val="false"/>
        </w:rPr>
        <w:t>. Bei GMX und WEB.DE im Besonderen sieht es etwas anders aus.</w:t>
      </w:r>
    </w:p>
    <w:p>
      <w:pPr>
        <w:pStyle w:val="Berschrift2"/>
        <w:numPr>
          <w:ilvl w:val="1"/>
          <w:numId w:val="1"/>
        </w:numPr>
        <w:rPr/>
      </w:pPr>
      <w:bookmarkStart w:id="2561" w:name="__RefHeading___Toc10248_577249534"/>
      <w:bookmarkStart w:id="2562" w:name="__RefHeading__7949_1555743380"/>
      <w:bookmarkStart w:id="2563" w:name="__RefHeading__26319_1211348748"/>
      <w:bookmarkStart w:id="2564" w:name="__RefHeading__2221_764558022"/>
      <w:bookmarkStart w:id="2565" w:name="__RefHeading__16163_296821333"/>
      <w:bookmarkStart w:id="2566" w:name="__RefHeading__1483_875383275"/>
      <w:bookmarkStart w:id="2567" w:name="__RefHeading__1371_200116926"/>
      <w:bookmarkStart w:id="2568" w:name="__RefHeading__3785_547996814"/>
      <w:bookmarkStart w:id="2569" w:name="__RefHeading__4712_885010409"/>
      <w:bookmarkStart w:id="2570" w:name="__RefHeading__1122_115063090"/>
      <w:bookmarkStart w:id="2571" w:name="__RefHeading__1237_839328574"/>
      <w:bookmarkStart w:id="2572" w:name="__RefHeading__2502_287275679"/>
      <w:bookmarkStart w:id="2573" w:name="__RefHeading__405_1926707636"/>
      <w:bookmarkStart w:id="2574" w:name="__RefHeading__417_209127925"/>
      <w:bookmarkStart w:id="2575" w:name="__RefHeading__5228_209127925"/>
      <w:bookmarkStart w:id="2576" w:name="__RefHeading__2745_1228592878"/>
      <w:bookmarkStart w:id="2577" w:name="__RefHeading__10722_985861124"/>
      <w:bookmarkStart w:id="2578" w:name="__RefHeading__4723_380202217"/>
      <w:bookmarkStart w:id="2579" w:name="__RefHeading__8553_165615936"/>
      <w:bookmarkStart w:id="2580" w:name="__RefHeading__2472_1361198421"/>
      <w:bookmarkStart w:id="2581" w:name="__RefHeading__12865_650431726"/>
      <w:bookmarkStart w:id="2582" w:name="__RefHeading__38634_151704004"/>
      <w:bookmarkStart w:id="2583" w:name="__RefHeading__5884_2122064264"/>
      <w:bookmarkStart w:id="2584" w:name="__RefHeading__6229_1622519951"/>
      <w:bookmarkStart w:id="2585" w:name="__RefHeading__22611_269172038"/>
      <w:bookmarkStart w:id="2586" w:name="__RefHeading__14943_239163478"/>
      <w:bookmarkStart w:id="2587" w:name="__RefHeading__3178_2053770044"/>
      <w:bookmarkStart w:id="2588" w:name="__RefHeading__957_1425072950"/>
      <w:bookmarkStart w:id="2589" w:name="__RefHeading__2227_1401007472"/>
      <w:bookmarkStart w:id="2590" w:name="__RefHeading__1203_2135344931"/>
      <w:bookmarkStart w:id="2591" w:name="__RefHeading__1446_773505179"/>
      <w:bookmarkStart w:id="2592" w:name="__RefHeading__3198_596327227"/>
      <w:bookmarkStart w:id="2593" w:name="__RefHeading__15680_1302999682"/>
      <w:bookmarkStart w:id="2594" w:name="__RefHeading__39855_96106896"/>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r>
        <w:rPr/>
        <w:t>Mailvelope bei GMX und WEB.DE</w:t>
      </w:r>
    </w:p>
    <w:p>
      <w:pPr>
        <w:pStyle w:val="Textkrper"/>
        <w:rPr/>
      </w:pPr>
      <w:r>
        <w:rPr>
          <w:i/>
          <w:iCs/>
        </w:rPr>
        <w:t>I</w:t>
      </w:r>
      <w:r>
        <w:rPr>
          <w:i/>
          <w:iCs/>
        </w:rPr>
        <w:t>m vorigen Kapitel habe ich Mailvelope</w:t>
      </w:r>
      <w:r>
        <w:rPr/>
        <w:t xml:space="preserve"> als interessante (und durchaus gelungene) technische Spielerei abgetan, die für den alltäglichen Mail-Verkehr jedoch keine Bedeutung hat. Diese Bewertung muss ich jetzt (im September 2015) – für die Kunden von GMX und WEB.DE – etwas relativieren.</w:t>
      </w:r>
      <w:r>
        <mc:AlternateContent>
          <mc:Choice Requires="wps">
            <w:drawing>
              <wp:anchor behindDoc="0" distT="71755" distB="71755" distL="107950" distR="36195" simplePos="0" locked="0" layoutInCell="1" allowOverlap="1" relativeHeight="84">
                <wp:simplePos x="0" y="0"/>
                <wp:positionH relativeFrom="column">
                  <wp:posOffset>3484245</wp:posOffset>
                </wp:positionH>
                <wp:positionV relativeFrom="paragraph">
                  <wp:posOffset>826135</wp:posOffset>
                </wp:positionV>
                <wp:extent cx="2779395" cy="3239770"/>
                <wp:effectExtent l="0" t="0" r="0" b="0"/>
                <wp:wrapSquare wrapText="largest"/>
                <wp:docPr id="131" name="Rahmen42"/>
                <a:graphic xmlns:a="http://schemas.openxmlformats.org/drawingml/2006/main">
                  <a:graphicData uri="http://schemas.microsoft.com/office/word/2010/wordprocessingShape">
                    <wps:wsp>
                      <wps:cNvSpPr txBox="1"/>
                      <wps:spPr>
                        <a:xfrm>
                          <a:off x="0" y="0"/>
                          <a:ext cx="2779395" cy="3239770"/>
                        </a:xfrm>
                        <a:prstGeom prst="rect"/>
                        <a:solidFill>
                          <a:srgbClr val="FFFFFF"/>
                        </a:solidFill>
                      </wps:spPr>
                      <wps:txbx>
                        <w:txbxContent>
                          <w:p>
                            <w:pPr>
                              <w:pStyle w:val="Abbildung"/>
                              <w:spacing w:before="120" w:after="120"/>
                              <w:rPr/>
                            </w:pPr>
                            <w:r>
                              <w:rPr/>
                              <w:drawing>
                                <wp:inline distT="0" distB="0" distL="0" distR="0">
                                  <wp:extent cx="2780665" cy="2814955"/>
                                  <wp:effectExtent l="0" t="0" r="0" b="0"/>
                                  <wp:docPr id="132" name="Bild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ild40" descr=""/>
                                          <pic:cNvPicPr>
                                            <a:picLocks noChangeAspect="1" noChangeArrowheads="1"/>
                                          </pic:cNvPicPr>
                                        </pic:nvPicPr>
                                        <pic:blipFill>
                                          <a:blip r:embed="rId237"/>
                                          <a:stretch>
                                            <a:fillRect/>
                                          </a:stretch>
                                        </pic:blipFill>
                                        <pic:spPr bwMode="auto">
                                          <a:xfrm>
                                            <a:off x="0" y="0"/>
                                            <a:ext cx="2780665" cy="28149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36</w:t>
                            </w:r>
                            <w:r>
                              <w:fldChar w:fldCharType="end"/>
                            </w:r>
                            <w:r>
                              <w:rPr/>
                              <w:t>: Mailvelope bei WEB.DE einrichten</w:t>
                            </w:r>
                          </w:p>
                        </w:txbxContent>
                      </wps:txbx>
                      <wps:bodyPr anchor="t" lIns="635" tIns="635" rIns="635" bIns="635">
                        <a:noAutofit/>
                      </wps:bodyPr>
                    </wps:wsp>
                  </a:graphicData>
                </a:graphic>
              </wp:anchor>
            </w:drawing>
          </mc:Choice>
          <mc:Fallback>
            <w:pict>
              <v:rect fillcolor="#FFFFFF" style="position:absolute;rotation:0;width:218.85pt;height:255.1pt;mso-wrap-distance-left:8.5pt;mso-wrap-distance-right:2.85pt;mso-wrap-distance-top:5.65pt;mso-wrap-distance-bottom:5.65pt;margin-top:65.05pt;mso-position-vertical-relative:text;margin-left:274.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780665" cy="2814955"/>
                            <wp:effectExtent l="0" t="0" r="0" b="0"/>
                            <wp:docPr id="133" name="Bild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ild40" descr=""/>
                                    <pic:cNvPicPr>
                                      <a:picLocks noChangeAspect="1" noChangeArrowheads="1"/>
                                    </pic:cNvPicPr>
                                  </pic:nvPicPr>
                                  <pic:blipFill>
                                    <a:blip r:embed="rId237"/>
                                    <a:stretch>
                                      <a:fillRect/>
                                    </a:stretch>
                                  </pic:blipFill>
                                  <pic:spPr bwMode="auto">
                                    <a:xfrm>
                                      <a:off x="0" y="0"/>
                                      <a:ext cx="2780665" cy="28149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36</w:t>
                      </w:r>
                      <w:r>
                        <w:fldChar w:fldCharType="end"/>
                      </w:r>
                      <w:r>
                        <w:rPr/>
                        <w:t>: Mailvelope bei WEB.DE einrichten</w:t>
                      </w:r>
                    </w:p>
                  </w:txbxContent>
                </v:textbox>
                <w10:wrap type="square" side="largest"/>
              </v:rect>
            </w:pict>
          </mc:Fallback>
        </mc:AlternateContent>
      </w:r>
    </w:p>
    <w:p>
      <w:pPr>
        <w:pStyle w:val="Textkrper"/>
        <w:rPr/>
      </w:pPr>
      <w:r>
        <w:rPr/>
        <w:t xml:space="preserve">United Internet (die Firma hinter WEB.DE und GMX) hat zusammen mit dem Hersteller von </w:t>
      </w:r>
      <w:r>
        <w:rPr>
          <w:i/>
          <w:iCs/>
        </w:rPr>
        <w:t>Mailvelope</w:t>
      </w:r>
      <w:r>
        <w:rPr/>
        <w:t xml:space="preserve"> die Browser-Erweiterung für </w:t>
      </w:r>
      <w:r>
        <w:rPr>
          <w:i/>
          <w:iCs/>
        </w:rPr>
        <w:t>Chrome</w:t>
      </w:r>
      <w:r>
        <w:rPr/>
        <w:t xml:space="preserve"> und </w:t>
      </w:r>
      <w:r>
        <w:rPr>
          <w:i/>
          <w:iCs/>
        </w:rPr>
        <w:t>Firefox</w:t>
      </w:r>
      <w:r>
        <w:rPr/>
        <w:t xml:space="preserve"> weiterentwickelt und diese sehr organisch in ihre Webmail-Portale integriert, sodass die Benutzer von GMX und WEB.DE verschlüsselte und signierte Mail sehr einfach einrichten und nutzen können. Anders als in der Standardausführung von </w:t>
      </w:r>
      <w:r>
        <w:rPr>
          <w:i/>
          <w:iCs/>
        </w:rPr>
        <w:t>Mailvelope</w:t>
      </w:r>
      <w:r>
        <w:rPr/>
        <w:t xml:space="preserve"> wird hier auch </w:t>
      </w:r>
      <w:r>
        <w:rPr>
          <w:b/>
          <w:bCs/>
        </w:rPr>
        <w:t>PGP/MIME unterstützt</w:t>
      </w:r>
      <w:r>
        <w:rPr/>
        <w:t>.</w:t>
      </w:r>
    </w:p>
    <w:p>
      <w:pPr>
        <w:pStyle w:val="Textkrper"/>
        <w:rPr/>
      </w:pPr>
      <w:r>
        <w:rPr/>
        <w:t>Da WEB.DE und GMX einen sehr großen Teil des deutschen privaten Mail-Verkehrs abwickeln, kommen damit plötzlich sehr viele Mail-Anwender einen recht einfachen Zugang zu PGP-verschlüsselter und -signierter Mail. Darin liegt immerhin die Chance, dass die PGP-Nutzung in den nächsten Monaten und Jahren ihre exotische Nische zumindest in Deutschland verlassen kann.</w:t>
      </w:r>
    </w:p>
    <w:p>
      <w:pPr>
        <w:pStyle w:val="Textkrper"/>
        <w:rPr/>
      </w:pPr>
      <w:r>
        <w:rPr/>
        <w:t xml:space="preserve">Aus diesem Grund will ich in den folgenden Unterkapiteln die Einrichtung am Beispiel von WEB.DE kurz beschreiben. Die Einrichtung bei GMX funktioniert fast genauso. Kurz-Anleitungen findet man unter </w:t>
      </w:r>
      <w:hyperlink r:id="rId238">
        <w:r>
          <w:rPr>
            <w:rStyle w:val="Internetlink"/>
            <w:i/>
            <w:iCs/>
          </w:rPr>
          <w:t>https://img.ui-portal.de/cms/webde/produkte/sicherheit/pgp/lp/Anleitung-Verschluesselte-Kommunikation-WEB.DE.pdf</w:t>
        </w:r>
      </w:hyperlink>
      <w:r>
        <w:rPr/>
        <w:t xml:space="preserve"> für WEB.DE, für GMX unter </w:t>
      </w:r>
      <w:hyperlink r:id="rId239">
        <w:r>
          <w:rPr>
            <w:rStyle w:val="Internetlink"/>
            <w:i/>
            <w:iCs/>
          </w:rPr>
          <w:t>https://img.ui-portal.de/cms/gmx/produkte/sicherheit/pgp/lp/Anleitung-Verschluesselte-Kommunikation-GMX.pdf</w:t>
        </w:r>
      </w:hyperlink>
      <w:r>
        <w:rPr/>
        <w:t xml:space="preserve"> .</w:t>
      </w:r>
    </w:p>
    <w:p>
      <w:pPr>
        <w:pStyle w:val="Berschrift3"/>
        <w:numPr>
          <w:ilvl w:val="2"/>
          <w:numId w:val="1"/>
        </w:numPr>
        <w:rPr/>
      </w:pPr>
      <w:bookmarkStart w:id="2595" w:name="__RefHeading___Toc4359_1245288489"/>
      <w:bookmarkEnd w:id="2595"/>
      <w:r>
        <w:rPr/>
        <w:t>Einrichtung auf dem Erstrechner</w:t>
      </w:r>
    </w:p>
    <w:p>
      <w:pPr>
        <w:pStyle w:val="Textkrper"/>
        <w:rPr/>
      </w:pPr>
      <w:r>
        <w:rPr/>
        <w:t>Die Einrichtung ist sehr gut in die Webmail-Oberfläche von WEB.DE integriert und mit wenigen Mausklicks erledigt.</w:t>
      </w:r>
    </w:p>
    <w:p>
      <w:pPr>
        <w:pStyle w:val="Textkrper"/>
        <w:rPr/>
      </w:pPr>
      <w:r>
        <w:rPr/>
        <w:t xml:space="preserve">Ist man auf </w:t>
      </w:r>
      <w:hyperlink r:id="rId240">
        <w:r>
          <w:rPr>
            <w:rStyle w:val="Internetlink"/>
            <w:i/>
            <w:iCs/>
          </w:rPr>
          <w:t>https://web.de</w:t>
        </w:r>
      </w:hyperlink>
      <w:r>
        <w:rPr/>
        <w:t xml:space="preserve"> angemeldet, so startet man unter </w:t>
      </w:r>
      <w:r>
        <w:rPr>
          <w:i/>
          <w:iCs/>
        </w:rPr>
        <w:t>Einstellungen → Verschlüsselung → Verschlüsselte Kommunikation einrichten</w:t>
      </w:r>
      <w:r>
        <w:rPr/>
        <w:t xml:space="preserve"> die Installation von </w:t>
      </w:r>
      <w:r>
        <w:rPr>
          <w:i/>
          <w:iCs/>
        </w:rPr>
        <w:t>Mailvelope</w:t>
      </w:r>
      <w:r>
        <w:rPr/>
        <w:t xml:space="preserve"> für WEB.DE. Ein Assistent (Abbildung 36) führt den Benutzer in drei einfachen Schritten durch die Installation (Schritt 1), die Passwortvergabe und die Einrichtung eines Schlüsselpaars (Schritt 2). Am Ende des Einrichtungsvorgangs  wird eine Bestätigungsseite mit einem Wiederherstellungscode und einem QR-Code angezeigt (Schritt 3). Diesen Wiederherstellungbeleg druckt man am besten aus und verwahrt ihn sicher. Mit den darauf enthaltenen Informationen lässt sich der Zugriff auf die Mails auf demselben Rechner nach einer Neuinstallation, auf einem anderen Rechner oder in der Smartphone-App von GMX bzw. WEB.DE wiederherstellen.</w:t>
      </w:r>
    </w:p>
    <w:p>
      <w:pPr>
        <w:pStyle w:val="Textkrper"/>
        <w:rPr/>
      </w:pPr>
      <w:r>
        <w:rPr/>
        <w:t>D</w:t>
      </w:r>
      <w:r>
        <w:rPr/>
        <w:t>ieser Weg ist für die PGP-Erstnutzer der richtige. Benutzer, die schon ein PGP-Schlüsselpaar haben, müssen diesen in Mailvelope importieren und können anschließend Bestätigungscode und QR-Code erstellen (Schritt 3).</w:t>
      </w:r>
      <w:r>
        <mc:AlternateContent>
          <mc:Choice Requires="wps">
            <w:drawing>
              <wp:anchor behindDoc="0" distT="71755" distB="71755" distL="107950" distR="0" simplePos="0" locked="0" layoutInCell="1" allowOverlap="1" relativeHeight="86">
                <wp:simplePos x="0" y="0"/>
                <wp:positionH relativeFrom="column">
                  <wp:posOffset>2089785</wp:posOffset>
                </wp:positionH>
                <wp:positionV relativeFrom="paragraph">
                  <wp:posOffset>426085</wp:posOffset>
                </wp:positionV>
                <wp:extent cx="4152265" cy="5592445"/>
                <wp:effectExtent l="0" t="0" r="0" b="0"/>
                <wp:wrapSquare wrapText="largest"/>
                <wp:docPr id="134" name="Rahmen43"/>
                <a:graphic xmlns:a="http://schemas.openxmlformats.org/drawingml/2006/main">
                  <a:graphicData uri="http://schemas.microsoft.com/office/word/2010/wordprocessingShape">
                    <wps:wsp>
                      <wps:cNvSpPr txBox="1"/>
                      <wps:spPr>
                        <a:xfrm>
                          <a:off x="0" y="0"/>
                          <a:ext cx="4152265" cy="5592445"/>
                        </a:xfrm>
                        <a:prstGeom prst="rect"/>
                        <a:solidFill>
                          <a:srgbClr val="FFFFFF"/>
                        </a:solidFill>
                      </wps:spPr>
                      <wps:txbx>
                        <w:txbxContent>
                          <w:p>
                            <w:pPr>
                              <w:pStyle w:val="Abbildung"/>
                              <w:spacing w:before="120" w:after="120"/>
                              <w:rPr/>
                            </w:pPr>
                            <w:r>
                              <w:rPr/>
                              <w:drawing>
                                <wp:inline distT="0" distB="0" distL="0" distR="0">
                                  <wp:extent cx="4151630" cy="5165090"/>
                                  <wp:effectExtent l="0" t="0" r="0" b="0"/>
                                  <wp:docPr id="135" name="Bild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ild41" descr=""/>
                                          <pic:cNvPicPr>
                                            <a:picLocks noChangeAspect="1" noChangeArrowheads="1"/>
                                          </pic:cNvPicPr>
                                        </pic:nvPicPr>
                                        <pic:blipFill>
                                          <a:blip r:embed="rId241"/>
                                          <a:stretch>
                                            <a:fillRect/>
                                          </a:stretch>
                                        </pic:blipFill>
                                        <pic:spPr bwMode="auto">
                                          <a:xfrm>
                                            <a:off x="0" y="0"/>
                                            <a:ext cx="4151630" cy="51650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37</w:t>
                            </w:r>
                            <w:r>
                              <w:fldChar w:fldCharType="end"/>
                            </w:r>
                            <w:r>
                              <w:rPr/>
                              <w:t>: Wiederherstellungsbeleg nach der Einrichtung von PGP bei WEB.DE</w:t>
                            </w:r>
                          </w:p>
                        </w:txbxContent>
                      </wps:txbx>
                      <wps:bodyPr anchor="t" lIns="635" tIns="635" rIns="635" bIns="635">
                        <a:noAutofit/>
                      </wps:bodyPr>
                    </wps:wsp>
                  </a:graphicData>
                </a:graphic>
              </wp:anchor>
            </w:drawing>
          </mc:Choice>
          <mc:Fallback>
            <w:pict>
              <v:rect fillcolor="#FFFFFF" style="position:absolute;rotation:0;width:326.95pt;height:440.35pt;mso-wrap-distance-left:8.5pt;mso-wrap-distance-right:0pt;mso-wrap-distance-top:5.65pt;mso-wrap-distance-bottom:5.65pt;margin-top:33.55pt;mso-position-vertical-relative:text;margin-left:164.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151630" cy="5165090"/>
                            <wp:effectExtent l="0" t="0" r="0" b="0"/>
                            <wp:docPr id="136" name="Bild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ild41" descr=""/>
                                    <pic:cNvPicPr>
                                      <a:picLocks noChangeAspect="1" noChangeArrowheads="1"/>
                                    </pic:cNvPicPr>
                                  </pic:nvPicPr>
                                  <pic:blipFill>
                                    <a:blip r:embed="rId241"/>
                                    <a:stretch>
                                      <a:fillRect/>
                                    </a:stretch>
                                  </pic:blipFill>
                                  <pic:spPr bwMode="auto">
                                    <a:xfrm>
                                      <a:off x="0" y="0"/>
                                      <a:ext cx="4151630" cy="51650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37</w:t>
                      </w:r>
                      <w:r>
                        <w:fldChar w:fldCharType="end"/>
                      </w:r>
                      <w:r>
                        <w:rPr/>
                        <w:t>: Wiederherstellungsbeleg nach der Einrichtung von PGP bei WEB.DE</w:t>
                      </w:r>
                    </w:p>
                  </w:txbxContent>
                </v:textbox>
                <w10:wrap type="square" side="largest"/>
              </v:rect>
            </w:pict>
          </mc:Fallback>
        </mc:AlternateContent>
      </w:r>
    </w:p>
    <w:p>
      <w:pPr>
        <w:pStyle w:val="Textkrper"/>
        <w:rPr/>
      </w:pPr>
      <w:r>
        <w:rPr/>
        <w:t>Mit dem Bestätigungscode kann man einen anderen Browser auf demselben Rechner oder auf einem Zweitrechner aktivieren. Dabei wird der Schlüsselbund des ersten Browsers automatisch an den zweiten Browser übertragen. Das lästige Exportieren, Übertragen und Reimportieren der Schlüssel (das in der Thunderbird-Konfiguration unumgänglich war) entfällt.</w:t>
      </w:r>
    </w:p>
    <w:p>
      <w:pPr>
        <w:pStyle w:val="Textkrper"/>
        <w:rPr/>
      </w:pPr>
      <w:r>
        <w:rPr/>
        <w:t>GMX und WEB.DE bieten im Apple App Store und im Google Play Store die dazu passenden Apps an. Mit diesen Apps muss man nur den ausgedruckten QR-Code ablichten und erhält so Zugriff auf den Schlüsselbund und damit auch auf die verschlüsselten Mails.</w:t>
      </w:r>
    </w:p>
    <w:p>
      <w:pPr>
        <w:pStyle w:val="Textkrper"/>
        <w:rPr/>
      </w:pPr>
      <w:r>
        <w:rPr/>
        <w:t xml:space="preserve">Damit kann man schon loslegen. Mit Kommunikationspartnern, die ebenfalls bei WEB.DE oder GMX registiert sind und auch einen Schlüsselbund eingerichtet haben, kann man nun schon PGP-verschlüsselt und -signiert kommunizieren. Dazu muss man nur beim Versenden auf das Schlosssymbol oder auf den Button </w:t>
      </w:r>
      <w:r>
        <w:rPr>
          <w:i/>
          <w:iCs/>
        </w:rPr>
        <w:t>Verschlüsselt versenden</w:t>
      </w:r>
      <w:r>
        <w:rPr/>
        <w:t xml:space="preserve"> klicken.</w:t>
      </w:r>
    </w:p>
    <w:p>
      <w:pPr>
        <w:pStyle w:val="Textkrper"/>
        <w:rPr/>
      </w:pPr>
      <w:r>
        <w:rPr/>
        <w:t xml:space="preserve">Ist der Kommunikationspartner bei einem anderen Provider registriert, muss man sich zunächst seinen öffentlichen Schlüssel besorgen. Man kann ihn sich z.B. als Mailanhang zusenden lassen, speichert ihn dann als Datei und importiert ihn in den </w:t>
      </w:r>
      <w:r>
        <w:rPr>
          <w:i/>
          <w:iCs/>
        </w:rPr>
        <w:t>Mailvelope</w:t>
      </w:r>
      <w:r>
        <w:rPr>
          <w:i w:val="false"/>
          <w:iCs w:val="false"/>
        </w:rPr>
        <w:t>-Schlüsselbund</w:t>
      </w:r>
      <w:r>
        <w:rPr/>
        <w:t>. Um sicherzustellen, dass man den richtigen Schlüssel importiert, ist der Fingerabdruck des Schlüssels sorgfältig zu prüfen.</w:t>
      </w:r>
    </w:p>
    <w:p>
      <w:pPr>
        <w:pStyle w:val="Textkrper"/>
        <w:rPr/>
      </w:pPr>
      <w:r>
        <w:rPr/>
        <w:t xml:space="preserve">An die Kommunikationspartner, die PGP noch nicht verwenden, kann man sehr einfach eine </w:t>
      </w:r>
      <w:r>
        <w:rPr>
          <w:i/>
          <w:iCs/>
        </w:rPr>
        <w:t>Einladung zur verschlüsselten Kommunikation</w:t>
      </w:r>
      <w:r>
        <w:rPr/>
        <w:t xml:space="preserve"> versenden. Dazu trägt man in den Einstellungen zur Verschlüsselung die Mail-Adresse des betreffenden Kommunikationspartners ein und klickt auf den Button </w:t>
      </w:r>
      <w:r>
        <w:rPr>
          <w:i/>
          <w:iCs/>
        </w:rPr>
        <w:t>Einladung senden</w:t>
      </w:r>
      <w:r>
        <w:rPr/>
        <w:t>. Die Mail mit einem Einladungstext wird dann erstellt und mit dem eigenen öffentlichen Schlüssel im Anhang versandt.</w:t>
      </w:r>
    </w:p>
    <w:p>
      <w:pPr>
        <w:pStyle w:val="Berschrift3"/>
        <w:numPr>
          <w:ilvl w:val="2"/>
          <w:numId w:val="1"/>
        </w:numPr>
        <w:rPr>
          <w:i/>
          <w:i/>
          <w:iCs/>
        </w:rPr>
      </w:pPr>
      <w:bookmarkStart w:id="2596" w:name="__RefHeading___Toc4420_745357133"/>
      <w:bookmarkEnd w:id="2596"/>
      <w:r>
        <w:rPr/>
        <w:t>Einrichtung auf dem Zweitrechner</w:t>
      </w:r>
    </w:p>
    <w:p>
      <w:pPr>
        <w:pStyle w:val="Textkrper"/>
        <w:rPr/>
      </w:pPr>
      <w:r>
        <w:rPr>
          <w:i/>
          <w:iCs/>
        </w:rPr>
        <w:t>Mailvelope</w:t>
      </w:r>
      <w:r>
        <w:rPr/>
        <w:t xml:space="preserve"> ist eine Browser-Erweiterung – verfügbar für </w:t>
      </w:r>
      <w:r>
        <w:rPr>
          <w:i/>
          <w:iCs/>
        </w:rPr>
        <w:t>Firefox</w:t>
      </w:r>
      <w:r>
        <w:rPr/>
        <w:t xml:space="preserve"> und für </w:t>
      </w:r>
      <w:r>
        <w:rPr>
          <w:i/>
          <w:iCs/>
        </w:rPr>
        <w:t>Chrome</w:t>
      </w:r>
      <w:r>
        <w:rPr/>
        <w:t xml:space="preserve">. Hat man die Ersteinrichtung für </w:t>
      </w:r>
      <w:r>
        <w:rPr>
          <w:i/>
          <w:iCs/>
        </w:rPr>
        <w:t>Firefox</w:t>
      </w:r>
      <w:r>
        <w:rPr/>
        <w:t xml:space="preserve"> vorgenommen, so gilt diese nur für diesen Browser. Für </w:t>
      </w:r>
      <w:r>
        <w:rPr>
          <w:i/>
          <w:iCs/>
        </w:rPr>
        <w:t>Chrome</w:t>
      </w:r>
      <w:r>
        <w:rPr/>
        <w:t xml:space="preserve"> muss man eine weitere Einrichtung vornehmen, genau so wie für </w:t>
      </w:r>
      <w:r>
        <w:rPr>
          <w:i/>
          <w:iCs/>
        </w:rPr>
        <w:t>Firefox</w:t>
      </w:r>
      <w:r>
        <w:rPr/>
        <w:t xml:space="preserve"> oder </w:t>
      </w:r>
      <w:r>
        <w:rPr>
          <w:i/>
          <w:iCs/>
        </w:rPr>
        <w:t>Chrome</w:t>
      </w:r>
      <w:r>
        <w:rPr/>
        <w:t xml:space="preserve"> auf einem zweiten Rechner.</w:t>
      </w:r>
    </w:p>
    <w:p>
      <w:pPr>
        <w:pStyle w:val="Textkrper"/>
        <w:rPr/>
      </w:pPr>
      <w:r>
        <w:rPr/>
        <w:t xml:space="preserve">Bei der zweiten Einrichtung loggt man sich auf dem anderern Rechner oder in einem anderen Browser auf </w:t>
      </w:r>
      <w:hyperlink r:id="rId242">
        <w:r>
          <w:rPr>
            <w:rStyle w:val="Internetlink"/>
            <w:i/>
            <w:iCs/>
          </w:rPr>
          <w:t>https://web.de</w:t>
        </w:r>
      </w:hyperlink>
      <w:r>
        <w:rPr/>
        <w:t xml:space="preserve"> ein und wechselt in den </w:t>
      </w:r>
      <w:r>
        <w:rPr>
          <w:i/>
          <w:iCs/>
        </w:rPr>
        <w:t>Einstellungen</w:t>
      </w:r>
      <w:r>
        <w:rPr>
          <w:i w:val="false"/>
          <w:iCs w:val="false"/>
        </w:rPr>
        <w:t xml:space="preserve"> zum Menüpunkt </w:t>
      </w:r>
      <w:r>
        <w:rPr>
          <w:i/>
          <w:iCs/>
        </w:rPr>
        <w:t>Verschlüsselung</w:t>
      </w:r>
      <w:r>
        <w:rPr>
          <w:i w:val="false"/>
          <w:iCs w:val="false"/>
        </w:rPr>
        <w:t xml:space="preserve">. Dort wird nun ebenfalls </w:t>
      </w:r>
      <w:r>
        <w:rPr>
          <w:i/>
          <w:iCs/>
        </w:rPr>
        <w:t>Mailvelope</w:t>
      </w:r>
      <w:r>
        <w:rPr>
          <w:i w:val="false"/>
          <w:iCs w:val="false"/>
        </w:rPr>
        <w:t xml:space="preserve"> installiert (Schritt 1). Die Erstellung eines Schlüsselbundes (Schritt 2) entfällt, denn bei der Ersteinrichtung wurde bereits ein solcher erzeugt. Nun wird man zur Eingabe des Wiederherstellungscodes</w:t>
      </w:r>
      <w:r>
        <w:rPr/>
        <w:t xml:space="preserve"> aufgefordert, der nach der Ersteinrichtung angezeigt wurde (Schritt 3) und der sinnvollerweise ausgedruckt vorliegt. Nach Eingabe des korrekten Codes wird der Schlüsselbund synchronisiert. Alle Schlüssel stehen zur Verfügung. Fertig. Nun kann man PGP auf dem zweiten Rechner, bzw. im zweiten Browser genau so nutzen wie auf dem ersten.</w:t>
      </w:r>
    </w:p>
    <w:p>
      <w:pPr>
        <w:pStyle w:val="Textkrper"/>
        <w:rPr/>
      </w:pPr>
      <w:r>
        <w:rPr/>
        <w:t>V</w:t>
      </w:r>
      <w:r>
        <w:rPr/>
        <w:t>or dem ersten Lesen oder Versenden einer verschlüsselten Mail, ist das Passwort zum Zugriff auf den privaten Schlüssel einzugeben.</w:t>
      </w:r>
      <w:r>
        <mc:AlternateContent>
          <mc:Choice Requires="wps">
            <w:drawing>
              <wp:anchor behindDoc="0" distT="71755" distB="107950" distL="0" distR="0" simplePos="0" locked="0" layoutInCell="1" allowOverlap="1" relativeHeight="87">
                <wp:simplePos x="0" y="0"/>
                <wp:positionH relativeFrom="column">
                  <wp:align>center</wp:align>
                </wp:positionH>
                <wp:positionV relativeFrom="paragraph">
                  <wp:posOffset>147955</wp:posOffset>
                </wp:positionV>
                <wp:extent cx="6075680" cy="3597910"/>
                <wp:effectExtent l="0" t="0" r="0" b="0"/>
                <wp:wrapTopAndBottom/>
                <wp:docPr id="137" name="Rahmen44"/>
                <a:graphic xmlns:a="http://schemas.openxmlformats.org/drawingml/2006/main">
                  <a:graphicData uri="http://schemas.microsoft.com/office/word/2010/wordprocessingShape">
                    <wps:wsp>
                      <wps:cNvSpPr txBox="1"/>
                      <wps:spPr>
                        <a:xfrm>
                          <a:off x="0" y="0"/>
                          <a:ext cx="6075680" cy="3597910"/>
                        </a:xfrm>
                        <a:prstGeom prst="rect"/>
                        <a:solidFill>
                          <a:srgbClr val="FFFFFF"/>
                        </a:solidFill>
                      </wps:spPr>
                      <wps:txbx>
                        <w:txbxContent>
                          <w:p>
                            <w:pPr>
                              <w:pStyle w:val="Abbildung"/>
                              <w:spacing w:before="120" w:after="120"/>
                              <w:rPr/>
                            </w:pPr>
                            <w:r>
                              <w:rPr/>
                              <w:drawing>
                                <wp:inline distT="0" distB="0" distL="0" distR="0">
                                  <wp:extent cx="6076950" cy="3347720"/>
                                  <wp:effectExtent l="0" t="0" r="0" b="0"/>
                                  <wp:docPr id="138" name="Bild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ild42" descr=""/>
                                          <pic:cNvPicPr>
                                            <a:picLocks noChangeAspect="1" noChangeArrowheads="1"/>
                                          </pic:cNvPicPr>
                                        </pic:nvPicPr>
                                        <pic:blipFill>
                                          <a:blip r:embed="rId243"/>
                                          <a:stretch>
                                            <a:fillRect/>
                                          </a:stretch>
                                        </pic:blipFill>
                                        <pic:spPr bwMode="auto">
                                          <a:xfrm>
                                            <a:off x="0" y="0"/>
                                            <a:ext cx="6076950" cy="33477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38</w:t>
                            </w:r>
                            <w:r>
                              <w:fldChar w:fldCharType="end"/>
                            </w:r>
                            <w:r>
                              <w:rPr/>
                              <w:t>: Mailvelope/WEB.DE: Wiederherstellungscode auf dem Zweitrechner eingeben</w:t>
                            </w:r>
                          </w:p>
                        </w:txbxContent>
                      </wps:txbx>
                      <wps:bodyPr anchor="t" lIns="635" tIns="635" rIns="635" bIns="635">
                        <a:noAutofit/>
                      </wps:bodyPr>
                    </wps:wsp>
                  </a:graphicData>
                </a:graphic>
              </wp:anchor>
            </w:drawing>
          </mc:Choice>
          <mc:Fallback>
            <w:pict>
              <v:rect fillcolor="#FFFFFF" style="position:absolute;rotation:0;width:478.4pt;height:283.3pt;mso-wrap-distance-top:5.65pt;mso-wrap-distance-bottom:8.5pt;margin-top:11.65pt;mso-position-vertical-relative:text;margin-left:1.75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76950" cy="3347720"/>
                            <wp:effectExtent l="0" t="0" r="0" b="0"/>
                            <wp:docPr id="139" name="Bild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ild42" descr=""/>
                                    <pic:cNvPicPr>
                                      <a:picLocks noChangeAspect="1" noChangeArrowheads="1"/>
                                    </pic:cNvPicPr>
                                  </pic:nvPicPr>
                                  <pic:blipFill>
                                    <a:blip r:embed="rId243"/>
                                    <a:stretch>
                                      <a:fillRect/>
                                    </a:stretch>
                                  </pic:blipFill>
                                  <pic:spPr bwMode="auto">
                                    <a:xfrm>
                                      <a:off x="0" y="0"/>
                                      <a:ext cx="6076950" cy="33477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38</w:t>
                      </w:r>
                      <w:r>
                        <w:fldChar w:fldCharType="end"/>
                      </w:r>
                      <w:r>
                        <w:rPr/>
                        <w:t>: Mailvelope/WEB.DE: Wiederherstellungscode auf dem Zweitrechner eingeben</w:t>
                      </w:r>
                    </w:p>
                  </w:txbxContent>
                </v:textbox>
                <w10:wrap type="topAndBottom"/>
              </v:rect>
            </w:pict>
          </mc:Fallback>
        </mc:AlternateContent>
      </w:r>
    </w:p>
    <w:p>
      <w:pPr>
        <w:pStyle w:val="Berschrift3"/>
        <w:numPr>
          <w:ilvl w:val="2"/>
          <w:numId w:val="1"/>
        </w:numPr>
        <w:rPr/>
      </w:pPr>
      <w:bookmarkStart w:id="2597" w:name="__RefHeading___Toc4422_745357133"/>
      <w:bookmarkEnd w:id="2597"/>
      <w:r>
        <w:rPr/>
        <w:t>WEB.DE oder GMX auf dem Smartphone</w:t>
      </w:r>
    </w:p>
    <w:p>
      <w:pPr>
        <w:pStyle w:val="Textkrper"/>
        <w:rPr/>
      </w:pPr>
      <w:r>
        <w:rPr/>
        <w:t xml:space="preserve">Die beiden Anbieter bieten jeweils eine eigene Mail-App im Apple App Store bzw. im Google Play Store an. Man installiert die betreffende App, also </w:t>
      </w:r>
      <w:r>
        <w:rPr>
          <w:i/>
          <w:iCs/>
        </w:rPr>
        <w:t>WEB.DE Mail</w:t>
      </w:r>
      <w:r>
        <w:rPr/>
        <w:t xml:space="preserve"> (oder </w:t>
      </w:r>
      <w:r>
        <w:rPr>
          <w:i/>
          <w:iCs/>
        </w:rPr>
        <w:t>GMX Mail</w:t>
      </w:r>
      <w:r>
        <w:rPr/>
        <w:t>) und meldet sich in der App an. Nach dem Anmelden stellt die App fest, dass die Verschlüsselung bereits eingerichtet jedoch noch nicht aktiviert wurde, und fordert zur Aktivierung auf dem aktuellen Gerät auf. Bestätigt man dies, kann man wie bei der Zweiteinrichtung den Bestätigungscode eingeben oder – noch einfacher – den QR-Code einscannen. Hat man dies getan, stehen wie im Browser jetzt auch in der Mail-App der Schlüsselbund mit allen Schlüsseln und damit alle Funktionen zur PGP- Verschlüsselung und -Signierung zur Verfügung.</w:t>
      </w:r>
    </w:p>
    <w:p>
      <w:pPr>
        <w:pStyle w:val="Textkrper"/>
        <w:rPr/>
      </w:pPr>
      <w:r>
        <w:rPr/>
      </w:r>
      <w:r>
        <mc:AlternateContent>
          <mc:Choice Requires="wps">
            <w:drawing>
              <wp:anchor behindDoc="0" distT="71755" distB="71755" distL="0" distR="0" simplePos="0" locked="0" layoutInCell="1" allowOverlap="1" relativeHeight="100">
                <wp:simplePos x="0" y="0"/>
                <wp:positionH relativeFrom="column">
                  <wp:posOffset>3340735</wp:posOffset>
                </wp:positionH>
                <wp:positionV relativeFrom="paragraph">
                  <wp:posOffset>100330</wp:posOffset>
                </wp:positionV>
                <wp:extent cx="2663825" cy="5220970"/>
                <wp:effectExtent l="0" t="0" r="0" b="0"/>
                <wp:wrapSquare wrapText="largest"/>
                <wp:docPr id="140" name="Rahmen45"/>
                <a:graphic xmlns:a="http://schemas.openxmlformats.org/drawingml/2006/main">
                  <a:graphicData uri="http://schemas.microsoft.com/office/word/2010/wordprocessingShape">
                    <wps:wsp>
                      <wps:cNvSpPr txBox="1"/>
                      <wps:spPr>
                        <a:xfrm>
                          <a:off x="0" y="0"/>
                          <a:ext cx="2663825" cy="5220970"/>
                        </a:xfrm>
                        <a:prstGeom prst="rect"/>
                        <a:solidFill>
                          <a:srgbClr val="FFFFFF"/>
                        </a:solidFill>
                      </wps:spPr>
                      <wps:txbx>
                        <w:txbxContent>
                          <w:p>
                            <w:pPr>
                              <w:pStyle w:val="Abbildung"/>
                              <w:spacing w:before="120" w:after="120"/>
                              <w:rPr/>
                            </w:pPr>
                            <w:r>
                              <w:rPr/>
                              <w:drawing>
                                <wp:inline distT="0" distB="0" distL="0" distR="0">
                                  <wp:extent cx="2667000" cy="4741545"/>
                                  <wp:effectExtent l="0" t="0" r="0" b="0"/>
                                  <wp:docPr id="141" name="Bild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ild43" descr=""/>
                                          <pic:cNvPicPr>
                                            <a:picLocks noChangeAspect="1" noChangeArrowheads="1"/>
                                          </pic:cNvPicPr>
                                        </pic:nvPicPr>
                                        <pic:blipFill>
                                          <a:blip r:embed="rId244"/>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40</w:t>
                            </w:r>
                            <w:r>
                              <w:fldChar w:fldCharType="end"/>
                            </w:r>
                            <w:r>
                              <w:rPr/>
                              <w:t>: WEB.DE Mail: QR-Code scannen und fertig</w:t>
                            </w:r>
                          </w:p>
                        </w:txbxContent>
                      </wps:txbx>
                      <wps:bodyPr anchor="t" lIns="635" tIns="635" rIns="635" bIns="635">
                        <a:noAutofit/>
                      </wps:bodyPr>
                    </wps:wsp>
                  </a:graphicData>
                </a:graphic>
              </wp:anchor>
            </w:drawing>
          </mc:Choice>
          <mc:Fallback>
            <w:pict>
              <v:rect fillcolor="#FFFFFF" style="position:absolute;rotation:0;width:209.75pt;height:411.1pt;mso-wrap-distance-top:5.65pt;mso-wrap-distance-bottom:5.65pt;margin-top:7.9pt;mso-position-vertical-relative:text;margin-left:263.0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67000" cy="4741545"/>
                            <wp:effectExtent l="0" t="0" r="0" b="0"/>
                            <wp:docPr id="142" name="Bild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ild43" descr=""/>
                                    <pic:cNvPicPr>
                                      <a:picLocks noChangeAspect="1" noChangeArrowheads="1"/>
                                    </pic:cNvPicPr>
                                  </pic:nvPicPr>
                                  <pic:blipFill>
                                    <a:blip r:embed="rId244"/>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40</w:t>
                      </w:r>
                      <w:r>
                        <w:fldChar w:fldCharType="end"/>
                      </w:r>
                      <w:r>
                        <w:rPr/>
                        <w:t>: WEB.DE Mail: QR-Code scannen und fertig</w:t>
                      </w:r>
                    </w:p>
                  </w:txbxContent>
                </v:textbox>
                <w10:wrap type="square" side="largest"/>
              </v:rect>
            </w:pict>
          </mc:Fallback>
        </mc:AlternateContent>
      </w:r>
      <w:r>
        <mc:AlternateContent>
          <mc:Choice Requires="wps">
            <w:drawing>
              <wp:anchor behindDoc="0" distT="71755" distB="144145" distL="0" distR="0" simplePos="0" locked="0" layoutInCell="1" allowOverlap="1" relativeHeight="126">
                <wp:simplePos x="0" y="0"/>
                <wp:positionH relativeFrom="column">
                  <wp:posOffset>277495</wp:posOffset>
                </wp:positionH>
                <wp:positionV relativeFrom="paragraph">
                  <wp:posOffset>60960</wp:posOffset>
                </wp:positionV>
                <wp:extent cx="2663825" cy="5237480"/>
                <wp:effectExtent l="0" t="0" r="0" b="0"/>
                <wp:wrapTopAndBottom/>
                <wp:docPr id="143" name="Rahmen46"/>
                <a:graphic xmlns:a="http://schemas.openxmlformats.org/drawingml/2006/main">
                  <a:graphicData uri="http://schemas.microsoft.com/office/word/2010/wordprocessingShape">
                    <wps:wsp>
                      <wps:cNvSpPr txBox="1"/>
                      <wps:spPr>
                        <a:xfrm>
                          <a:off x="0" y="0"/>
                          <a:ext cx="2663825" cy="5237480"/>
                        </a:xfrm>
                        <a:prstGeom prst="rect"/>
                        <a:solidFill>
                          <a:srgbClr val="FFFFFF"/>
                        </a:solidFill>
                      </wps:spPr>
                      <wps:txbx>
                        <w:txbxContent>
                          <w:p>
                            <w:pPr>
                              <w:pStyle w:val="Abbildung"/>
                              <w:spacing w:before="120" w:after="120"/>
                              <w:rPr/>
                            </w:pPr>
                            <w:r>
                              <w:rPr/>
                              <w:drawing>
                                <wp:inline distT="0" distB="0" distL="0" distR="0">
                                  <wp:extent cx="2667000" cy="4741545"/>
                                  <wp:effectExtent l="0" t="0" r="0" b="0"/>
                                  <wp:docPr id="144" name="Bild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44" descr=""/>
                                          <pic:cNvPicPr>
                                            <a:picLocks noChangeAspect="1" noChangeArrowheads="1"/>
                                          </pic:cNvPicPr>
                                        </pic:nvPicPr>
                                        <pic:blipFill>
                                          <a:blip r:embed="rId245"/>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39</w:t>
                            </w:r>
                            <w:r>
                              <w:fldChar w:fldCharType="end"/>
                            </w:r>
                            <w:r>
                              <w:rPr/>
                              <w:t>: WEB.DE Mail: Verschlüsselung aktivieren</w:t>
                            </w:r>
                          </w:p>
                        </w:txbxContent>
                      </wps:txbx>
                      <wps:bodyPr anchor="t" lIns="635" tIns="635" rIns="635" bIns="635">
                        <a:noAutofit/>
                      </wps:bodyPr>
                    </wps:wsp>
                  </a:graphicData>
                </a:graphic>
              </wp:anchor>
            </w:drawing>
          </mc:Choice>
          <mc:Fallback>
            <w:pict>
              <v:rect fillcolor="#FFFFFF" style="position:absolute;rotation:0;width:209.75pt;height:412.4pt;mso-wrap-distance-top:5.65pt;mso-wrap-distance-bottom:11.35pt;margin-top:4.8pt;mso-position-vertical-relative:text;margin-left:21.8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67000" cy="4741545"/>
                            <wp:effectExtent l="0" t="0" r="0" b="0"/>
                            <wp:docPr id="145" name="Bild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44" descr=""/>
                                    <pic:cNvPicPr>
                                      <a:picLocks noChangeAspect="1" noChangeArrowheads="1"/>
                                    </pic:cNvPicPr>
                                  </pic:nvPicPr>
                                  <pic:blipFill>
                                    <a:blip r:embed="rId245"/>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39</w:t>
                      </w:r>
                      <w:r>
                        <w:fldChar w:fldCharType="end"/>
                      </w:r>
                      <w:r>
                        <w:rPr/>
                        <w:t>: WEB.DE Mail: Verschlüsselung aktivieren</w:t>
                      </w:r>
                    </w:p>
                  </w:txbxContent>
                </v:textbox>
                <w10:wrap type="topAndBottom"/>
              </v:rect>
            </w:pict>
          </mc:Fallback>
        </mc:AlternateContent>
      </w:r>
    </w:p>
    <w:p>
      <w:pPr>
        <w:pStyle w:val="Berschrift3"/>
        <w:numPr>
          <w:ilvl w:val="2"/>
          <w:numId w:val="1"/>
        </w:numPr>
        <w:rPr/>
      </w:pPr>
      <w:r>
        <w:rPr>
          <w:i/>
          <w:iCs/>
        </w:rPr>
        <w:t>Vor dem ersten Lesen oder Versenden einer verschlüsselten Mail, muss man das Passwort zum Zugriff auf den privaten Schlüssel eingeben. Setzt man hier das Häkchen zum Merken dieses Passworts, spart man sich künftige Passwort-Eingaben.</w:t>
      </w:r>
      <w:bookmarkStart w:id="2598" w:name="__RefHeading___Toc4424_745357133"/>
      <w:bookmarkEnd w:id="2598"/>
      <w:r>
        <w:rPr>
          <w:i/>
          <w:iCs/>
        </w:rPr>
        <w:t>Thunderbird</w:t>
      </w:r>
      <w:r>
        <w:rPr/>
        <w:t xml:space="preserve"> statt Webmail</w:t>
      </w:r>
    </w:p>
    <w:p>
      <w:pPr>
        <w:pStyle w:val="Textkrper"/>
        <w:rPr/>
      </w:pPr>
      <w:r>
        <w:rPr/>
        <w:t xml:space="preserve">So einfach und komfortabel die Verschlüsselung in der Webmail-Oberfläche von GMX und WEB.DE auch realisiert ist, der Mail-Zugriff im Browser ist aus Sicherheitsgesichtspunkten grundsätzlich nicht zu empfehlen (siehe Kap. </w:t>
      </w:r>
      <w:r>
        <w:rPr/>
        <w:fldChar w:fldCharType="begin"/>
      </w:r>
      <w:r>
        <w:instrText> REF __RefHeading___Toc16411_1245288489 \n \h </w:instrText>
      </w:r>
      <w:r>
        <w:fldChar w:fldCharType="separate"/>
      </w:r>
      <w:r>
        <w:t>9.1</w:t>
      </w:r>
      <w:r>
        <w:fldChar w:fldCharType="end"/>
      </w:r>
      <w:r>
        <w:rPr/>
        <w:t>).</w:t>
      </w:r>
    </w:p>
    <w:p>
      <w:pPr>
        <w:pStyle w:val="Textkrper"/>
        <w:rPr/>
      </w:pPr>
      <w:r>
        <w:rPr/>
        <w:t xml:space="preserve">Nehmen wir an, ein Benutzer von GMX oder WEB.DE hat alles eingerichtet wie in den vorigen Kapiteln beschrieben. Der betreffende möchte zum Zugriff auf seine Mails auf dem Rechner nicht den Browser, sondern einen Mail-Client wie </w:t>
      </w:r>
      <w:r>
        <w:rPr>
          <w:i/>
          <w:iCs/>
        </w:rPr>
        <w:t>Thunderbird</w:t>
      </w:r>
      <w:r>
        <w:rPr/>
        <w:t xml:space="preserve"> verwenden. Er muss dann einfach alle Schlüssel aus dem Mailvelope-Schlüsselbund exportieren und sie in die Schlüsselverwaltung von </w:t>
      </w:r>
      <w:r>
        <w:rPr>
          <w:i/>
          <w:iCs/>
        </w:rPr>
        <w:t>Thunderbird/Enigmail</w:t>
      </w:r>
      <w:r>
        <w:rPr/>
        <w:t xml:space="preserve"> importieren (siehe Kap. </w:t>
      </w:r>
      <w:r>
        <w:rPr/>
        <w:fldChar w:fldCharType="begin"/>
      </w:r>
      <w:r>
        <w:instrText> REF __RefHeading___Toc10234_577249534 \n \h </w:instrText>
      </w:r>
      <w:r>
        <w:fldChar w:fldCharType="separate"/>
      </w:r>
      <w:r>
        <w:t>7.4</w:t>
      </w:r>
      <w:r>
        <w:fldChar w:fldCharType="end"/>
      </w:r>
      <w:r>
        <w:rPr/>
        <w:t xml:space="preserve">). Er verlässt damit den sanften Weg der Verschlüsselung mit Mailvelope und begibt sich auf den steinigen Pfad der PGP-Konfiguration mit </w:t>
      </w:r>
      <w:r>
        <w:rPr>
          <w:i/>
          <w:iCs/>
        </w:rPr>
        <w:t>Enigmail</w:t>
      </w:r>
      <w:r>
        <w:rPr/>
        <w:t xml:space="preserve">. Doch auch hier ist Rettung in Sicht (siehe Kap. </w:t>
      </w:r>
      <w:r>
        <w:rPr/>
        <w:fldChar w:fldCharType="begin"/>
      </w:r>
      <w:r>
        <w:instrText> REF __RefHeading___Toc4355_1245288489 \n \h </w:instrText>
      </w:r>
      <w:r>
        <w:fldChar w:fldCharType="separate"/>
      </w:r>
      <w:r>
        <w:t>8.3</w:t>
      </w:r>
      <w:r>
        <w:fldChar w:fldCharType="end"/>
      </w:r>
      <w:r>
        <w:rPr/>
        <w:t>).</w:t>
      </w:r>
    </w:p>
    <w:p>
      <w:pPr>
        <w:pStyle w:val="Berschrift3"/>
        <w:numPr>
          <w:ilvl w:val="2"/>
          <w:numId w:val="1"/>
        </w:numPr>
        <w:rPr/>
      </w:pPr>
      <w:bookmarkStart w:id="2599" w:name="__RefHeading___Toc7173_745357133"/>
      <w:bookmarkStart w:id="2600" w:name="__RefHeading___Toc7173_745357133"/>
      <w:bookmarkEnd w:id="2600"/>
      <w:r>
        <w:rPr/>
      </w:r>
      <w:r>
        <mc:AlternateContent>
          <mc:Choice Requires="wps">
            <w:drawing>
              <wp:anchor behindDoc="0" distT="71755" distB="107950" distL="0" distR="0" simplePos="0" locked="0" layoutInCell="1" allowOverlap="1" relativeHeight="103">
                <wp:simplePos x="0" y="0"/>
                <wp:positionH relativeFrom="column">
                  <wp:align>center</wp:align>
                </wp:positionH>
                <wp:positionV relativeFrom="paragraph">
                  <wp:posOffset>147955</wp:posOffset>
                </wp:positionV>
                <wp:extent cx="6118860" cy="3602990"/>
                <wp:effectExtent l="0" t="0" r="0" b="0"/>
                <wp:wrapTopAndBottom/>
                <wp:docPr id="146" name="Rahmen47"/>
                <a:graphic xmlns:a="http://schemas.openxmlformats.org/drawingml/2006/main">
                  <a:graphicData uri="http://schemas.microsoft.com/office/word/2010/wordprocessingShape">
                    <wps:wsp>
                      <wps:cNvSpPr txBox="1"/>
                      <wps:spPr>
                        <a:xfrm>
                          <a:off x="0" y="0"/>
                          <a:ext cx="6118860" cy="3602990"/>
                        </a:xfrm>
                        <a:prstGeom prst="rect"/>
                        <a:solidFill>
                          <a:srgbClr val="FFFFFF"/>
                        </a:solidFill>
                      </wps:spPr>
                      <wps:txbx>
                        <w:txbxContent>
                          <w:p>
                            <w:pPr>
                              <w:pStyle w:val="Abbildung"/>
                              <w:spacing w:before="120" w:after="120"/>
                              <w:rPr/>
                            </w:pPr>
                            <w:r>
                              <w:rPr/>
                              <w:drawing>
                                <wp:inline distT="0" distB="0" distL="0" distR="0">
                                  <wp:extent cx="6117590" cy="3351530"/>
                                  <wp:effectExtent l="0" t="0" r="0" b="0"/>
                                  <wp:docPr id="147" name="Bild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ld45" descr=""/>
                                          <pic:cNvPicPr>
                                            <a:picLocks noChangeAspect="1" noChangeArrowheads="1"/>
                                          </pic:cNvPicPr>
                                        </pic:nvPicPr>
                                        <pic:blipFill>
                                          <a:blip r:embed="rId246"/>
                                          <a:stretch>
                                            <a:fillRect/>
                                          </a:stretch>
                                        </pic:blipFill>
                                        <pic:spPr bwMode="auto">
                                          <a:xfrm>
                                            <a:off x="0" y="0"/>
                                            <a:ext cx="6117590" cy="3351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41</w:t>
                            </w:r>
                            <w:r>
                              <w:fldChar w:fldCharType="end"/>
                            </w:r>
                            <w:r>
                              <w:rPr/>
                              <w:t>: Mailvelope: In der Schlüsselanzeige kann man die Schlüssel exportieren</w:t>
                            </w:r>
                          </w:p>
                        </w:txbxContent>
                      </wps:txbx>
                      <wps:bodyPr anchor="t" lIns="635" tIns="635" rIns="635" bIns="635">
                        <a:noAutofit/>
                      </wps:bodyPr>
                    </wps:wsp>
                  </a:graphicData>
                </a:graphic>
              </wp:anchor>
            </w:drawing>
          </mc:Choice>
          <mc:Fallback>
            <w:pict>
              <v:rect fillcolor="#FFFFFF" style="position:absolute;rotation:0;width:481.8pt;height:283.7pt;mso-wrap-distance-top:5.65pt;mso-wrap-distance-bottom:8.5pt;margin-top:11.65pt;mso-position-vertical-relative:text;margin-left:0.05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17590" cy="3351530"/>
                            <wp:effectExtent l="0" t="0" r="0" b="0"/>
                            <wp:docPr id="148" name="Bild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45" descr=""/>
                                    <pic:cNvPicPr>
                                      <a:picLocks noChangeAspect="1" noChangeArrowheads="1"/>
                                    </pic:cNvPicPr>
                                  </pic:nvPicPr>
                                  <pic:blipFill>
                                    <a:blip r:embed="rId246"/>
                                    <a:stretch>
                                      <a:fillRect/>
                                    </a:stretch>
                                  </pic:blipFill>
                                  <pic:spPr bwMode="auto">
                                    <a:xfrm>
                                      <a:off x="0" y="0"/>
                                      <a:ext cx="6117590" cy="3351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41</w:t>
                      </w:r>
                      <w:r>
                        <w:fldChar w:fldCharType="end"/>
                      </w:r>
                      <w:r>
                        <w:rPr/>
                        <w:t>: Mailvelope: In der Schlüsselanzeige kann man die Schlüssel exportieren</w:t>
                      </w:r>
                    </w:p>
                  </w:txbxContent>
                </v:textbox>
                <w10:wrap type="topAndBottom"/>
              </v:rect>
            </w:pict>
          </mc:Fallback>
        </mc:AlternateContent>
      </w:r>
    </w:p>
    <w:p>
      <w:pPr>
        <w:pStyle w:val="Textkrper"/>
        <w:rPr/>
      </w:pPr>
      <w:r>
        <w:rPr/>
        <w:t>FazitUnited Internet hat für die Kunden von GMX und WEB.DE einen sehr komfortablen Zugang zu PGP-verschlüsselter und -signierter Mail geschaffen. Die PGP-Konfiguration lässt sich mit wenigen Mausklicks einrichten. PGP/MIME wird unterstützt. Die verschlüsselte Kommunikation mit anderen Kunden dieser beiden Provider ist sofort nutzbar. Der Schlüsselbund wird automatisch zwischen verschiedenen Geräten eines Benutzers synchronisiert. Die lästigen Key-Server bleiben außen vor.</w:t>
      </w:r>
    </w:p>
    <w:p>
      <w:pPr>
        <w:pStyle w:val="Textkrper"/>
        <w:rPr/>
      </w:pPr>
      <w:r>
        <w:rPr/>
        <w:t xml:space="preserve">Dies ist alles recht einfach, wenn beide Kommunikationspartner entweder bei WEB.DE der bei GMX registriert sind. Ein wenig komplizierter wird es, wenn man verschlüsselt mit anderen Benutzern kommunizieren will, die bei anderen Providern, z.B. </w:t>
      </w:r>
      <w:r>
        <w:rPr>
          <w:i/>
          <w:iCs/>
        </w:rPr>
        <w:t>Posteo</w:t>
      </w:r>
      <w:r>
        <w:rPr/>
        <w:t xml:space="preserve">, </w:t>
      </w:r>
      <w:r>
        <w:rPr>
          <w:i/>
          <w:iCs/>
        </w:rPr>
        <w:t>mailbox.org</w:t>
      </w:r>
      <w:r>
        <w:rPr/>
        <w:t xml:space="preserve"> oder bei </w:t>
      </w:r>
      <w:r>
        <w:rPr>
          <w:i/>
          <w:iCs/>
        </w:rPr>
        <w:t>Gmail</w:t>
      </w:r>
      <w:r>
        <w:rPr/>
        <w:t xml:space="preserve"> registriert sind. Deren Schlüssel muss man sich zuerst zusenden lassen und dann in </w:t>
      </w:r>
      <w:r>
        <w:rPr>
          <w:i/>
          <w:iCs/>
        </w:rPr>
        <w:t>Mailvelope</w:t>
      </w:r>
      <w:r>
        <w:rPr/>
        <w:t xml:space="preserve"> importieren. Dennoch ist es einfacher als bei </w:t>
      </w:r>
      <w:r>
        <w:rPr>
          <w:i/>
          <w:iCs/>
        </w:rPr>
        <w:t>Thunderbird/Enigmail</w:t>
      </w:r>
      <w:r>
        <w:rPr/>
        <w:t>. Um die Beglaubigung oder die Festlegung der Vertrauensstufe muss man sich nicht kümmern. Dies geschieht automatisch nach dem Motto: Jeder importierte Schlüssel ist ein vertrauenswürdiger Schlüssel. Betrachtet man ihn nicht mehr als vertrauenswürdig, dann löscht man den Schlüssel einfach aus dem Schlüsselbund.</w:t>
      </w:r>
    </w:p>
    <w:p>
      <w:pPr>
        <w:pStyle w:val="Textkrper"/>
        <w:rPr/>
      </w:pPr>
      <w:r>
        <w:rPr/>
        <w:t>WEB.DE und GMX geben sich in Ihrer Web-Oberfläche (nicht nur bei der Verschlüsselung) alle erdenkliche Mühe, dem Kunden einen möglichst sicheren Mail-Zugriff im Browser zu bieten. Respekt!</w:t>
      </w:r>
    </w:p>
    <w:p>
      <w:pPr>
        <w:pStyle w:val="Textkrper"/>
        <w:rPr>
          <w:rStyle w:val="Internetlink"/>
          <w:i w:val="false"/>
          <w:i w:val="false"/>
          <w:iCs w:val="false"/>
          <w:color w:val="000000"/>
          <w:u w:val="none"/>
        </w:rPr>
      </w:pPr>
      <w:r>
        <w:rPr/>
        <w:t xml:space="preserve">Die grundsätzliche Webmail-Warnung aus Kap. </w:t>
      </w:r>
      <w:r>
        <w:rPr/>
        <w:fldChar w:fldCharType="begin"/>
      </w:r>
      <w:r>
        <w:instrText> REF __RefHeading___Toc4355_1245288489 \n \h </w:instrText>
      </w:r>
      <w:r>
        <w:fldChar w:fldCharType="separate"/>
      </w:r>
      <w:r>
        <w:t>8.3</w:t>
      </w:r>
      <w:r>
        <w:fldChar w:fldCharType="end"/>
      </w:r>
      <w:r>
        <w:rPr/>
        <w:t xml:space="preserve"> muss ich dennoch aufrecht erhalten. Auch wenn der Weg dann etwas steiniger wird, empfehle ich, nach der erfolgreichen Einrichtung im Browser die Schlüssel aus </w:t>
      </w:r>
      <w:r>
        <w:rPr>
          <w:i/>
          <w:iCs/>
        </w:rPr>
        <w:t>Mailvelope</w:t>
      </w:r>
      <w:r>
        <w:rPr/>
        <w:t xml:space="preserve"> zu exportieren und in Thunderbird oder einen anderen Mail-Client zu importieren.</w:t>
      </w:r>
    </w:p>
    <w:p>
      <w:pPr>
        <w:pStyle w:val="Berschrift2"/>
        <w:numPr>
          <w:ilvl w:val="1"/>
          <w:numId w:val="1"/>
        </w:numPr>
        <w:rPr>
          <w:rStyle w:val="Internetlink"/>
          <w:rFonts w:eastAsia="Arial Unicode MS" w:cs="Arial Unicode MS"/>
          <w:i w:val="false"/>
          <w:i w:val="false"/>
          <w:iCs w:val="false"/>
          <w:color w:val="000000"/>
          <w:sz w:val="24"/>
          <w:szCs w:val="24"/>
          <w:u w:val="none"/>
        </w:rPr>
      </w:pPr>
      <w:bookmarkStart w:id="2601" w:name="__RefHeading__7971_15557433804368"/>
      <w:bookmarkStart w:id="2602" w:name="__RefHeading__26341_12113487484367"/>
      <w:bookmarkStart w:id="2603" w:name="__RefHeading__10742_9858611244366"/>
      <w:bookmarkStart w:id="2604" w:name="__RefHeading__2765_12285928784365"/>
      <w:bookmarkStart w:id="2605" w:name="__RefHeading__65875_13611984214364"/>
      <w:bookmarkStart w:id="2606" w:name="__RefHeading__8567_1656159364363"/>
      <w:bookmarkStart w:id="2607" w:name="__RefHeading__4743_3802022174362"/>
      <w:bookmarkStart w:id="2608" w:name="__RefHeading__3220_5963272274361"/>
      <w:bookmarkStart w:id="2609" w:name="__RefHeading__15700_13029996824360"/>
      <w:bookmarkStart w:id="2610" w:name="__RefHeading__39877_961068964359"/>
      <w:bookmarkStart w:id="2611" w:name="__RefHeading___Toc4426_745357133"/>
      <w:bookmarkEnd w:id="2601"/>
      <w:bookmarkEnd w:id="2602"/>
      <w:bookmarkEnd w:id="2603"/>
      <w:bookmarkEnd w:id="2604"/>
      <w:bookmarkEnd w:id="2605"/>
      <w:bookmarkEnd w:id="2606"/>
      <w:bookmarkEnd w:id="2607"/>
      <w:bookmarkEnd w:id="2608"/>
      <w:bookmarkEnd w:id="2609"/>
      <w:bookmarkEnd w:id="2610"/>
      <w:bookmarkEnd w:id="2611"/>
      <w:r>
        <w:rPr>
          <w:rStyle w:val="Internetlink"/>
          <w:i w:val="false"/>
          <w:iCs w:val="false"/>
          <w:color w:val="000000"/>
          <w:u w:val="none"/>
        </w:rPr>
        <w:t>Zusammenfassung</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Diesem Kapitel befasst sich mit Webmail im Allgemeinen und mit der PGP-Verschlüsselung beim Webmail-Zugriff im Besonderen.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Der Browser ist zum Surfen da, nicht zum Mailen oder zum Online-Banking!</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Der Browser auf dem Benutzer-PC ist eines der bevorzugten Angriffsziele von nicht-staatlichen und staatlichen Hackern. Schon deshalb empfiehlt es sich grundsätzlich, sicherheitskritische Tätigkeiten wie den Zugriff auf den Mail-Account oder auf den Bank-Account nicht mit dem Browser, sondern mit darauf spezialisierten Programmen vorzunehmen. Zum Mailen nimmt man besser einen Mail-Client wie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Im Mail-Client sind sicherheitskritische Features wie die Ausführung von JavaScript oder das nachladen externer Inhalte normalerweise deaktiviert, nicht jedoch im Browser.</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Der Mail-Client kommuniziert direkt mit dem Mail-Server des Providers. Bei der Verwendung von Webmail kommuniziert der Browser mit dem Web-Server und dieser dann mit dem Mail-Server.</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Der zweite Grund für die Vermeidung von Webmail: auch die Web-Server der Provider sind erstens beliebte und zweitens erfolgversprechende Angriffsziele der Hacker. Mail-Server sind viel schwerer erreichbar und angreifbar als Web-Server. Verwendet man den Mail-Client, so umgeht man auch den Web-Server des Providers.</w:t>
      </w:r>
    </w:p>
    <w:p>
      <w:pPr>
        <w:pStyle w:val="Textkrper"/>
        <w:rPr>
          <w:rStyle w:val="Internetlink"/>
          <w:rFonts w:eastAsia="Arial Unicode MS" w:cs="Arial Unicode MS"/>
          <w:i/>
          <w:i/>
          <w:iCs/>
          <w:color w:val="000000"/>
          <w:sz w:val="24"/>
          <w:szCs w:val="24"/>
          <w:u w:val="none"/>
        </w:rPr>
      </w:pPr>
      <w:r>
        <w:rPr>
          <w:rStyle w:val="Internetlink"/>
          <w:rFonts w:eastAsia="Arial Unicode MS" w:cs="Arial Unicode MS"/>
          <w:i w:val="false"/>
          <w:iCs w:val="false"/>
          <w:color w:val="000000"/>
          <w:sz w:val="24"/>
          <w:szCs w:val="24"/>
          <w:u w:val="none"/>
        </w:rPr>
        <w:t>Diese Webmail-Warnung gilt generell und hat nichts mit Mail-Verschlüsselung zu tun. Dazu kommt, dass Webmail und Mail-Verschlüsselung (mit einem normalen Browser) schon technisch gar nicht unter einen Hut passen. Wollte man dies tun, so müsste man seinen privaten Schlüssel dem Provider anvertrauen. Dies widerspricht der Grundidee von PGP, den privaten Schlüssel niemals  aus der Hand zu geben.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ist eine Browser-Erweiterung für </w:t>
      </w:r>
      <w:r>
        <w:rPr>
          <w:rStyle w:val="Internetlink"/>
          <w:rFonts w:eastAsia="Arial Unicode MS" w:cs="Arial Unicode MS"/>
          <w:i/>
          <w:iCs/>
          <w:color w:val="000000"/>
          <w:sz w:val="24"/>
          <w:szCs w:val="24"/>
          <w:u w:val="none"/>
        </w:rPr>
        <w:t>Firefox</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Chrome</w:t>
      </w:r>
      <w:r>
        <w:rPr>
          <w:rStyle w:val="Internetlink"/>
          <w:rFonts w:eastAsia="Arial Unicode MS" w:cs="Arial Unicode MS"/>
          <w:i w:val="false"/>
          <w:iCs w:val="false"/>
          <w:color w:val="000000"/>
          <w:sz w:val="24"/>
          <w:szCs w:val="24"/>
          <w:u w:val="none"/>
        </w:rPr>
        <w:t xml:space="preserve">.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verleiht dem Browser keine Flügel aber die Fähigkeit zur Ver- und Entschlüsselung von Mails mit PGP und zur Verwaltung der Schlüssel. Nun muss der private Schlüssel nicht mehr an den Provider ausgehändigt werden, er verbleibt auf dem eigenen PC. So lassen sich auch Webmail und PGP verheiraten.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Auch bei der Verwendung von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bleiben zwei Kritikpunkte bestehen: 1. Das moderne Format PGP/MIME wird nicht unterstützt. 2. Die generelle Webmail-Warnung kann nicht entschärft werden. Dies gilt so für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im Allgemeinen, jedoch nicht für die Kunden von GMX und WEB.DE.</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United Internet hat für diese das verbesserte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in die Webmail-Oberfläche von GMX und WEB.DE integriert. Hier wird auch PGP/MIME unterstützt. Für diese Benutzer ist die Einrichtung und Nutzung von mit PGP verschlüsselter und/oder signierter Mail so einfach geworden, dass auch der technisch nicht versierte Benutzer mit wenigen Mausklicks den Zugang dazu erhalten kann.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Auch die Einrichtung auf dem Zeitrechner und auf dem Smartphone und/oder Tablet ist sehr einfach. Der Schlüsselbund wird automatisch zwischen verschiedenen Geräten synchronisiert.</w:t>
      </w:r>
    </w:p>
    <w:p>
      <w:pPr>
        <w:pStyle w:val="Textkrper"/>
        <w:rPr/>
      </w:pPr>
      <w:r>
        <w:rPr>
          <w:rStyle w:val="Internetlink"/>
          <w:rFonts w:eastAsia="Arial Unicode MS" w:cs="Arial Unicode MS"/>
          <w:i w:val="false"/>
          <w:iCs w:val="false"/>
          <w:color w:val="000000"/>
          <w:sz w:val="24"/>
          <w:szCs w:val="24"/>
          <w:u w:val="none"/>
        </w:rPr>
        <w:t xml:space="preserve">Dies alles ist sehr vielversprechend. Dennoch muss ich meine generelle Webmail-Warnung aufrechterhalten und empfehle die Nutzung eines Email-Clients. Man kann die Schlüssel aus dem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-Schlüsselbund exportieren und dann in den Schlüsselbund von </w:t>
      </w:r>
      <w:r>
        <w:rPr>
          <w:rStyle w:val="Internetlink"/>
          <w:rFonts w:eastAsia="Arial Unicode MS" w:cs="Arial Unicode MS"/>
          <w:i/>
          <w:iCs/>
          <w:color w:val="000000"/>
          <w:sz w:val="24"/>
          <w:szCs w:val="24"/>
          <w:u w:val="none"/>
        </w:rPr>
        <w:t>Thunderbird/Enigmail</w:t>
      </w:r>
      <w:r>
        <w:rPr>
          <w:rStyle w:val="Internetlink"/>
          <w:rFonts w:eastAsia="Arial Unicode MS" w:cs="Arial Unicode MS"/>
          <w:i w:val="false"/>
          <w:iCs w:val="false"/>
          <w:color w:val="000000"/>
          <w:sz w:val="24"/>
          <w:szCs w:val="24"/>
          <w:u w:val="none"/>
        </w:rPr>
        <w:t xml:space="preserve"> importieren. Damit begibt man sich zugunsten der Sicherheit auf einen etwas steinigeren Weg.</w:t>
      </w:r>
    </w:p>
    <w:p>
      <w:pPr>
        <w:pStyle w:val="Berschrift2"/>
        <w:numPr>
          <w:ilvl w:val="1"/>
          <w:numId w:val="1"/>
        </w:numPr>
        <w:rPr/>
      </w:pPr>
      <w:bookmarkStart w:id="2612" w:name="__RefHeading__7973_15557433804385"/>
      <w:bookmarkStart w:id="2613" w:name="__RefHeading__26343_12113487484384"/>
      <w:bookmarkStart w:id="2614" w:name="__RefHeading__10744_9858611244383"/>
      <w:bookmarkStart w:id="2615" w:name="__RefHeading__2767_12285928784382"/>
      <w:bookmarkStart w:id="2616" w:name="__RefHeading__5890_21220642644381"/>
      <w:bookmarkStart w:id="2617" w:name="__RefHeading__6233_16225199514380"/>
      <w:bookmarkStart w:id="2618" w:name="__RefHeading__16169_2968213334379"/>
      <w:bookmarkStart w:id="2619" w:name="__RefHeading__2227_7645580224378"/>
      <w:bookmarkStart w:id="2620" w:name="__RefHeading__38638_1517040044377"/>
      <w:bookmarkStart w:id="2621" w:name="__RefHeading__12871_6504317264376"/>
      <w:bookmarkStart w:id="2622" w:name="__RefHeading__2478_13611984214375"/>
      <w:bookmarkStart w:id="2623" w:name="__RefHeading__8569_1656159364374"/>
      <w:bookmarkStart w:id="2624" w:name="__RefHeading__4745_3802022174373"/>
      <w:bookmarkStart w:id="2625" w:name="__RefHeading__3222_5963272274372"/>
      <w:bookmarkStart w:id="2626" w:name="__RefHeading__15702_13029996824371"/>
      <w:bookmarkStart w:id="2627" w:name="__RefHeading__39879_961068964370"/>
      <w:bookmarkStart w:id="2628" w:name="__RefHeading___Toc4428_745357133"/>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r>
        <w:rPr/>
        <w:t>Links zu diesem Kapitel</w:t>
      </w:r>
    </w:p>
    <w:p>
      <w:pPr>
        <w:pStyle w:val="Textkrper"/>
        <w:numPr>
          <w:ilvl w:val="0"/>
          <w:numId w:val="20"/>
        </w:numPr>
        <w:rPr/>
      </w:pPr>
      <w:r>
        <w:rPr/>
        <w:t xml:space="preserve">Website von </w:t>
      </w:r>
      <w:r>
        <w:rPr>
          <w:i/>
          <w:iCs/>
        </w:rPr>
        <w:t>Mailvelope</w:t>
      </w:r>
      <w:r>
        <w:rPr/>
        <w:t xml:space="preserve">: </w:t>
      </w:r>
      <w:hyperlink r:id="rId247">
        <w:r>
          <w:rPr>
            <w:rStyle w:val="Internetlink"/>
            <w:i/>
            <w:iCs/>
          </w:rPr>
          <w:t>https://www.mailvelope.com/</w:t>
        </w:r>
      </w:hyperlink>
      <w:r>
        <w:rPr/>
        <w:t xml:space="preserve"> </w:t>
      </w:r>
    </w:p>
    <w:p>
      <w:pPr>
        <w:pStyle w:val="Textkrper"/>
        <w:numPr>
          <w:ilvl w:val="0"/>
          <w:numId w:val="20"/>
        </w:numPr>
        <w:rPr/>
      </w:pPr>
      <w:r>
        <w:rPr/>
        <w:t xml:space="preserve">Hilfe-Seite von </w:t>
      </w:r>
      <w:r>
        <w:rPr>
          <w:i/>
          <w:iCs/>
        </w:rPr>
        <w:t>Mailvelope</w:t>
      </w:r>
      <w:r>
        <w:rPr/>
        <w:t xml:space="preserve">: </w:t>
      </w:r>
      <w:hyperlink r:id="rId248">
        <w:r>
          <w:rPr>
            <w:rStyle w:val="Internetlink"/>
            <w:i/>
            <w:iCs/>
          </w:rPr>
          <w:t>https://www.mailvelope.com/de/help</w:t>
        </w:r>
      </w:hyperlink>
      <w:r>
        <w:rPr/>
        <w:t xml:space="preserve"> </w:t>
      </w:r>
    </w:p>
    <w:p>
      <w:pPr>
        <w:pStyle w:val="Textkrper"/>
        <w:numPr>
          <w:ilvl w:val="0"/>
          <w:numId w:val="20"/>
        </w:numPr>
        <w:rPr>
          <w:i w:val="false"/>
          <w:i w:val="false"/>
          <w:iCs w:val="false"/>
        </w:rPr>
      </w:pPr>
      <w:r>
        <w:rPr/>
        <w:t xml:space="preserve">Chrome-Erweiterung </w:t>
      </w:r>
      <w:r>
        <w:rPr>
          <w:i/>
          <w:iCs/>
        </w:rPr>
        <w:t>Mailvelope</w:t>
      </w:r>
      <w:r>
        <w:rPr/>
        <w:t xml:space="preserve">: </w:t>
      </w:r>
      <w:hyperlink r:id="rId249">
        <w:r>
          <w:rPr>
            <w:rStyle w:val="Internetlink"/>
            <w:i/>
            <w:iCs/>
          </w:rPr>
          <w:t>https://chrome.google.com/webstore/search/mailvelope</w:t>
        </w:r>
      </w:hyperlink>
      <w:r>
        <w:rPr/>
        <w:t xml:space="preserve"> </w:t>
      </w:r>
    </w:p>
    <w:p>
      <w:pPr>
        <w:pStyle w:val="Textkrper"/>
        <w:numPr>
          <w:ilvl w:val="0"/>
          <w:numId w:val="20"/>
        </w:numPr>
        <w:rPr>
          <w:i w:val="false"/>
          <w:i w:val="false"/>
          <w:iCs w:val="false"/>
        </w:rPr>
      </w:pPr>
      <w:r>
        <w:rPr>
          <w:i w:val="false"/>
          <w:iCs w:val="false"/>
        </w:rPr>
        <w:t xml:space="preserve">Firefox-Addon </w:t>
      </w:r>
      <w:r>
        <w:rPr>
          <w:i/>
          <w:iCs/>
        </w:rPr>
        <w:t xml:space="preserve">Mailvelope: </w:t>
      </w:r>
      <w:hyperlink r:id="rId250">
        <w:r>
          <w:rPr>
            <w:rStyle w:val="Internetlink"/>
            <w:i/>
            <w:iCs/>
          </w:rPr>
          <w:t>https://addons.mozilla.org/De/firefox/addon/mailvelope/</w:t>
        </w:r>
      </w:hyperlink>
      <w:r>
        <w:rPr>
          <w:i/>
          <w:iCs/>
        </w:rPr>
        <w:t xml:space="preserve"> </w:t>
      </w:r>
    </w:p>
    <w:p>
      <w:pPr>
        <w:pStyle w:val="Textkrper"/>
        <w:numPr>
          <w:ilvl w:val="0"/>
          <w:numId w:val="20"/>
        </w:numPr>
        <w:rPr>
          <w:i w:val="false"/>
          <w:i w:val="false"/>
          <w:iCs w:val="false"/>
        </w:rPr>
      </w:pPr>
      <w:r>
        <w:rPr>
          <w:i w:val="false"/>
          <w:iCs w:val="false"/>
        </w:rPr>
        <w:t xml:space="preserve">Einrichtung Mailvelope bei WEB.DE: </w:t>
      </w:r>
      <w:hyperlink r:id="rId251">
        <w:r>
          <w:rPr>
            <w:rStyle w:val="Internetlink"/>
            <w:i/>
            <w:iCs/>
          </w:rPr>
          <w:t>https://img.ui-portal.de/cms/webde/produkte/sicherheit/pgp/lp/Anleitung-Verschluesselte-Kommunikation-WEB.DE.pdf</w:t>
        </w:r>
      </w:hyperlink>
      <w:r>
        <w:rPr>
          <w:i w:val="false"/>
          <w:iCs w:val="false"/>
        </w:rPr>
        <w:t xml:space="preserve"> </w:t>
      </w:r>
    </w:p>
    <w:p>
      <w:pPr>
        <w:pStyle w:val="Textkrper"/>
        <w:numPr>
          <w:ilvl w:val="0"/>
          <w:numId w:val="20"/>
        </w:numPr>
        <w:rPr/>
      </w:pPr>
      <w:r>
        <w:rPr>
          <w:i w:val="false"/>
          <w:iCs w:val="false"/>
        </w:rPr>
        <w:t xml:space="preserve">Einrichtung Mailvelope bei GMX: </w:t>
      </w:r>
      <w:hyperlink r:id="rId252">
        <w:r>
          <w:rPr>
            <w:rStyle w:val="Internetlink"/>
            <w:i/>
            <w:iCs/>
          </w:rPr>
          <w:t>https://img.ui-portal.de/cms/gmx/produkte/sicherheit/pgp/lp/Anleitung-Verschluesselte-Kommunikation-GMX.pdf</w:t>
        </w:r>
      </w:hyperlink>
      <w:r>
        <w:rPr>
          <w:i w:val="false"/>
          <w:iCs w:val="false"/>
        </w:rPr>
        <w:t xml:space="preserve"> </w:t>
      </w:r>
      <w:r>
        <w:br w:type="page"/>
      </w:r>
    </w:p>
    <w:p>
      <w:pPr>
        <w:pStyle w:val="Berschrift1"/>
        <w:numPr>
          <w:ilvl w:val="0"/>
          <w:numId w:val="1"/>
        </w:numPr>
        <w:rPr/>
      </w:pPr>
      <w:bookmarkStart w:id="2629" w:name="__RefHeading___Toc10250_577249534"/>
      <w:bookmarkStart w:id="2630" w:name="__RefHeading__7951_1555743380"/>
      <w:bookmarkStart w:id="2631" w:name="__RefHeading__26321_1211348748"/>
      <w:bookmarkStart w:id="2632" w:name="__RefHeading__4725_380202217"/>
      <w:bookmarkStart w:id="2633" w:name="__RefHeading__2371_165615936"/>
      <w:bookmarkStart w:id="2634" w:name="__RefHeading__119718_1361198421"/>
      <w:bookmarkStart w:id="2635" w:name="__RefHeading__2747_1228592878"/>
      <w:bookmarkStart w:id="2636" w:name="__RefHeading__10724_985861124"/>
      <w:bookmarkStart w:id="2637" w:name="__RefHeading__3200_596327227"/>
      <w:bookmarkStart w:id="2638" w:name="__RefHeading__6185_1302999682"/>
      <w:bookmarkStart w:id="2639" w:name="__RefHeading__39857_96106896"/>
      <w:bookmarkEnd w:id="2629"/>
      <w:bookmarkEnd w:id="2630"/>
      <w:bookmarkEnd w:id="2631"/>
      <w:bookmarkEnd w:id="2632"/>
      <w:bookmarkEnd w:id="2633"/>
      <w:bookmarkEnd w:id="2634"/>
      <w:bookmarkEnd w:id="2635"/>
      <w:bookmarkEnd w:id="2636"/>
      <w:bookmarkEnd w:id="2637"/>
      <w:bookmarkEnd w:id="2638"/>
      <w:bookmarkEnd w:id="2639"/>
      <w:r>
        <w:rPr/>
        <w:t>Andere Mail-Clients - Alternativen zu Thunderbird/Enigmail</w:t>
      </w:r>
    </w:p>
    <w:p>
      <w:pPr>
        <w:pStyle w:val="Textkrper"/>
        <w:rPr/>
      </w:pPr>
      <w:r>
        <w:rPr/>
        <w:t xml:space="preserve">Die Einrichtung und Nutzung von PGP mit </w:t>
      </w:r>
      <w:r>
        <w:rPr>
          <w:i/>
          <w:iCs/>
        </w:rPr>
        <w:t>Thunderbird</w:t>
      </w:r>
      <w:r>
        <w:rPr/>
        <w:t xml:space="preserve"> und </w:t>
      </w:r>
      <w:r>
        <w:rPr>
          <w:i/>
          <w:iCs/>
        </w:rPr>
        <w:t>Enigmail</w:t>
      </w:r>
      <w:r>
        <w:rPr/>
        <w:t xml:space="preserve"> in Verbindung mit einem plattform-spezifischen Schlüsselverwaltungstool (</w:t>
      </w:r>
      <w:r>
        <w:rPr>
          <w:i/>
          <w:iCs/>
        </w:rPr>
        <w:t>GPG Suite</w:t>
      </w:r>
      <w:r>
        <w:rPr/>
        <w:t xml:space="preserve"> auf dem Mac, </w:t>
      </w:r>
      <w:r>
        <w:rPr>
          <w:i/>
          <w:iCs/>
        </w:rPr>
        <w:t>Gpg4win</w:t>
      </w:r>
      <w:r>
        <w:rPr/>
        <w:t xml:space="preserve"> auf dem Windows-PC) habe ich ausführlich im Kapitel </w:t>
      </w:r>
      <w:r>
        <w:rPr/>
        <w:fldChar w:fldCharType="begin"/>
      </w:r>
      <w:r>
        <w:instrText> REF __RefHeading__37362_2106445448 \n \h </w:instrText>
      </w:r>
      <w:r>
        <w:fldChar w:fldCharType="separate"/>
      </w:r>
      <w:r>
        <w:t>7</w:t>
      </w:r>
      <w:r>
        <w:fldChar w:fldCharType="end"/>
      </w:r>
      <w:r>
        <w:rPr/>
        <w:t xml:space="preserve"> beschrieben. Ich habe die </w:t>
      </w:r>
      <w:r>
        <w:rPr>
          <w:i/>
          <w:iCs/>
        </w:rPr>
        <w:t>Thunderbird</w:t>
      </w:r>
      <w:r>
        <w:rPr/>
        <w:t>-Lösung aus drei Gründen gewählt:</w:t>
      </w:r>
    </w:p>
    <w:p>
      <w:pPr>
        <w:pStyle w:val="Textkrper"/>
        <w:numPr>
          <w:ilvl w:val="0"/>
          <w:numId w:val="104"/>
        </w:numPr>
        <w:rPr>
          <w:i/>
          <w:i/>
          <w:iCs/>
        </w:rPr>
      </w:pPr>
      <w:r>
        <w:rPr/>
        <w:t xml:space="preserve">Im privaten Umfeld ist </w:t>
      </w:r>
      <w:r>
        <w:rPr>
          <w:i/>
          <w:iCs/>
        </w:rPr>
        <w:t>Thunderbird</w:t>
      </w:r>
      <w:r>
        <w:rPr/>
        <w:t xml:space="preserve"> sehr weit verbreitet.</w:t>
      </w:r>
    </w:p>
    <w:p>
      <w:pPr>
        <w:pStyle w:val="Textkrper"/>
        <w:numPr>
          <w:ilvl w:val="0"/>
          <w:numId w:val="104"/>
        </w:numPr>
        <w:rPr>
          <w:i w:val="false"/>
          <w:i w:val="false"/>
          <w:iCs w:val="false"/>
        </w:rPr>
      </w:pPr>
      <w:r>
        <w:rPr>
          <w:i/>
          <w:iCs/>
        </w:rPr>
        <w:t>Thunderbird</w:t>
      </w:r>
      <w:r>
        <w:rPr>
          <w:i w:val="false"/>
          <w:iCs w:val="false"/>
        </w:rPr>
        <w:t xml:space="preserve"> ist für alle gängigen PC-Betriebssysteme (Mac OS X, Windows und Linux) verfügbar.</w:t>
      </w:r>
    </w:p>
    <w:p>
      <w:pPr>
        <w:pStyle w:val="Textkrper"/>
        <w:numPr>
          <w:ilvl w:val="0"/>
          <w:numId w:val="104"/>
        </w:numPr>
        <w:rPr>
          <w:i w:val="false"/>
          <w:i w:val="false"/>
          <w:iCs w:val="false"/>
        </w:rPr>
      </w:pPr>
      <w:r>
        <w:rPr>
          <w:i w:val="false"/>
          <w:iCs w:val="false"/>
        </w:rPr>
        <w:t xml:space="preserve">Zu </w:t>
      </w:r>
      <w:r>
        <w:rPr>
          <w:i/>
          <w:iCs/>
        </w:rPr>
        <w:t>Thunderbird</w:t>
      </w:r>
      <w:r>
        <w:rPr>
          <w:i w:val="false"/>
          <w:iCs w:val="false"/>
        </w:rPr>
        <w:t xml:space="preserve"> gibt sehr viele Erweiterungen für jeden denkbaren Zweck, die sog. Add-ons. Z.B. kann man </w:t>
      </w:r>
      <w:r>
        <w:rPr>
          <w:i/>
          <w:iCs/>
        </w:rPr>
        <w:t>Thunderbird</w:t>
      </w:r>
      <w:r>
        <w:rPr>
          <w:i w:val="false"/>
          <w:iCs w:val="false"/>
        </w:rPr>
        <w:t xml:space="preserve"> mit den passenden Add-ons einfach um Kalenderfunktionen, Aufgabenverwaltung und vieles mehr ergänzen und so an die eigenen Erfordernisse anpassen. </w:t>
      </w:r>
      <w:r>
        <w:rPr>
          <w:i/>
          <w:iCs/>
        </w:rPr>
        <w:t>Enigmail</w:t>
      </w:r>
      <w:r>
        <w:rPr>
          <w:i w:val="false"/>
          <w:iCs w:val="false"/>
        </w:rPr>
        <w:t xml:space="preserve"> ist ja selbst eine solches Add-on. Nicht zuletzt auf Grund seiner einfachen und vielfältigen Erweiterbarkeit ist </w:t>
      </w:r>
      <w:r>
        <w:rPr>
          <w:i/>
          <w:iCs/>
        </w:rPr>
        <w:t>Thunderbird</w:t>
      </w:r>
      <w:r>
        <w:rPr>
          <w:i w:val="false"/>
          <w:iCs w:val="false"/>
        </w:rPr>
        <w:t xml:space="preserve"> so beliebt.</w:t>
      </w:r>
    </w:p>
    <w:p>
      <w:pPr>
        <w:pStyle w:val="Textkrper"/>
        <w:numPr>
          <w:ilvl w:val="0"/>
          <w:numId w:val="104"/>
        </w:numPr>
        <w:rPr>
          <w:i w:val="false"/>
          <w:i w:val="false"/>
          <w:iCs w:val="false"/>
        </w:rPr>
      </w:pPr>
      <w:r>
        <w:rPr>
          <w:i w:val="false"/>
          <w:iCs w:val="false"/>
        </w:rPr>
        <w:t xml:space="preserve">Und schließlich bin ich selbst </w:t>
      </w:r>
      <w:r>
        <w:rPr>
          <w:i/>
          <w:iCs/>
        </w:rPr>
        <w:t>Thunderbird</w:t>
      </w:r>
      <w:r>
        <w:rPr>
          <w:i w:val="false"/>
          <w:iCs w:val="false"/>
        </w:rPr>
        <w:t>-Anwender.</w:t>
      </w:r>
    </w:p>
    <w:p>
      <w:pPr>
        <w:pStyle w:val="Textkrper"/>
        <w:rPr>
          <w:i w:val="false"/>
          <w:i w:val="false"/>
          <w:iCs w:val="false"/>
        </w:rPr>
      </w:pPr>
      <w:r>
        <w:rPr>
          <w:i w:val="false"/>
          <w:iCs w:val="false"/>
        </w:rPr>
        <w:t>Natürlich gibt es viele Anwender, die ein anderes Email-Programm favorisieren. Ich möchte diese Alternativen nicht in aller Ausführlichkeit beschreiben, denn ich habe mit diesen Email-Clients wenig oder keine Erfahrung.</w:t>
      </w:r>
    </w:p>
    <w:p>
      <w:pPr>
        <w:pStyle w:val="Textkrper"/>
        <w:numPr>
          <w:ilvl w:val="0"/>
          <w:numId w:val="105"/>
        </w:numPr>
        <w:rPr>
          <w:i w:val="false"/>
          <w:i w:val="false"/>
          <w:iCs w:val="false"/>
        </w:rPr>
      </w:pPr>
      <w:r>
        <w:rPr>
          <w:i w:val="false"/>
          <w:iCs w:val="false"/>
        </w:rPr>
        <w:t>Manche E</w:t>
      </w:r>
      <w:r>
        <w:rPr>
          <w:b w:val="false"/>
          <w:bCs w:val="false"/>
          <w:i w:val="false"/>
          <w:iCs w:val="false"/>
        </w:rPr>
        <w:t>mail-Clients</w:t>
      </w:r>
      <w:r>
        <w:rPr>
          <w:i w:val="false"/>
          <w:iCs w:val="false"/>
        </w:rPr>
        <w:t xml:space="preserve"> habe ich kurz getestet. Über andere habe ich nur im Web ein wenig recherchiert. Deshalb möchte ich an dieser Stelle nur ein paar Aussagen über diese Programme liefern und jeweils die URLs der betreffenden Webseiten liefern.</w:t>
      </w:r>
    </w:p>
    <w:p>
      <w:pPr>
        <w:pStyle w:val="Textkrper"/>
        <w:rPr>
          <w:i/>
          <w:i/>
          <w:iCs/>
        </w:rPr>
      </w:pPr>
      <w:r>
        <w:rPr>
          <w:i w:val="false"/>
          <w:iCs w:val="false"/>
        </w:rPr>
        <w:t>Je nach eigener Erfahrung mit den folgenden Programm-Kombinationen fallen meine Beschreibungen etwas länger oder auch kürzer aus.</w:t>
      </w:r>
    </w:p>
    <w:p>
      <w:pPr>
        <w:pStyle w:val="Berschrift2"/>
        <w:numPr>
          <w:ilvl w:val="1"/>
          <w:numId w:val="1"/>
        </w:numPr>
        <w:rPr>
          <w:i w:val="false"/>
          <w:i w:val="false"/>
          <w:iCs w:val="false"/>
        </w:rPr>
      </w:pPr>
      <w:bookmarkStart w:id="2640" w:name="__RefHeading___Toc10252_577249534"/>
      <w:bookmarkStart w:id="2641" w:name="__RefHeading__7953_1555743380"/>
      <w:bookmarkStart w:id="2642" w:name="__RefHeading__26323_1211348748"/>
      <w:bookmarkStart w:id="2643" w:name="__RefHeading__5796_1900528538"/>
      <w:bookmarkStart w:id="2644" w:name="__RefHeading__10726_985861124"/>
      <w:bookmarkStart w:id="2645" w:name="__RefHeading__2749_1228592878"/>
      <w:bookmarkStart w:id="2646" w:name="__RefHeading__8555_165615936"/>
      <w:bookmarkStart w:id="2647" w:name="__RefHeading__4727_380202217"/>
      <w:bookmarkStart w:id="2648" w:name="__RefHeading__3202_596327227"/>
      <w:bookmarkStart w:id="2649" w:name="__RefHeading__15682_1302999682"/>
      <w:bookmarkStart w:id="2650" w:name="__RefHeading__39859_96106896"/>
      <w:bookmarkEnd w:id="2640"/>
      <w:bookmarkEnd w:id="2641"/>
      <w:bookmarkEnd w:id="2642"/>
      <w:bookmarkEnd w:id="2643"/>
      <w:bookmarkEnd w:id="2644"/>
      <w:bookmarkEnd w:id="2645"/>
      <w:bookmarkEnd w:id="2646"/>
      <w:bookmarkEnd w:id="2647"/>
      <w:bookmarkEnd w:id="2648"/>
      <w:bookmarkEnd w:id="2649"/>
      <w:bookmarkEnd w:id="2650"/>
      <w:r>
        <w:rPr>
          <w:i/>
          <w:iCs/>
        </w:rPr>
        <w:t>Apple Mail</w:t>
      </w:r>
      <w:r>
        <w:rPr>
          <w:i w:val="false"/>
          <w:iCs w:val="false"/>
        </w:rPr>
        <w:t xml:space="preserve"> + </w:t>
      </w:r>
      <w:r>
        <w:rPr>
          <w:i/>
          <w:iCs/>
        </w:rPr>
        <w:t>GPG Suite</w:t>
      </w:r>
      <w:r>
        <w:rPr>
          <w:i w:val="false"/>
          <w:iCs w:val="false"/>
        </w:rPr>
        <w:t xml:space="preserve"> unter Mac OS X</w:t>
      </w:r>
    </w:p>
    <w:p>
      <w:pPr>
        <w:pStyle w:val="Textkrper"/>
        <w:rPr>
          <w:i w:val="false"/>
          <w:i w:val="false"/>
          <w:iCs w:val="false"/>
        </w:rPr>
      </w:pPr>
      <w:r>
        <w:rPr>
          <w:i/>
          <w:iCs/>
        </w:rPr>
        <w:t>Apple Mail</w:t>
      </w:r>
      <w:r>
        <w:rPr>
          <w:i w:val="false"/>
          <w:iCs w:val="false"/>
        </w:rPr>
        <w:t xml:space="preserve"> ist ein ausgereiftes, sehr einfach zu bedienendes Mail-Programm, das auf jedem Mac vorinstalliert ist. Es bietet standardmäßig keine PGP-Unterstützung. Diese kann man jedoch durch die Installation der </w:t>
      </w:r>
      <w:r>
        <w:rPr/>
        <w:t>GPG Suite (die auch fü</w:t>
      </w:r>
      <w:r>
        <w:rPr>
          <w:i w:val="false"/>
          <w:iCs w:val="false"/>
        </w:rPr>
        <w:t>r</w:t>
      </w:r>
      <w:r>
        <w:rPr>
          <w:i w:val="false"/>
          <w:iCs w:val="false"/>
        </w:rPr>
        <w:t xml:space="preserve"> PGP mit </w:t>
      </w:r>
      <w:r>
        <w:rPr>
          <w:i/>
          <w:iCs/>
        </w:rPr>
        <w:t>Thunderbird</w:t>
      </w:r>
      <w:r>
        <w:rPr>
          <w:i w:val="false"/>
          <w:iCs w:val="false"/>
        </w:rPr>
        <w:t xml:space="preserve"> auf dem Mac erforderlich ist) ergänzen. Mit der Suite erhält man auch auch die Unterstützung für das PGP/MIME-Format.</w:t>
      </w:r>
      <w:r>
        <mc:AlternateContent>
          <mc:Choice Requires="wps">
            <w:drawing>
              <wp:anchor behindDoc="0" distT="71755" distB="71755" distL="107950" distR="0" simplePos="0" locked="0" layoutInCell="1" allowOverlap="1" relativeHeight="51">
                <wp:simplePos x="0" y="0"/>
                <wp:positionH relativeFrom="column">
                  <wp:posOffset>2620645</wp:posOffset>
                </wp:positionH>
                <wp:positionV relativeFrom="paragraph">
                  <wp:posOffset>454660</wp:posOffset>
                </wp:positionV>
                <wp:extent cx="3618230" cy="2894965"/>
                <wp:effectExtent l="0" t="0" r="0" b="0"/>
                <wp:wrapSquare wrapText="largest"/>
                <wp:docPr id="149" name="Rahmen48"/>
                <a:graphic xmlns:a="http://schemas.openxmlformats.org/drawingml/2006/main">
                  <a:graphicData uri="http://schemas.microsoft.com/office/word/2010/wordprocessingShape">
                    <wps:wsp>
                      <wps:cNvSpPr txBox="1"/>
                      <wps:spPr>
                        <a:xfrm>
                          <a:off x="0" y="0"/>
                          <a:ext cx="3618230" cy="2894965"/>
                        </a:xfrm>
                        <a:prstGeom prst="rect"/>
                        <a:solidFill>
                          <a:srgbClr val="FFFFFF"/>
                        </a:solidFill>
                      </wps:spPr>
                      <wps:txbx>
                        <w:txbxContent>
                          <w:p>
                            <w:pPr>
                              <w:pStyle w:val="Abbildung"/>
                              <w:spacing w:before="120" w:after="120"/>
                              <w:rPr/>
                            </w:pPr>
                            <w:r>
                              <w:rPr/>
                              <w:drawing>
                                <wp:inline distT="0" distB="0" distL="0" distR="0">
                                  <wp:extent cx="3632200" cy="2657475"/>
                                  <wp:effectExtent l="0" t="0" r="0" b="0"/>
                                  <wp:docPr id="150" name="Bild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ild46" descr=""/>
                                          <pic:cNvPicPr>
                                            <a:picLocks noChangeAspect="1" noChangeArrowheads="1"/>
                                          </pic:cNvPicPr>
                                        </pic:nvPicPr>
                                        <pic:blipFill>
                                          <a:blip r:embed="rId253"/>
                                          <a:stretch>
                                            <a:fillRect/>
                                          </a:stretch>
                                        </pic:blipFill>
                                        <pic:spPr bwMode="auto">
                                          <a:xfrm>
                                            <a:off x="0" y="0"/>
                                            <a:ext cx="3632200" cy="26574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42</w:t>
                            </w:r>
                            <w:r>
                              <w:fldChar w:fldCharType="end"/>
                            </w:r>
                            <w:r>
                              <w:rPr/>
                              <w:t>: Konfiguration von GPGMail</w:t>
                            </w:r>
                          </w:p>
                        </w:txbxContent>
                      </wps:txbx>
                      <wps:bodyPr anchor="t" lIns="635" tIns="635" rIns="635" bIns="635">
                        <a:noAutofit/>
                      </wps:bodyPr>
                    </wps:wsp>
                  </a:graphicData>
                </a:graphic>
              </wp:anchor>
            </w:drawing>
          </mc:Choice>
          <mc:Fallback>
            <w:pict>
              <v:rect fillcolor="#FFFFFF" style="position:absolute;rotation:0;width:284.9pt;height:227.95pt;mso-wrap-distance-left:8.5pt;mso-wrap-distance-right:0pt;mso-wrap-distance-top:5.65pt;mso-wrap-distance-bottom:5.65pt;margin-top:35.8pt;mso-position-vertical-relative:text;margin-left:206.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632200" cy="2657475"/>
                            <wp:effectExtent l="0" t="0" r="0" b="0"/>
                            <wp:docPr id="151" name="Bild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ld46" descr=""/>
                                    <pic:cNvPicPr>
                                      <a:picLocks noChangeAspect="1" noChangeArrowheads="1"/>
                                    </pic:cNvPicPr>
                                  </pic:nvPicPr>
                                  <pic:blipFill>
                                    <a:blip r:embed="rId253"/>
                                    <a:stretch>
                                      <a:fillRect/>
                                    </a:stretch>
                                  </pic:blipFill>
                                  <pic:spPr bwMode="auto">
                                    <a:xfrm>
                                      <a:off x="0" y="0"/>
                                      <a:ext cx="3632200" cy="26574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42</w:t>
                      </w:r>
                      <w:r>
                        <w:fldChar w:fldCharType="end"/>
                      </w:r>
                      <w:r>
                        <w:rPr/>
                        <w:t>: Konfiguration von GPGMail</w:t>
                      </w:r>
                    </w:p>
                  </w:txbxContent>
                </v:textbox>
                <w10:wrap type="square" side="largest"/>
              </v:rect>
            </w:pict>
          </mc:Fallback>
        </mc:AlternateContent>
      </w:r>
    </w:p>
    <w:p>
      <w:pPr>
        <w:pStyle w:val="Textkrper"/>
        <w:rPr>
          <w:i/>
          <w:i/>
          <w:iCs/>
        </w:rPr>
      </w:pPr>
      <w:r>
        <w:rPr>
          <w:i w:val="false"/>
          <w:iCs w:val="false"/>
        </w:rPr>
        <w:t xml:space="preserve">Die </w:t>
      </w:r>
      <w:r>
        <w:rPr>
          <w:i/>
          <w:iCs/>
        </w:rPr>
        <w:t>GPG Suite</w:t>
      </w:r>
      <w:r>
        <w:rPr>
          <w:i w:val="false"/>
          <w:iCs w:val="false"/>
        </w:rPr>
        <w:t xml:space="preserve"> ist eine Tool-Sammlung, die aus vier Komponenten besteht:</w:t>
      </w:r>
    </w:p>
    <w:p>
      <w:pPr>
        <w:pStyle w:val="Textkrper"/>
        <w:numPr>
          <w:ilvl w:val="0"/>
          <w:numId w:val="105"/>
        </w:numPr>
        <w:rPr>
          <w:i w:val="false"/>
          <w:i w:val="false"/>
          <w:iCs w:val="false"/>
        </w:rPr>
      </w:pPr>
      <w:r>
        <w:rPr>
          <w:i/>
          <w:iCs/>
        </w:rPr>
        <w:t>MacGPG</w:t>
      </w:r>
      <w:r>
        <w:rPr/>
        <w:t xml:space="preserve"> ist der Kern der Suite. </w:t>
      </w:r>
      <w:r>
        <w:rPr>
          <w:i w:val="false"/>
          <w:iCs w:val="false"/>
        </w:rPr>
        <w:t>Diese Komponente enthält die Kommandozeilentools. Sie ist immer erforderlich.</w:t>
      </w:r>
    </w:p>
    <w:p>
      <w:pPr>
        <w:pStyle w:val="Textkrper"/>
        <w:numPr>
          <w:ilvl w:val="0"/>
          <w:numId w:val="105"/>
        </w:numPr>
        <w:rPr/>
      </w:pPr>
      <w:r>
        <w:rPr>
          <w:i w:val="false"/>
          <w:iCs w:val="false"/>
        </w:rPr>
        <w:t xml:space="preserve">Die </w:t>
      </w:r>
      <w:r>
        <w:rPr>
          <w:b/>
          <w:bCs/>
          <w:i/>
          <w:iCs/>
        </w:rPr>
        <w:t>GPG Keychain</w:t>
      </w:r>
      <w:r>
        <w:rPr>
          <w:i w:val="false"/>
          <w:iCs w:val="false"/>
        </w:rPr>
        <w:t xml:space="preserve"> ist die Schlüsselbund-Verwaltung. Sie erlaubt das Erzeugen, Signieren, Importieren und Exportieren von Schlüsseln. Diese Komponente kann man zur Schlüssel-Verwaltung verwenden, gleichgültig ob man </w:t>
      </w:r>
      <w:r>
        <w:rPr>
          <w:i/>
          <w:iCs/>
        </w:rPr>
        <w:t>Thunderbird</w:t>
      </w:r>
      <w:r>
        <w:rPr>
          <w:i w:val="false"/>
          <w:iCs w:val="false"/>
        </w:rPr>
        <w:t xml:space="preserve"> oder </w:t>
      </w:r>
      <w:r>
        <w:rPr>
          <w:i/>
          <w:iCs/>
        </w:rPr>
        <w:t>Apple Mail</w:t>
      </w:r>
      <w:r>
        <w:rPr>
          <w:i w:val="false"/>
          <w:iCs w:val="false"/>
        </w:rPr>
        <w:t xml:space="preserve"> als Mail-Client nutzt.</w:t>
      </w:r>
    </w:p>
    <w:p>
      <w:pPr>
        <w:pStyle w:val="Textkrper"/>
        <w:numPr>
          <w:ilvl w:val="0"/>
          <w:numId w:val="105"/>
        </w:numPr>
        <w:rPr>
          <w:b/>
          <w:b/>
          <w:bCs/>
          <w:i/>
          <w:i/>
          <w:iCs/>
        </w:rPr>
      </w:pPr>
      <w:r>
        <w:rPr/>
        <w:t xml:space="preserve">Mit den </w:t>
      </w:r>
      <w:r>
        <w:rPr>
          <w:b/>
          <w:bCs/>
          <w:i/>
          <w:iCs/>
        </w:rPr>
        <w:t>GPG Services</w:t>
      </w:r>
      <w:r>
        <w:rPr/>
        <w:t xml:space="preserve"> werden andere Mac-Programme um PGP-Fähigkeiten erweitert, sodass diese Dateien chiffrieren und dechiffrieren, signieren und verifizieren oder auch Schlüssel importieren und exportieren können. So kann man damit beispielsweise eine Datei oder einen Ordner direkt aus dem Kontext-Menü des Finders verschlüsseln. Für das Verschlüsseln und Signieren von Mails ist diese Komponente nicht erforderlich.</w:t>
      </w:r>
    </w:p>
    <w:p>
      <w:pPr>
        <w:pStyle w:val="Textkrper"/>
        <w:numPr>
          <w:ilvl w:val="0"/>
          <w:numId w:val="105"/>
        </w:numPr>
        <w:rPr>
          <w:i w:val="false"/>
          <w:i w:val="false"/>
          <w:iCs w:val="false"/>
        </w:rPr>
      </w:pPr>
      <w:r>
        <w:rPr>
          <w:b/>
          <w:bCs/>
          <w:i/>
          <w:iCs/>
        </w:rPr>
        <w:t>GPGMail</w:t>
      </w:r>
      <w:r>
        <w:rPr>
          <w:i w:val="false"/>
          <w:iCs w:val="false"/>
        </w:rPr>
        <w:t xml:space="preserve"> ist das Plugin für </w:t>
      </w:r>
      <w:r>
        <w:rPr>
          <w:i/>
          <w:iCs/>
        </w:rPr>
        <w:t>Apple Mail</w:t>
      </w:r>
      <w:r>
        <w:rPr>
          <w:i w:val="false"/>
          <w:iCs w:val="false"/>
        </w:rPr>
        <w:t xml:space="preserve">. Diese Komponente erweitert das Mail-Programm um die Fähigkeit, Mails zu verschlüsseln und zu entschlüsseln und sie zu signieren und zu verifizieren. </w:t>
      </w:r>
      <w:r>
        <w:rPr>
          <w:i/>
          <w:iCs/>
        </w:rPr>
        <w:t>GPGMail</w:t>
      </w:r>
      <w:r>
        <w:rPr>
          <w:i w:val="false"/>
          <w:iCs w:val="false"/>
        </w:rPr>
        <w:t xml:space="preserve"> unterstützt sowohl S/MIME (siehe Kap. </w:t>
      </w:r>
      <w:r>
        <w:rPr>
          <w:i w:val="false"/>
          <w:iCs w:val="false"/>
        </w:rPr>
        <w:fldChar w:fldCharType="begin"/>
      </w:r>
      <w:r>
        <w:instrText> REF __RefHeading__43200_2106445448 \n \h </w:instrText>
      </w:r>
      <w:r>
        <w:fldChar w:fldCharType="separate"/>
      </w:r>
      <w:r>
        <w:t>5.3</w:t>
      </w:r>
      <w:r>
        <w:fldChar w:fldCharType="end"/>
      </w:r>
      <w:r>
        <w:rPr>
          <w:i w:val="false"/>
          <w:iCs w:val="false"/>
        </w:rPr>
        <w:t>) als auch PGP.</w:t>
      </w:r>
    </w:p>
    <w:p>
      <w:pPr>
        <w:pStyle w:val="Textkrper"/>
        <w:rPr>
          <w:i w:val="false"/>
          <w:i w:val="false"/>
          <w:iCs w:val="false"/>
        </w:rPr>
      </w:pPr>
      <w:r>
        <w:rPr>
          <w:i w:val="false"/>
          <w:iCs w:val="false"/>
        </w:rPr>
        <w:t xml:space="preserve">Die Installation, Konfiguration und Nutzung ist sehr einfach. Den größten Aufwand hat man (genau so wie bei </w:t>
      </w:r>
      <w:r>
        <w:rPr>
          <w:i/>
          <w:iCs/>
        </w:rPr>
        <w:t>Thunderbird/Enigmail</w:t>
      </w:r>
      <w:r>
        <w:rPr>
          <w:i w:val="false"/>
          <w:iCs w:val="false"/>
        </w:rPr>
        <w:t xml:space="preserve"> und jeder anderen Programm-Kombination) mit der Verwaltung der Schlüssel. Nach der Installation der </w:t>
      </w:r>
      <w:r>
        <w:rPr>
          <w:i/>
          <w:iCs/>
        </w:rPr>
        <w:t>GPG Suite</w:t>
      </w:r>
      <w:r>
        <w:rPr>
          <w:i w:val="false"/>
          <w:iCs w:val="false"/>
        </w:rPr>
        <w:t xml:space="preserve"> findet man in den Einstellungen von </w:t>
      </w:r>
      <w:r>
        <w:rPr>
          <w:i/>
          <w:iCs/>
        </w:rPr>
        <w:t>Apple Mail</w:t>
      </w:r>
      <w:r>
        <w:rPr>
          <w:i w:val="false"/>
          <w:iCs w:val="false"/>
        </w:rPr>
        <w:t xml:space="preserve"> einen sehr einfachen Konfigurationsdialog für </w:t>
      </w:r>
      <w:r>
        <w:rPr>
          <w:i/>
          <w:iCs/>
        </w:rPr>
        <w:t>GPGMail</w:t>
      </w:r>
      <w:r>
        <w:rPr>
          <w:i w:val="false"/>
          <w:iCs w:val="false"/>
        </w:rPr>
        <w:t xml:space="preserve"> (siehe Abb. 42).</w:t>
      </w:r>
    </w:p>
    <w:p>
      <w:pPr>
        <w:pStyle w:val="Textkrper"/>
        <w:rPr>
          <w:i w:val="false"/>
          <w:i w:val="false"/>
          <w:iCs w:val="false"/>
        </w:rPr>
      </w:pPr>
      <w:r>
        <w:rPr>
          <w:i w:val="false"/>
          <w:iCs w:val="false"/>
        </w:rPr>
        <w:t>Beim Verfassen von Mails ist PGP/MIME voreingestellt. Um von dieser sinnvollen Einstellung abzuweichen und Inline-PGP zu verwenden, muss man auf die Kommandozeile ausweichen. Wie man dies bewerkstelligt, findet sich in der Online-Dokumentation.</w:t>
      </w:r>
    </w:p>
    <w:p>
      <w:pPr>
        <w:pStyle w:val="Textkrper"/>
        <w:rPr>
          <w:i w:val="false"/>
          <w:i w:val="false"/>
          <w:iCs w:val="false"/>
        </w:rPr>
      </w:pPr>
      <w:r>
        <w:rPr>
          <w:i w:val="false"/>
          <w:iCs w:val="false"/>
        </w:rPr>
        <w:t xml:space="preserve">Mit der </w:t>
      </w:r>
      <w:r>
        <w:rPr>
          <w:rFonts w:eastAsia="Arial Unicode MS" w:cs="Arial Unicode MS"/>
          <w:b w:val="false"/>
          <w:bCs w:val="false"/>
          <w:i w:val="false"/>
          <w:iCs w:val="false"/>
          <w:color w:val="auto"/>
          <w:sz w:val="24"/>
          <w:szCs w:val="24"/>
          <w:lang w:val="de-DE" w:eastAsia="zh-CN" w:bidi="hi-IN"/>
        </w:rPr>
        <w:t>Befehlszeile</w:t>
      </w:r>
    </w:p>
    <w:p>
      <w:pPr>
        <w:pStyle w:val="Textkrper"/>
        <w:rPr>
          <w:i w:val="false"/>
          <w:i w:val="false"/>
          <w:iCs w:val="false"/>
        </w:rPr>
      </w:pPr>
      <w:r>
        <w:rPr>
          <w:i w:val="false"/>
          <w:iCs w:val="false"/>
        </w:rPr>
        <w:tab/>
      </w:r>
      <w:r>
        <w:rPr>
          <w:rStyle w:val="Quelltext"/>
          <w:rFonts w:cs="Monaco;Consolas" w:ascii="Monaco;Consolas" w:hAnsi="Monaco;Consolas"/>
          <w:b w:val="false"/>
          <w:i w:val="false"/>
          <w:iCs w:val="false"/>
          <w:caps w:val="false"/>
          <w:smallCaps w:val="false"/>
          <w:color w:val="000000"/>
          <w:spacing w:val="0"/>
          <w:sz w:val="20"/>
          <w:szCs w:val="20"/>
          <w:shd w:fill="EFEFEF" w:val="clear"/>
        </w:rPr>
        <w:t>defaults write org.gpgtools.gpgmail UseOpenPGPInlineToSend -bool YES</w:t>
      </w:r>
    </w:p>
    <w:p>
      <w:pPr>
        <w:pStyle w:val="Textkrper"/>
        <w:rPr>
          <w:i w:val="false"/>
          <w:i w:val="false"/>
          <w:iCs w:val="false"/>
        </w:rPr>
      </w:pPr>
      <w:r>
        <w:rPr>
          <w:i w:val="false"/>
          <w:iCs w:val="false"/>
        </w:rPr>
        <w:t>lässt sich die Verwendung des klassischen Inline-PGP für den Mailversand einschalten. Ersetzt man „YES“ durch „NO“, wird Inline-PGP wieder abgestellt und PGP/MIME verwendet.</w:t>
      </w:r>
    </w:p>
    <w:p>
      <w:pPr>
        <w:pStyle w:val="Textkrper"/>
        <w:rPr>
          <w:i w:val="false"/>
          <w:i w:val="false"/>
          <w:iCs w:val="false"/>
          <w:u w:val="single"/>
        </w:rPr>
      </w:pPr>
      <w:r>
        <w:rPr>
          <w:i w:val="false"/>
          <w:iCs w:val="false"/>
        </w:rPr>
        <w:t>Im Fenster für das Verfassen einer Mail lässt sich vor dem Absenden abweichend von den konfigurierten Voreinstellungen festlegen, ob die Mail signiert und/oder verschlüsselt werden soll.</w:t>
      </w:r>
    </w:p>
    <w:p>
      <w:pPr>
        <w:pStyle w:val="Textkrper"/>
        <w:rPr>
          <w:i w:val="false"/>
          <w:i w:val="false"/>
          <w:iCs w:val="false"/>
        </w:rPr>
      </w:pPr>
      <w:r>
        <w:rPr>
          <w:i w:val="false"/>
          <w:iCs w:val="false"/>
          <w:u w:val="single"/>
        </w:rPr>
        <w:t>Links:</w:t>
      </w:r>
    </w:p>
    <w:p>
      <w:pPr>
        <w:pStyle w:val="Textkrper"/>
        <w:numPr>
          <w:ilvl w:val="0"/>
          <w:numId w:val="106"/>
        </w:numPr>
        <w:rPr>
          <w:i w:val="false"/>
          <w:i w:val="false"/>
          <w:iCs w:val="false"/>
        </w:rPr>
      </w:pPr>
      <w:r>
        <w:rPr>
          <w:i w:val="false"/>
          <w:iCs w:val="false"/>
        </w:rPr>
        <w:t xml:space="preserve">Website von GPGTools und Download der </w:t>
      </w:r>
      <w:r>
        <w:rPr>
          <w:i/>
          <w:iCs/>
        </w:rPr>
        <w:t>GPG Suite</w:t>
      </w:r>
      <w:r>
        <w:rPr>
          <w:i w:val="false"/>
          <w:iCs w:val="false"/>
        </w:rPr>
        <w:t xml:space="preserve">: </w:t>
      </w:r>
      <w:hyperlink r:id="rId254">
        <w:r>
          <w:rPr>
            <w:rStyle w:val="Internetlink"/>
            <w:i/>
            <w:iCs/>
          </w:rPr>
          <w:t>https://gpgtools.org/</w:t>
        </w:r>
      </w:hyperlink>
      <w:r>
        <w:rPr>
          <w:i w:val="false"/>
          <w:iCs w:val="false"/>
        </w:rPr>
        <w:t xml:space="preserve"> </w:t>
      </w:r>
    </w:p>
    <w:p>
      <w:pPr>
        <w:pStyle w:val="Textkrper"/>
        <w:numPr>
          <w:ilvl w:val="0"/>
          <w:numId w:val="106"/>
        </w:numPr>
        <w:rPr>
          <w:i w:val="false"/>
          <w:i w:val="false"/>
          <w:iCs w:val="false"/>
        </w:rPr>
      </w:pPr>
      <w:r>
        <w:rPr>
          <w:i w:val="false"/>
          <w:iCs w:val="false"/>
        </w:rPr>
        <w:t xml:space="preserve">Dokumentation der </w:t>
      </w:r>
      <w:r>
        <w:rPr>
          <w:i/>
          <w:iCs/>
        </w:rPr>
        <w:t>GPG Suite</w:t>
      </w:r>
      <w:r>
        <w:rPr>
          <w:i w:val="false"/>
          <w:iCs w:val="false"/>
        </w:rPr>
        <w:t xml:space="preserve">: </w:t>
      </w:r>
      <w:hyperlink r:id="rId255">
        <w:r>
          <w:rPr>
            <w:rStyle w:val="Internetlink"/>
            <w:i/>
            <w:iCs/>
          </w:rPr>
          <w:t>http://support.gpgtools.org/kb</w:t>
        </w:r>
      </w:hyperlink>
      <w:r>
        <w:rPr>
          <w:i w:val="false"/>
          <w:iCs w:val="false"/>
        </w:rPr>
        <w:t xml:space="preserve"> </w:t>
      </w:r>
    </w:p>
    <w:p>
      <w:pPr>
        <w:pStyle w:val="Textkrper"/>
        <w:numPr>
          <w:ilvl w:val="0"/>
          <w:numId w:val="105"/>
        </w:numPr>
        <w:rPr>
          <w:u w:val="single"/>
        </w:rPr>
      </w:pPr>
      <w:r>
        <w:rPr>
          <w:i w:val="false"/>
          <w:iCs w:val="false"/>
        </w:rPr>
        <w:t xml:space="preserve">Eine sehr verständliche und reichlich mit Screenshots bebilderte Anleitung zur Installation, Konfiguration und Nutzung findet sich unter </w:t>
      </w:r>
      <w:hyperlink r:id="rId256">
        <w:r>
          <w:rPr>
            <w:rStyle w:val="Internetlink"/>
            <w:i/>
            <w:iCs/>
          </w:rPr>
          <w:t>https://www.verbraucher-sicher-online.de/anleitung/e-mails-verschluesseln-in-apple-mail-unter-mac-os-x</w:t>
        </w:r>
      </w:hyperlink>
      <w:r>
        <w:rPr>
          <w:i w:val="false"/>
          <w:iCs w:val="false"/>
        </w:rPr>
        <w:t xml:space="preserve"> </w:t>
      </w:r>
    </w:p>
    <w:p>
      <w:pPr>
        <w:pStyle w:val="Textkrper"/>
        <w:rPr>
          <w:i/>
          <w:i/>
          <w:iCs/>
        </w:rPr>
      </w:pPr>
      <w:r>
        <w:rPr>
          <w:u w:val="single"/>
        </w:rPr>
        <w:t>Meine Bewertung:</w:t>
      </w:r>
      <w:r>
        <w:rPr/>
        <w:t xml:space="preserve"> Apple Mail in Verbindung mit der GPG Suite stellt – allerdings nur für den Mac User – eine vollwertige Alternative zu Thunderbird mit Enigmail Plugin dar. PGP/MIME wird unterstützt. Die Konfiguration ist etwas einfacher als bei Thunderbird</w:t>
      </w:r>
      <w:r>
        <w:rPr>
          <w:i w:val="false"/>
          <w:iCs w:val="false"/>
        </w:rPr>
        <w:t xml:space="preserve">, </w:t>
      </w:r>
      <w:r>
        <w:rPr>
          <w:i/>
          <w:iCs/>
        </w:rPr>
        <w:t>Thunderbird</w:t>
      </w:r>
      <w:r>
        <w:rPr>
          <w:i w:val="false"/>
          <w:iCs w:val="false"/>
        </w:rPr>
        <w:t xml:space="preserve"> bietet allerdings mehr Einstellungsmöglichkeiten</w:t>
      </w:r>
      <w:r>
        <w:rPr/>
        <w:t xml:space="preserve">. Spezielle Konfigurationseinstellungen (die man in vielen Fällen jedoch nicht unbedingt benötigt) wie z.B. die Verwendung von Inline-PGP, sind nur über die Kommandozeile zugänglich. Die umfangreiche, übersichtliche Online-Dokumentation (Knowledge Base) lässt den Nutzer hier nicht im Stich. </w:t>
      </w:r>
      <w:r>
        <w:rPr>
          <w:i w:val="false"/>
          <w:iCs w:val="false"/>
        </w:rPr>
        <w:t xml:space="preserve">In FAQs und Tutorials findet man zu fast allen Fragen rund um die </w:t>
      </w:r>
      <w:r>
        <w:rPr>
          <w:i/>
          <w:iCs/>
        </w:rPr>
        <w:t>GPG Suite</w:t>
      </w:r>
      <w:r>
        <w:rPr>
          <w:i w:val="false"/>
          <w:iCs w:val="false"/>
        </w:rPr>
        <w:t xml:space="preserve"> eine Antwort.</w:t>
      </w:r>
    </w:p>
    <w:p>
      <w:pPr>
        <w:pStyle w:val="Berschrift2"/>
        <w:numPr>
          <w:ilvl w:val="1"/>
          <w:numId w:val="1"/>
        </w:numPr>
        <w:rPr>
          <w:i/>
          <w:i/>
          <w:iCs/>
        </w:rPr>
      </w:pPr>
      <w:bookmarkStart w:id="2651" w:name="__RefHeading___Toc10254_577249534"/>
      <w:bookmarkStart w:id="2652" w:name="__RefHeading__7955_1555743380"/>
      <w:bookmarkStart w:id="2653" w:name="__RefHeading__26325_1211348748"/>
      <w:bookmarkStart w:id="2654" w:name="__RefHeading__5794_1900528538"/>
      <w:bookmarkStart w:id="2655" w:name="__RefHeading__4729_380202217"/>
      <w:bookmarkStart w:id="2656" w:name="__RefHeading__3415_534266138"/>
      <w:bookmarkStart w:id="2657" w:name="__RefHeading__2751_1228592878"/>
      <w:bookmarkStart w:id="2658" w:name="__RefHeading__10728_985861124"/>
      <w:bookmarkStart w:id="2659" w:name="__RefHeading__3204_596327227"/>
      <w:bookmarkStart w:id="2660" w:name="__RefHeading__15684_1302999682"/>
      <w:bookmarkStart w:id="2661" w:name="__RefHeading__39861_96106896"/>
      <w:bookmarkEnd w:id="2651"/>
      <w:bookmarkEnd w:id="2652"/>
      <w:bookmarkEnd w:id="2653"/>
      <w:bookmarkEnd w:id="2654"/>
      <w:bookmarkEnd w:id="2655"/>
      <w:bookmarkEnd w:id="2656"/>
      <w:bookmarkEnd w:id="2657"/>
      <w:bookmarkEnd w:id="2658"/>
      <w:bookmarkEnd w:id="2659"/>
      <w:bookmarkEnd w:id="2660"/>
      <w:bookmarkEnd w:id="2661"/>
      <w:r>
        <w:rPr>
          <w:i/>
          <w:iCs/>
        </w:rPr>
        <w:t>Claws Mail</w:t>
      </w:r>
      <w:r>
        <w:rPr>
          <w:i w:val="false"/>
          <w:iCs w:val="false"/>
        </w:rPr>
        <w:t xml:space="preserve"> + </w:t>
      </w:r>
      <w:r>
        <w:rPr>
          <w:i/>
          <w:iCs/>
        </w:rPr>
        <w:t>Gpg4win</w:t>
      </w:r>
      <w:r>
        <w:rPr>
          <w:i w:val="false"/>
          <w:iCs w:val="false"/>
        </w:rPr>
        <w:t xml:space="preserve"> unter Windows</w:t>
      </w:r>
    </w:p>
    <w:p>
      <w:pPr>
        <w:pStyle w:val="Textkrper"/>
        <w:rPr>
          <w:i/>
          <w:i/>
          <w:iCs/>
        </w:rPr>
      </w:pPr>
      <w:r>
        <w:rPr>
          <w:i/>
          <w:iCs/>
        </w:rPr>
        <w:t>Claws Mail</w:t>
      </w:r>
      <w:r>
        <w:rPr>
          <w:i w:val="false"/>
          <w:iCs w:val="false"/>
        </w:rPr>
        <w:t xml:space="preserve"> ist ein ausgereiftes, gut zu bedienendes Mail-Programm. Es ist ein Teil des </w:t>
      </w:r>
      <w:r>
        <w:rPr>
          <w:i/>
          <w:iCs/>
        </w:rPr>
        <w:t>Gpg4win</w:t>
      </w:r>
      <w:r>
        <w:rPr>
          <w:i w:val="false"/>
          <w:iCs w:val="false"/>
        </w:rPr>
        <w:t>-Programmpakets, das sich sehr einfach auf jedem Windows-PC installieren lässt. Die Installation beginnt mit der Installation der gewünschten Komponenten.</w:t>
      </w:r>
    </w:p>
    <w:p>
      <w:pPr>
        <w:pStyle w:val="Textkrper"/>
        <w:rPr>
          <w:b/>
          <w:b/>
          <w:bCs/>
          <w:i/>
          <w:i/>
          <w:iCs/>
        </w:rPr>
      </w:pPr>
      <w:r>
        <w:rPr>
          <w:i/>
          <w:iCs/>
        </w:rPr>
        <w:t>Gpg4win</w:t>
      </w:r>
      <w:r>
        <w:rPr>
          <w:i w:val="false"/>
          <w:iCs w:val="false"/>
        </w:rPr>
        <w:t xml:space="preserve"> ist eine Tool-Sammlung, die aus sechs Komponenten besteht:</w:t>
      </w:r>
    </w:p>
    <w:p>
      <w:pPr>
        <w:pStyle w:val="Textkrper"/>
        <w:numPr>
          <w:ilvl w:val="0"/>
          <w:numId w:val="105"/>
        </w:numPr>
        <w:rPr>
          <w:b/>
          <w:b/>
          <w:bCs/>
          <w:i/>
          <w:i/>
          <w:iCs/>
        </w:rPr>
      </w:pPr>
      <w:r>
        <w:rPr>
          <w:b/>
          <w:bCs/>
          <w:i/>
          <w:iCs/>
        </w:rPr>
        <w:t>GnuPG</w:t>
      </w:r>
      <w:r>
        <w:rPr>
          <w:i w:val="false"/>
          <w:iCs w:val="false"/>
        </w:rPr>
        <w:t xml:space="preserve"> ist der Kern von </w:t>
      </w:r>
      <w:r>
        <w:rPr>
          <w:i/>
          <w:iCs/>
        </w:rPr>
        <w:t>Gpg4win</w:t>
      </w:r>
      <w:r>
        <w:rPr>
          <w:i w:val="false"/>
          <w:iCs w:val="false"/>
        </w:rPr>
        <w:t>. Diese Komponente enthält die Kommandozeilentools und ist immer erforderlich.</w:t>
      </w:r>
    </w:p>
    <w:p>
      <w:pPr>
        <w:pStyle w:val="Textkrper"/>
        <w:numPr>
          <w:ilvl w:val="0"/>
          <w:numId w:val="105"/>
        </w:numPr>
        <w:rPr>
          <w:i w:val="false"/>
          <w:i w:val="false"/>
          <w:iCs w:val="false"/>
        </w:rPr>
      </w:pPr>
      <w:r>
        <w:rPr>
          <w:b/>
          <w:bCs/>
          <w:i/>
          <w:iCs/>
        </w:rPr>
        <w:t>Kleopatra</w:t>
      </w:r>
      <w:r>
        <w:rPr>
          <w:i w:val="false"/>
          <w:iCs w:val="false"/>
        </w:rPr>
        <w:t xml:space="preserve"> ist die Schlüsselbund-Verwaltung. Sie erlaubt das Erzeugen, Signieren, Importieren und Exportieren von Schlüsseln. Diese Komponente kann man zur Schlüssel-Verwaltung verwenden, gleichgültig ob man </w:t>
      </w:r>
      <w:r>
        <w:rPr>
          <w:i/>
          <w:iCs/>
        </w:rPr>
        <w:t>Thunderbird</w:t>
      </w:r>
      <w:r>
        <w:rPr>
          <w:i w:val="false"/>
          <w:iCs w:val="false"/>
        </w:rPr>
        <w:t xml:space="preserve">, </w:t>
      </w:r>
      <w:r>
        <w:rPr>
          <w:i/>
          <w:iCs/>
        </w:rPr>
        <w:t>Claws Mail</w:t>
      </w:r>
      <w:r>
        <w:rPr>
          <w:i w:val="false"/>
          <w:iCs w:val="false"/>
        </w:rPr>
        <w:t xml:space="preserve"> oder Outlook als Mail-Client nutzt.</w:t>
      </w:r>
    </w:p>
    <w:p>
      <w:pPr>
        <w:pStyle w:val="Textkrper"/>
        <w:numPr>
          <w:ilvl w:val="0"/>
          <w:numId w:val="105"/>
        </w:numPr>
        <w:rPr>
          <w:i w:val="false"/>
          <w:i w:val="false"/>
          <w:iCs w:val="false"/>
        </w:rPr>
      </w:pPr>
      <w:r>
        <w:rPr>
          <w:i w:val="false"/>
          <w:iCs w:val="false"/>
        </w:rPr>
        <w:t xml:space="preserve">Der </w:t>
      </w:r>
      <w:r>
        <w:rPr>
          <w:b/>
          <w:bCs/>
          <w:i/>
          <w:iCs/>
        </w:rPr>
        <w:t>GNU Privacy Assistent (GPA)</w:t>
      </w:r>
      <w:r>
        <w:rPr>
          <w:b w:val="false"/>
          <w:bCs w:val="false"/>
          <w:i w:val="false"/>
          <w:iCs w:val="false"/>
        </w:rPr>
        <w:t xml:space="preserve"> ist eine Schlüsselverwaltung, die alternativ zu </w:t>
      </w:r>
      <w:r>
        <w:rPr>
          <w:b w:val="false"/>
          <w:bCs w:val="false"/>
          <w:i/>
          <w:iCs/>
        </w:rPr>
        <w:t>Kleopatra</w:t>
      </w:r>
      <w:r>
        <w:rPr>
          <w:b w:val="false"/>
          <w:bCs w:val="false"/>
          <w:i w:val="false"/>
          <w:iCs w:val="false"/>
        </w:rPr>
        <w:t xml:space="preserve"> eingesetzt werden kann. </w:t>
      </w:r>
      <w:r>
        <w:rPr>
          <w:b w:val="false"/>
          <w:bCs w:val="false"/>
          <w:i/>
          <w:iCs/>
        </w:rPr>
        <w:t>Kleopatra</w:t>
      </w:r>
      <w:r>
        <w:rPr>
          <w:b w:val="false"/>
          <w:bCs w:val="false"/>
          <w:i w:val="false"/>
          <w:iCs w:val="false"/>
        </w:rPr>
        <w:t xml:space="preserve"> ist komfortabler und deshalb in der Regel vorzuziehen, sodass diese Komponente nicht installiert werden muss.</w:t>
      </w:r>
    </w:p>
    <w:p>
      <w:pPr>
        <w:pStyle w:val="Textkrper"/>
        <w:numPr>
          <w:ilvl w:val="0"/>
          <w:numId w:val="105"/>
        </w:numPr>
        <w:rPr>
          <w:b/>
          <w:b/>
          <w:bCs/>
          <w:i/>
          <w:i/>
          <w:iCs/>
        </w:rPr>
      </w:pPr>
      <w:r>
        <w:rPr>
          <w:i w:val="false"/>
          <w:iCs w:val="false"/>
        </w:rPr>
        <w:t xml:space="preserve">Mit der </w:t>
      </w:r>
      <w:r>
        <w:rPr>
          <w:rFonts w:eastAsia="Arial Unicode MS" w:cs="Arial Unicode MS"/>
          <w:b/>
          <w:bCs/>
          <w:i/>
          <w:iCs/>
          <w:color w:val="auto"/>
          <w:sz w:val="24"/>
          <w:szCs w:val="24"/>
          <w:lang w:val="de-DE" w:eastAsia="zh-CN" w:bidi="hi-IN"/>
        </w:rPr>
        <w:t>GPG Explorer eXtension (GpgEX)</w:t>
      </w:r>
      <w:r>
        <w:rPr>
          <w:i w:val="false"/>
          <w:iCs w:val="false"/>
        </w:rPr>
        <w:t xml:space="preserve"> wird der Windows-Explorer um PGP-Fähigkeiten erweitert, sodass dieser Dateien chiffrieren und dechiffrieren, signieren und verifizieren oder auch Schlüssel importieren und exportieren kann. Beispielsweise kann man damit eine Datei oder einen Ordner direkt aus dem Kontext-Menü des Windows-Explorers verschlüsseln. Für das Verschlüsseln und Signieren von Mails ist diese Komponente nicht erforderlich.</w:t>
      </w:r>
    </w:p>
    <w:p>
      <w:pPr>
        <w:pStyle w:val="Textkrper"/>
        <w:numPr>
          <w:ilvl w:val="0"/>
          <w:numId w:val="105"/>
        </w:numPr>
        <w:rPr/>
      </w:pPr>
      <w:r>
        <w:rPr>
          <w:b/>
          <w:bCs/>
          <w:i/>
          <w:iCs/>
        </w:rPr>
        <w:t>GnuPG for Outlook (GpgOL)</w:t>
      </w:r>
      <w:r>
        <w:rPr>
          <w:b w:val="false"/>
          <w:bCs w:val="false"/>
          <w:i w:val="false"/>
          <w:iCs w:val="false"/>
        </w:rPr>
        <w:t xml:space="preserve"> ist die PGP-Erweiterung für </w:t>
      </w:r>
      <w:r>
        <w:rPr>
          <w:b w:val="false"/>
          <w:bCs w:val="false"/>
          <w:i/>
          <w:iCs/>
        </w:rPr>
        <w:t>Outlook</w:t>
      </w:r>
      <w:r>
        <w:rPr>
          <w:b w:val="false"/>
          <w:bCs w:val="false"/>
          <w:i w:val="false"/>
          <w:iCs w:val="false"/>
        </w:rPr>
        <w:t xml:space="preserve"> 2003 und 2007. </w:t>
      </w:r>
      <w:r>
        <w:rPr>
          <w:i w:val="false"/>
          <w:iCs w:val="false"/>
        </w:rPr>
        <w:t xml:space="preserve">Diese Komponente erweitert das Mail-Programm um die Fähigkeit, Mails zu verschlüsseln und zu entschlüsseln und sie zu signieren und zu verifizieren. </w:t>
      </w:r>
      <w:r>
        <w:rPr>
          <w:i/>
          <w:iCs/>
        </w:rPr>
        <w:t>GPGMail</w:t>
      </w:r>
      <w:r>
        <w:rPr>
          <w:i w:val="false"/>
          <w:iCs w:val="false"/>
        </w:rPr>
        <w:t xml:space="preserve"> unterstützt sowohl S/MIME (siehe Kap. </w:t>
      </w:r>
      <w:r>
        <w:rPr>
          <w:i w:val="false"/>
          <w:iCs w:val="false"/>
        </w:rPr>
        <w:fldChar w:fldCharType="begin"/>
      </w:r>
      <w:r>
        <w:instrText> REF __RefHeading__43200_2106445448 \n \h </w:instrText>
      </w:r>
      <w:r>
        <w:fldChar w:fldCharType="separate"/>
      </w:r>
      <w:r>
        <w:t>5.3</w:t>
      </w:r>
      <w:r>
        <w:fldChar w:fldCharType="end"/>
      </w:r>
      <w:r>
        <w:rPr>
          <w:i w:val="false"/>
          <w:iCs w:val="false"/>
        </w:rPr>
        <w:t>) als auch PGP.</w:t>
      </w:r>
    </w:p>
    <w:p>
      <w:pPr>
        <w:pStyle w:val="Textkrper"/>
        <w:numPr>
          <w:ilvl w:val="0"/>
          <w:numId w:val="105"/>
        </w:numPr>
        <w:rPr>
          <w:i w:val="false"/>
          <w:i w:val="false"/>
          <w:iCs w:val="false"/>
        </w:rPr>
      </w:pPr>
      <w:r>
        <w:rPr/>
        <w:t>Claws Mail ist ein vollwertiges Email-Programm mit sehr guter PGP-Unterstützung. Dieses kann neben Outlook oder Thunderbird</w:t>
      </w:r>
      <w:r>
        <w:rPr>
          <w:i w:val="false"/>
          <w:iCs w:val="false"/>
        </w:rPr>
        <w:t xml:space="preserve"> </w:t>
      </w:r>
      <w:r>
        <w:rPr>
          <w:i w:val="false"/>
          <w:iCs w:val="false"/>
        </w:rPr>
        <w:t>eingesetzt werden oder sogar an deren Stelle treten.</w:t>
      </w:r>
      <w:r>
        <mc:AlternateContent>
          <mc:Choice Requires="wps">
            <w:drawing>
              <wp:anchor behindDoc="0" distT="71755" distB="71755" distL="107950" distR="0" simplePos="0" locked="0" layoutInCell="1" allowOverlap="1" relativeHeight="49">
                <wp:simplePos x="0" y="0"/>
                <wp:positionH relativeFrom="column">
                  <wp:posOffset>1925320</wp:posOffset>
                </wp:positionH>
                <wp:positionV relativeFrom="paragraph">
                  <wp:posOffset>497205</wp:posOffset>
                </wp:positionV>
                <wp:extent cx="4316730" cy="3431540"/>
                <wp:effectExtent l="0" t="0" r="0" b="0"/>
                <wp:wrapSquare wrapText="largest"/>
                <wp:docPr id="152" name="Rahmen49"/>
                <a:graphic xmlns:a="http://schemas.openxmlformats.org/drawingml/2006/main">
                  <a:graphicData uri="http://schemas.microsoft.com/office/word/2010/wordprocessingShape">
                    <wps:wsp>
                      <wps:cNvSpPr txBox="1"/>
                      <wps:spPr>
                        <a:xfrm>
                          <a:off x="0" y="0"/>
                          <a:ext cx="4316730" cy="3431540"/>
                        </a:xfrm>
                        <a:prstGeom prst="rect"/>
                        <a:solidFill>
                          <a:srgbClr val="FFFFFF"/>
                        </a:solidFill>
                      </wps:spPr>
                      <wps:txbx>
                        <w:txbxContent>
                          <w:p>
                            <w:pPr>
                              <w:pStyle w:val="Abbildung"/>
                              <w:spacing w:before="120" w:after="120"/>
                              <w:rPr/>
                            </w:pPr>
                            <w:r>
                              <w:rPr/>
                              <w:drawing>
                                <wp:inline distT="0" distB="0" distL="0" distR="0">
                                  <wp:extent cx="4340225" cy="3178810"/>
                                  <wp:effectExtent l="0" t="0" r="0" b="0"/>
                                  <wp:docPr id="153" name="Bild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ild47" descr=""/>
                                          <pic:cNvPicPr>
                                            <a:picLocks noChangeAspect="1" noChangeArrowheads="1"/>
                                          </pic:cNvPicPr>
                                        </pic:nvPicPr>
                                        <pic:blipFill>
                                          <a:blip r:embed="rId257"/>
                                          <a:stretch>
                                            <a:fillRect/>
                                          </a:stretch>
                                        </pic:blipFill>
                                        <pic:spPr bwMode="auto">
                                          <a:xfrm>
                                            <a:off x="0" y="0"/>
                                            <a:ext cx="4340225" cy="31788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43</w:t>
                            </w:r>
                            <w:r>
                              <w:fldChar w:fldCharType="end"/>
                            </w:r>
                            <w:r>
                              <w:rPr/>
                              <w:t>: Konfiguration von Claws Mail</w:t>
                            </w:r>
                          </w:p>
                        </w:txbxContent>
                      </wps:txbx>
                      <wps:bodyPr anchor="t" lIns="635" tIns="635" rIns="635" bIns="635">
                        <a:noAutofit/>
                      </wps:bodyPr>
                    </wps:wsp>
                  </a:graphicData>
                </a:graphic>
              </wp:anchor>
            </w:drawing>
          </mc:Choice>
          <mc:Fallback>
            <w:pict>
              <v:rect fillcolor="#FFFFFF" style="position:absolute;rotation:0;width:339.9pt;height:270.2pt;mso-wrap-distance-left:8.5pt;mso-wrap-distance-right:0pt;mso-wrap-distance-top:5.65pt;mso-wrap-distance-bottom:5.65pt;margin-top:39.15pt;mso-position-vertical-relative:text;margin-left:151.6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340225" cy="3178810"/>
                            <wp:effectExtent l="0" t="0" r="0" b="0"/>
                            <wp:docPr id="154" name="Bild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ild47" descr=""/>
                                    <pic:cNvPicPr>
                                      <a:picLocks noChangeAspect="1" noChangeArrowheads="1"/>
                                    </pic:cNvPicPr>
                                  </pic:nvPicPr>
                                  <pic:blipFill>
                                    <a:blip r:embed="rId257"/>
                                    <a:stretch>
                                      <a:fillRect/>
                                    </a:stretch>
                                  </pic:blipFill>
                                  <pic:spPr bwMode="auto">
                                    <a:xfrm>
                                      <a:off x="0" y="0"/>
                                      <a:ext cx="4340225" cy="31788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43</w:t>
                      </w:r>
                      <w:r>
                        <w:fldChar w:fldCharType="end"/>
                      </w:r>
                      <w:r>
                        <w:rPr/>
                        <w:t>: Konfiguration von Claws Mail</w:t>
                      </w:r>
                    </w:p>
                  </w:txbxContent>
                </v:textbox>
                <w10:wrap type="square" side="largest"/>
              </v:rect>
            </w:pict>
          </mc:Fallback>
        </mc:AlternateContent>
      </w:r>
    </w:p>
    <w:p>
      <w:pPr>
        <w:pStyle w:val="Textkrper"/>
        <w:rPr>
          <w:i/>
          <w:i/>
          <w:iCs/>
          <w:u w:val="none"/>
        </w:rPr>
      </w:pPr>
      <w:r>
        <w:rPr>
          <w:i w:val="false"/>
          <w:iCs w:val="false"/>
        </w:rPr>
        <w:t xml:space="preserve">Für die Nutzung von </w:t>
      </w:r>
      <w:r>
        <w:rPr>
          <w:i/>
          <w:iCs/>
        </w:rPr>
        <w:t>Claws Mail</w:t>
      </w:r>
      <w:r>
        <w:rPr>
          <w:i w:val="false"/>
          <w:iCs w:val="false"/>
        </w:rPr>
        <w:t xml:space="preserve"> benötigen wir mindestens die Komponenten </w:t>
      </w:r>
      <w:r>
        <w:rPr>
          <w:i/>
          <w:iCs/>
        </w:rPr>
        <w:t>GnuPG</w:t>
      </w:r>
      <w:r>
        <w:rPr>
          <w:i w:val="false"/>
          <w:iCs w:val="false"/>
        </w:rPr>
        <w:t xml:space="preserve">, </w:t>
      </w:r>
      <w:r>
        <w:rPr>
          <w:i/>
          <w:iCs/>
        </w:rPr>
        <w:t>Kleopatra</w:t>
      </w:r>
      <w:r>
        <w:rPr>
          <w:i w:val="false"/>
          <w:iCs w:val="false"/>
        </w:rPr>
        <w:t xml:space="preserve"> und </w:t>
      </w:r>
      <w:r>
        <w:rPr>
          <w:i/>
          <w:iCs/>
        </w:rPr>
        <w:t>Claws Mail</w:t>
      </w:r>
      <w:r>
        <w:rPr/>
        <w:t>. Die Installation,</w:t>
      </w:r>
      <w:r>
        <w:rPr>
          <w:i w:val="false"/>
          <w:iCs w:val="false"/>
        </w:rPr>
        <w:t xml:space="preserve"> Konfiguration und Nutzung ist sehr einfach. Den größten Aufwand hat man (genau so wie bei der Kombination aus </w:t>
      </w:r>
      <w:r>
        <w:rPr>
          <w:i/>
          <w:iCs/>
        </w:rPr>
        <w:t>Thunderbird</w:t>
      </w:r>
      <w:r>
        <w:rPr>
          <w:i w:val="false"/>
          <w:iCs w:val="false"/>
        </w:rPr>
        <w:t xml:space="preserve"> und </w:t>
      </w:r>
      <w:r>
        <w:rPr>
          <w:i/>
          <w:iCs/>
        </w:rPr>
        <w:t>Enigmail</w:t>
      </w:r>
      <w:r>
        <w:rPr>
          <w:i w:val="false"/>
          <w:iCs w:val="false"/>
        </w:rPr>
        <w:t xml:space="preserve">) mit der Verwaltung der Schlüssel. In den Einstellungen von </w:t>
      </w:r>
      <w:r>
        <w:rPr>
          <w:i/>
          <w:iCs/>
        </w:rPr>
        <w:t xml:space="preserve">Claws </w:t>
      </w:r>
      <w:r>
        <w:rPr>
          <w:i w:val="false"/>
          <w:iCs w:val="false"/>
        </w:rPr>
        <w:t xml:space="preserve">findet man unter </w:t>
      </w:r>
      <w:r>
        <w:rPr>
          <w:i/>
          <w:iCs/>
        </w:rPr>
        <w:t>Privacy</w:t>
      </w:r>
      <w:r>
        <w:rPr>
          <w:i w:val="false"/>
          <w:iCs w:val="false"/>
        </w:rPr>
        <w:t xml:space="preserve"> die einfache Konfiguration für die Verschlüsselung und Signierung der Mails (siehe Abb. 43). Im Fenster für das Verfassen einer Mail kann man vor dem Absenden abweichend von den konfigurierten Voreinstellungen festlegen, ob die Mail signiert und/oder verschlüsselt und ob das Format PGP/MIME verwendet werden soll.</w:t>
      </w:r>
    </w:p>
    <w:p>
      <w:pPr>
        <w:pStyle w:val="Textkrper"/>
        <w:rPr>
          <w:i w:val="false"/>
          <w:i w:val="false"/>
          <w:iCs w:val="false"/>
          <w:u w:val="single"/>
        </w:rPr>
      </w:pPr>
      <w:r>
        <w:rPr>
          <w:i/>
          <w:iCs/>
          <w:u w:val="none"/>
        </w:rPr>
        <w:t>Claws Mail</w:t>
      </w:r>
      <w:r>
        <w:rPr>
          <w:i w:val="false"/>
          <w:iCs w:val="false"/>
          <w:u w:val="none"/>
        </w:rPr>
        <w:t xml:space="preserve"> steht übrigens auch für Linux zur Verfügung. Es ist über die Paketverwaltung der Linux-Distribution zu installieren.</w:t>
      </w:r>
    </w:p>
    <w:p>
      <w:pPr>
        <w:pStyle w:val="Textkrper"/>
        <w:rPr>
          <w:i w:val="false"/>
          <w:i w:val="false"/>
          <w:iCs w:val="false"/>
        </w:rPr>
      </w:pPr>
      <w:r>
        <w:rPr>
          <w:i w:val="false"/>
          <w:iCs w:val="false"/>
          <w:u w:val="single"/>
        </w:rPr>
        <w:t>Links:</w:t>
      </w:r>
    </w:p>
    <w:p>
      <w:pPr>
        <w:pStyle w:val="Textkrper"/>
        <w:numPr>
          <w:ilvl w:val="0"/>
          <w:numId w:val="106"/>
        </w:numPr>
        <w:rPr>
          <w:i w:val="false"/>
          <w:i w:val="false"/>
          <w:iCs w:val="false"/>
        </w:rPr>
      </w:pPr>
      <w:r>
        <w:rPr>
          <w:i w:val="false"/>
          <w:iCs w:val="false"/>
        </w:rPr>
        <w:t xml:space="preserve">Website und Download von </w:t>
      </w:r>
      <w:r>
        <w:rPr>
          <w:i/>
          <w:iCs/>
        </w:rPr>
        <w:t>Gpg4win</w:t>
      </w:r>
      <w:r>
        <w:rPr>
          <w:i w:val="false"/>
          <w:iCs w:val="false"/>
        </w:rPr>
        <w:t xml:space="preserve">: </w:t>
      </w:r>
      <w:r>
        <w:rPr>
          <w:rStyle w:val="Internetlink"/>
          <w:i/>
          <w:iCs/>
        </w:rPr>
        <w:t>http://www.gpg4win.de/</w:t>
      </w:r>
      <w:r>
        <w:rPr>
          <w:i w:val="false"/>
          <w:iCs w:val="false"/>
        </w:rPr>
        <w:t xml:space="preserve"> </w:t>
      </w:r>
    </w:p>
    <w:p>
      <w:pPr>
        <w:pStyle w:val="Textkrper"/>
        <w:numPr>
          <w:ilvl w:val="0"/>
          <w:numId w:val="106"/>
        </w:numPr>
        <w:rPr>
          <w:i w:val="false"/>
          <w:i w:val="false"/>
          <w:iCs w:val="false"/>
        </w:rPr>
      </w:pPr>
      <w:r>
        <w:rPr>
          <w:i w:val="false"/>
          <w:iCs w:val="false"/>
        </w:rPr>
        <w:t xml:space="preserve">Dokumentation für </w:t>
      </w:r>
      <w:r>
        <w:rPr>
          <w:i/>
          <w:iCs/>
        </w:rPr>
        <w:t>Gpg4win</w:t>
      </w:r>
      <w:r>
        <w:rPr>
          <w:i w:val="false"/>
          <w:iCs w:val="false"/>
        </w:rPr>
        <w:t xml:space="preserve">: </w:t>
      </w:r>
      <w:r>
        <w:rPr>
          <w:rStyle w:val="Internetlink"/>
          <w:i/>
          <w:iCs/>
        </w:rPr>
        <w:t>http://www.gpg4win.de/documentation-de.html</w:t>
      </w:r>
      <w:r>
        <w:rPr>
          <w:i w:val="false"/>
          <w:iCs w:val="false"/>
        </w:rPr>
        <w:t xml:space="preserve"> </w:t>
      </w:r>
    </w:p>
    <w:p>
      <w:pPr>
        <w:pStyle w:val="Textkrper"/>
        <w:numPr>
          <w:ilvl w:val="0"/>
          <w:numId w:val="106"/>
        </w:numPr>
        <w:rPr>
          <w:i w:val="false"/>
          <w:i w:val="false"/>
          <w:iCs w:val="false"/>
          <w:u w:val="single"/>
        </w:rPr>
      </w:pPr>
      <w:r>
        <w:rPr>
          <w:i w:val="false"/>
          <w:iCs w:val="false"/>
        </w:rPr>
        <w:t xml:space="preserve">Eine sehr verständliche und reichlich mit Screenshots bebilderte Anleitung zur Installation, Konfiguration und Nutzung findet sich unter </w:t>
      </w:r>
      <w:r>
        <w:rPr>
          <w:rStyle w:val="Internetlink"/>
          <w:i/>
          <w:iCs/>
        </w:rPr>
        <w:t>https://www.verbraucher-sicher-online.de/anleitung/e-mail-verschluesselung-mit-gnupg-und-claws-mail-unter-windows</w:t>
      </w:r>
      <w:r>
        <w:rPr>
          <w:i w:val="false"/>
          <w:iCs w:val="false"/>
        </w:rPr>
        <w:t xml:space="preserve"> </w:t>
      </w:r>
    </w:p>
    <w:p>
      <w:pPr>
        <w:pStyle w:val="Textkrper"/>
        <w:rPr>
          <w:i w:val="false"/>
          <w:i w:val="false"/>
          <w:iCs w:val="false"/>
        </w:rPr>
      </w:pPr>
      <w:r>
        <w:rPr>
          <w:i w:val="false"/>
          <w:iCs w:val="false"/>
          <w:u w:val="single"/>
        </w:rPr>
        <w:t>Meine Bewertung:</w:t>
      </w:r>
      <w:r>
        <w:rPr>
          <w:i w:val="false"/>
          <w:iCs w:val="false"/>
        </w:rPr>
        <w:t xml:space="preserve"> </w:t>
      </w:r>
      <w:r>
        <w:rPr>
          <w:i/>
          <w:iCs/>
        </w:rPr>
        <w:t>Claws Mail</w:t>
      </w:r>
      <w:r>
        <w:rPr>
          <w:i w:val="false"/>
          <w:iCs w:val="false"/>
        </w:rPr>
        <w:t xml:space="preserve"> in Verbindung mit der </w:t>
      </w:r>
      <w:r>
        <w:rPr>
          <w:i/>
          <w:iCs/>
        </w:rPr>
        <w:t>Gpg4win</w:t>
      </w:r>
      <w:r>
        <w:rPr>
          <w:i w:val="false"/>
          <w:iCs w:val="false"/>
        </w:rPr>
        <w:t xml:space="preserve"> stellt – allerdings nur für den Windows User – eine vollwertige Alternative zu </w:t>
      </w:r>
      <w:r>
        <w:rPr>
          <w:i/>
          <w:iCs/>
        </w:rPr>
        <w:t>Thunderbird</w:t>
      </w:r>
      <w:r>
        <w:rPr>
          <w:i w:val="false"/>
          <w:iCs w:val="false"/>
        </w:rPr>
        <w:t xml:space="preserve"> mit </w:t>
      </w:r>
      <w:r>
        <w:rPr>
          <w:i/>
          <w:iCs/>
        </w:rPr>
        <w:t>Enigmail</w:t>
      </w:r>
      <w:r>
        <w:rPr>
          <w:i w:val="false"/>
          <w:iCs w:val="false"/>
        </w:rPr>
        <w:t xml:space="preserve"> Plugin dar. PGP/MIME wird unterstützt. Die Konfiguration ist etwas einfacher als bei </w:t>
      </w:r>
      <w:r>
        <w:rPr>
          <w:i/>
          <w:iCs/>
        </w:rPr>
        <w:t>Thunderbird</w:t>
      </w:r>
      <w:r>
        <w:rPr>
          <w:i w:val="false"/>
          <w:iCs w:val="false"/>
        </w:rPr>
        <w:t xml:space="preserve">, </w:t>
      </w:r>
      <w:r>
        <w:rPr>
          <w:i/>
          <w:iCs/>
        </w:rPr>
        <w:t>Thunderbird</w:t>
      </w:r>
      <w:r>
        <w:rPr>
          <w:i w:val="false"/>
          <w:iCs w:val="false"/>
        </w:rPr>
        <w:t xml:space="preserve"> bietet allerdings mehr Einstellungsmöglichkeiten. Die umfangreiche, übersichtliche Online-Dokumentation ist eine gute Einführung in die Welt der Verschlüsselung.</w:t>
      </w:r>
    </w:p>
    <w:p>
      <w:pPr>
        <w:pStyle w:val="Berschrift2"/>
        <w:numPr>
          <w:ilvl w:val="1"/>
          <w:numId w:val="1"/>
        </w:numPr>
        <w:rPr>
          <w:i/>
          <w:i/>
          <w:iCs/>
        </w:rPr>
      </w:pPr>
      <w:bookmarkStart w:id="2662" w:name="__RefHeading___Toc10256_577249534"/>
      <w:bookmarkStart w:id="2663" w:name="__RefHeading__7957_1555743380"/>
      <w:bookmarkStart w:id="2664" w:name="__RefHeading__26327_1211348748"/>
      <w:bookmarkStart w:id="2665" w:name="__RefHeading__4731_380202217"/>
      <w:bookmarkStart w:id="2666" w:name="__RefHeading__8557_165615936"/>
      <w:bookmarkStart w:id="2667" w:name="__RefHeading__2753_1228592878"/>
      <w:bookmarkStart w:id="2668" w:name="__RefHeading__10730_985861124"/>
      <w:bookmarkStart w:id="2669" w:name="__RefHeading__3206_596327227"/>
      <w:bookmarkStart w:id="2670" w:name="__RefHeading__15686_1302999682"/>
      <w:bookmarkStart w:id="2671" w:name="__RefHeading__39863_96106896"/>
      <w:bookmarkEnd w:id="2662"/>
      <w:bookmarkEnd w:id="2663"/>
      <w:bookmarkEnd w:id="2664"/>
      <w:bookmarkEnd w:id="2665"/>
      <w:bookmarkEnd w:id="2666"/>
      <w:bookmarkEnd w:id="2667"/>
      <w:bookmarkEnd w:id="2668"/>
      <w:bookmarkEnd w:id="2669"/>
      <w:bookmarkEnd w:id="2670"/>
      <w:bookmarkEnd w:id="2671"/>
      <w:r>
        <w:rPr>
          <w:i w:val="false"/>
          <w:iCs w:val="false"/>
        </w:rPr>
        <w:t xml:space="preserve">Microsoft </w:t>
      </w:r>
      <w:r>
        <w:rPr>
          <w:i/>
          <w:iCs/>
        </w:rPr>
        <w:t>Outlook</w:t>
      </w:r>
    </w:p>
    <w:p>
      <w:pPr>
        <w:pStyle w:val="Textkrper"/>
        <w:rPr>
          <w:i/>
          <w:i/>
          <w:iCs/>
        </w:rPr>
      </w:pPr>
      <w:r>
        <w:rPr>
          <w:i/>
          <w:iCs/>
        </w:rPr>
        <w:t>Outlook</w:t>
      </w:r>
      <w:r>
        <w:rPr>
          <w:i w:val="false"/>
          <w:iCs w:val="false"/>
        </w:rPr>
        <w:t xml:space="preserve"> mit PGP-Signierung und -Verschlüsselung – damit habe ich selbst noch keine Erfahrung gesammelt. Allerdings habe ich ein wenig darüber recherchiert. Hier die Ergebnisse meiner Recherchen und einige Links für den </w:t>
      </w:r>
      <w:r>
        <w:rPr>
          <w:i/>
          <w:iCs/>
        </w:rPr>
        <w:t>Outlook</w:t>
      </w:r>
      <w:r>
        <w:rPr>
          <w:i w:val="false"/>
          <w:iCs w:val="false"/>
        </w:rPr>
        <w:t>-User, der sich für PGP-Verschlüsselung interessiert.</w:t>
      </w:r>
    </w:p>
    <w:p>
      <w:pPr>
        <w:pStyle w:val="Textkrper"/>
        <w:rPr>
          <w:i w:val="false"/>
          <w:i w:val="false"/>
          <w:iCs w:val="false"/>
        </w:rPr>
      </w:pPr>
      <w:r>
        <w:rPr>
          <w:i/>
          <w:iCs/>
        </w:rPr>
        <w:t>Outlook</w:t>
      </w:r>
      <w:r>
        <w:rPr>
          <w:i w:val="false"/>
          <w:iCs w:val="false"/>
        </w:rPr>
        <w:t xml:space="preserve"> und PGP, das war schon immer problematisch und ist es auch heute noch. Microsoft hat sich um die PGP-Unterstützung leider niemals richtig gekümmert.</w:t>
      </w:r>
    </w:p>
    <w:p>
      <w:pPr>
        <w:pStyle w:val="Textkrper"/>
        <w:rPr>
          <w:i/>
          <w:i/>
          <w:iCs/>
        </w:rPr>
      </w:pPr>
      <w:r>
        <w:rPr>
          <w:i w:val="false"/>
          <w:iCs w:val="false"/>
        </w:rPr>
        <w:t>Meinen Recherchen zu Folge sehe ich aktuell zwei mögliche Lösungen:</w:t>
      </w:r>
    </w:p>
    <w:p>
      <w:pPr>
        <w:pStyle w:val="Textkrper"/>
        <w:numPr>
          <w:ilvl w:val="0"/>
          <w:numId w:val="107"/>
        </w:numPr>
        <w:rPr>
          <w:i/>
          <w:i/>
          <w:iCs/>
        </w:rPr>
      </w:pPr>
      <w:r>
        <w:rPr>
          <w:i/>
          <w:iCs/>
        </w:rPr>
        <w:t>Outlook 2003</w:t>
      </w:r>
      <w:r>
        <w:rPr>
          <w:i w:val="false"/>
          <w:iCs w:val="false"/>
        </w:rPr>
        <w:t>/</w:t>
      </w:r>
      <w:r>
        <w:rPr>
          <w:i/>
          <w:iCs/>
        </w:rPr>
        <w:t>2007</w:t>
      </w:r>
      <w:r>
        <w:rPr>
          <w:i w:val="false"/>
          <w:iCs w:val="false"/>
        </w:rPr>
        <w:t xml:space="preserve"> + </w:t>
      </w:r>
      <w:r>
        <w:rPr>
          <w:i/>
          <w:iCs/>
        </w:rPr>
        <w:t>Gpg4win</w:t>
      </w:r>
    </w:p>
    <w:p>
      <w:pPr>
        <w:pStyle w:val="Textkrper"/>
        <w:numPr>
          <w:ilvl w:val="0"/>
          <w:numId w:val="107"/>
        </w:numPr>
        <w:rPr>
          <w:rFonts w:eastAsia="Arial" w:cs="Arial"/>
          <w:i/>
          <w:i/>
          <w:iCs/>
        </w:rPr>
      </w:pPr>
      <w:r>
        <w:rPr>
          <w:i/>
          <w:iCs/>
        </w:rPr>
        <w:t>Outlook 2010</w:t>
      </w:r>
      <w:r>
        <w:rPr>
          <w:i w:val="false"/>
          <w:iCs w:val="false"/>
        </w:rPr>
        <w:t>/</w:t>
      </w:r>
      <w:r>
        <w:rPr>
          <w:i/>
          <w:iCs/>
        </w:rPr>
        <w:t>2013</w:t>
      </w:r>
      <w:r>
        <w:rPr>
          <w:i w:val="false"/>
          <w:iCs w:val="false"/>
        </w:rPr>
        <w:t xml:space="preserve"> + </w:t>
      </w:r>
      <w:r>
        <w:rPr>
          <w:i/>
          <w:iCs/>
        </w:rPr>
        <w:t>Gpg4win</w:t>
      </w:r>
      <w:r>
        <w:rPr>
          <w:i w:val="false"/>
          <w:iCs w:val="false"/>
        </w:rPr>
        <w:t xml:space="preserve"> + </w:t>
      </w:r>
      <w:r>
        <w:rPr>
          <w:i/>
          <w:iCs/>
        </w:rPr>
        <w:t>OutlookPrivacyPlugin 2.0</w:t>
      </w:r>
    </w:p>
    <w:p>
      <w:pPr>
        <w:pStyle w:val="Berschrift3"/>
        <w:numPr>
          <w:ilvl w:val="2"/>
          <w:numId w:val="1"/>
        </w:numPr>
        <w:rPr>
          <w:i/>
          <w:i/>
          <w:iCs/>
        </w:rPr>
      </w:pPr>
      <w:bookmarkStart w:id="2672" w:name="__RefHeading___Toc10258_577249534"/>
      <w:bookmarkStart w:id="2673" w:name="__RefHeading__7959_1555743380"/>
      <w:bookmarkStart w:id="2674" w:name="__RefHeading__26329_1211348748"/>
      <w:bookmarkStart w:id="2675" w:name="__RefHeading__10732_985861124"/>
      <w:bookmarkStart w:id="2676" w:name="__RefHeading__2755_1228592878"/>
      <w:bookmarkStart w:id="2677" w:name="__RefHeading__4733_380202217"/>
      <w:bookmarkStart w:id="2678" w:name="__RefHeading__3208_596327227"/>
      <w:bookmarkStart w:id="2679" w:name="__RefHeading__15688_1302999682"/>
      <w:bookmarkStart w:id="2680" w:name="__RefHeading__39865_96106896"/>
      <w:bookmarkEnd w:id="2672"/>
      <w:bookmarkEnd w:id="2673"/>
      <w:bookmarkEnd w:id="2674"/>
      <w:bookmarkEnd w:id="2675"/>
      <w:bookmarkEnd w:id="2676"/>
      <w:bookmarkEnd w:id="2677"/>
      <w:bookmarkEnd w:id="2678"/>
      <w:bookmarkEnd w:id="2679"/>
      <w:bookmarkEnd w:id="2680"/>
      <w:r>
        <w:rPr>
          <w:rFonts w:eastAsia="Arial" w:cs="Arial"/>
          <w:i/>
          <w:iCs/>
        </w:rPr>
        <w:t xml:space="preserve"> </w:t>
      </w:r>
      <w:r>
        <w:rPr>
          <w:i/>
          <w:iCs/>
        </w:rPr>
        <w:t>Outlook 2003</w:t>
      </w:r>
      <w:r>
        <w:rPr>
          <w:i w:val="false"/>
          <w:iCs w:val="false"/>
        </w:rPr>
        <w:t>/</w:t>
      </w:r>
      <w:r>
        <w:rPr>
          <w:i/>
          <w:iCs/>
        </w:rPr>
        <w:t>2007</w:t>
      </w:r>
      <w:r>
        <w:rPr>
          <w:i w:val="false"/>
          <w:iCs w:val="false"/>
        </w:rPr>
        <w:t xml:space="preserve"> + </w:t>
      </w:r>
      <w:r>
        <w:rPr>
          <w:i/>
          <w:iCs/>
        </w:rPr>
        <w:t>Gpg4win</w:t>
      </w:r>
    </w:p>
    <w:p>
      <w:pPr>
        <w:pStyle w:val="Textkrper"/>
        <w:rPr>
          <w:i w:val="false"/>
          <w:i w:val="false"/>
          <w:iCs w:val="false"/>
        </w:rPr>
      </w:pPr>
      <w:r>
        <w:rPr>
          <w:i/>
          <w:iCs/>
        </w:rPr>
        <w:t>Gpg4win</w:t>
      </w:r>
      <w:r>
        <w:rPr>
          <w:i w:val="false"/>
          <w:iCs w:val="false"/>
        </w:rPr>
        <w:t xml:space="preserve"> enthält auch die Komponente </w:t>
      </w:r>
      <w:r>
        <w:rPr>
          <w:i/>
          <w:iCs/>
        </w:rPr>
        <w:t>GpgOL</w:t>
      </w:r>
      <w:r>
        <w:rPr>
          <w:i w:val="false"/>
          <w:iCs w:val="false"/>
        </w:rPr>
        <w:t xml:space="preserve"> (</w:t>
      </w:r>
      <w:r>
        <w:rPr>
          <w:i/>
          <w:iCs/>
        </w:rPr>
        <w:t>GnuPG for Outlook</w:t>
      </w:r>
      <w:r>
        <w:rPr>
          <w:i w:val="false"/>
          <w:iCs w:val="false"/>
        </w:rPr>
        <w:t xml:space="preserve">) (siehe Kap. </w:t>
      </w:r>
      <w:r>
        <w:rPr>
          <w:i w:val="false"/>
          <w:iCs w:val="false"/>
        </w:rPr>
        <w:fldChar w:fldCharType="begin"/>
      </w:r>
      <w:r>
        <w:instrText> REF __RefHeading__3415_534266138 \n \h </w:instrText>
      </w:r>
      <w:r>
        <w:fldChar w:fldCharType="separate"/>
      </w:r>
      <w:r>
        <w:t>10.2</w:t>
      </w:r>
      <w:r>
        <w:fldChar w:fldCharType="end"/>
      </w:r>
      <w:r>
        <w:rPr>
          <w:i w:val="false"/>
          <w:iCs w:val="false"/>
        </w:rPr>
        <w:t xml:space="preserve">). Diese Komponente muss bei der Installation zusätzlich ausgewählt werden. Sie erlaubt die Verschlüsselung/Entschlüsselung sowie die Signierung/Signaturverifikation der Mails innerhalb von </w:t>
      </w:r>
      <w:r>
        <w:rPr>
          <w:i/>
          <w:iCs/>
        </w:rPr>
        <w:t>Outlook</w:t>
      </w:r>
      <w:r>
        <w:rPr>
          <w:i w:val="false"/>
          <w:iCs w:val="false"/>
        </w:rPr>
        <w:t xml:space="preserve"> mit PGP.</w:t>
      </w:r>
    </w:p>
    <w:p>
      <w:pPr>
        <w:pStyle w:val="Textkrper"/>
        <w:rPr>
          <w:i w:val="false"/>
          <w:i w:val="false"/>
          <w:iCs w:val="false"/>
        </w:rPr>
      </w:pPr>
      <w:r>
        <w:rPr>
          <w:i w:val="false"/>
          <w:iCs w:val="false"/>
        </w:rPr>
        <w:t xml:space="preserve">Weitere Informationen zur Installation, Konfiguration und Nutzung finden sich in der umfangreichen Dokumentation zu </w:t>
      </w:r>
      <w:r>
        <w:rPr>
          <w:i/>
          <w:iCs/>
        </w:rPr>
        <w:t>Gpg4win</w:t>
      </w:r>
      <w:r>
        <w:rPr>
          <w:i w:val="false"/>
          <w:iCs w:val="false"/>
        </w:rPr>
        <w:t xml:space="preserve"> unter </w:t>
      </w:r>
      <w:hyperlink r:id="rId258">
        <w:r>
          <w:rPr>
            <w:rStyle w:val="Internetlink"/>
            <w:i/>
            <w:iCs/>
          </w:rPr>
          <w:t>http://www.gpg4win.de/documentation-de.html</w:t>
        </w:r>
      </w:hyperlink>
      <w:r>
        <w:rPr>
          <w:i w:val="false"/>
          <w:iCs w:val="false"/>
        </w:rPr>
        <w:t xml:space="preserve"> .</w:t>
      </w:r>
    </w:p>
    <w:p>
      <w:pPr>
        <w:pStyle w:val="Textkrper"/>
        <w:rPr>
          <w:i w:val="false"/>
          <w:i w:val="false"/>
          <w:iCs w:val="false"/>
        </w:rPr>
      </w:pPr>
      <w:r>
        <w:rPr>
          <w:i w:val="false"/>
          <w:iCs w:val="false"/>
        </w:rPr>
        <w:t>Diese Lösung hat zwei gravierende Nachteile:</w:t>
      </w:r>
    </w:p>
    <w:p>
      <w:pPr>
        <w:pStyle w:val="Textkrper"/>
        <w:numPr>
          <w:ilvl w:val="0"/>
          <w:numId w:val="108"/>
        </w:numPr>
        <w:rPr>
          <w:i w:val="false"/>
          <w:i w:val="false"/>
          <w:iCs w:val="false"/>
        </w:rPr>
      </w:pPr>
      <w:r>
        <w:rPr>
          <w:i w:val="false"/>
          <w:iCs w:val="false"/>
        </w:rPr>
        <w:t>Sie funktioniert nur mit den älteren Outlook-Versionen von 2003 und 2007.</w:t>
      </w:r>
    </w:p>
    <w:p>
      <w:pPr>
        <w:pStyle w:val="Textkrper"/>
        <w:numPr>
          <w:ilvl w:val="0"/>
          <w:numId w:val="108"/>
        </w:numPr>
        <w:rPr>
          <w:i w:val="false"/>
          <w:i w:val="false"/>
          <w:iCs w:val="false"/>
          <w:u w:val="single"/>
        </w:rPr>
      </w:pPr>
      <w:r>
        <w:rPr>
          <w:i w:val="false"/>
          <w:iCs w:val="false"/>
        </w:rPr>
        <w:t>Das neue PGP-Format PGP/MIME wird nicht unterstützt.</w:t>
      </w:r>
    </w:p>
    <w:p>
      <w:pPr>
        <w:pStyle w:val="Textkrper"/>
        <w:rPr>
          <w:rFonts w:eastAsia="Arial" w:cs="Arial"/>
          <w:i/>
          <w:i/>
          <w:iCs/>
          <w:u w:val="none"/>
        </w:rPr>
      </w:pPr>
      <w:r>
        <w:rPr>
          <w:i w:val="false"/>
          <w:iCs w:val="false"/>
          <w:u w:val="single"/>
        </w:rPr>
        <w:t>Meine Bewertung:</w:t>
      </w:r>
      <w:r>
        <w:rPr>
          <w:i w:val="false"/>
          <w:iCs w:val="false"/>
          <w:u w:val="none"/>
        </w:rPr>
        <w:t xml:space="preserve"> Wegen der genannten Nachteile kommt diese Variante nicht in Frage. Ich würde auf dem Windows-PC </w:t>
      </w:r>
      <w:r>
        <w:rPr>
          <w:i/>
          <w:iCs/>
          <w:u w:val="none"/>
        </w:rPr>
        <w:t>Outlook 2003/2007</w:t>
      </w:r>
      <w:r>
        <w:rPr>
          <w:i w:val="false"/>
          <w:iCs w:val="false"/>
          <w:u w:val="none"/>
        </w:rPr>
        <w:t xml:space="preserve"> durch eine andere Lösung (</w:t>
      </w:r>
      <w:r>
        <w:rPr>
          <w:i/>
          <w:iCs/>
          <w:u w:val="none"/>
        </w:rPr>
        <w:t xml:space="preserve">Thunderbird/Enigmail </w:t>
      </w:r>
      <w:r>
        <w:rPr>
          <w:i w:val="false"/>
          <w:iCs w:val="false"/>
          <w:u w:val="none"/>
        </w:rPr>
        <w:t xml:space="preserve">oder </w:t>
      </w:r>
      <w:r>
        <w:rPr>
          <w:i/>
          <w:iCs/>
          <w:u w:val="none"/>
        </w:rPr>
        <w:t>Claws Mail</w:t>
      </w:r>
      <w:r>
        <w:rPr>
          <w:i w:val="false"/>
          <w:iCs w:val="false"/>
          <w:u w:val="none"/>
        </w:rPr>
        <w:t xml:space="preserve">) ersetzen. Auch eine Parallelinstallation zweier Mail-Clients ist ein möglicher Weg. In diesem Fall ist </w:t>
      </w:r>
      <w:r>
        <w:rPr>
          <w:i/>
          <w:iCs/>
          <w:u w:val="none"/>
        </w:rPr>
        <w:t>Outlook</w:t>
      </w:r>
      <w:r>
        <w:rPr>
          <w:i w:val="false"/>
          <w:iCs w:val="false"/>
          <w:u w:val="none"/>
        </w:rPr>
        <w:t xml:space="preserve"> nur für die unsignierten und unverschlüsselten Mails zuständig. Die signierten und/oder verschlüsselten Mails bearbeitet man mit dem anderen Mail-Client.</w:t>
      </w:r>
    </w:p>
    <w:p>
      <w:pPr>
        <w:pStyle w:val="Berschrift3"/>
        <w:numPr>
          <w:ilvl w:val="2"/>
          <w:numId w:val="1"/>
        </w:numPr>
        <w:rPr>
          <w:i w:val="false"/>
          <w:i w:val="false"/>
          <w:iCs w:val="false"/>
          <w:u w:val="none"/>
        </w:rPr>
      </w:pPr>
      <w:bookmarkStart w:id="2681" w:name="__RefHeading___Toc10260_577249534"/>
      <w:bookmarkStart w:id="2682" w:name="__RefHeading__7961_1555743380"/>
      <w:bookmarkStart w:id="2683" w:name="__RefHeading__26331_1211348748"/>
      <w:bookmarkStart w:id="2684" w:name="__RefHeading__4735_380202217"/>
      <w:bookmarkStart w:id="2685" w:name="__RefHeading__2757_1228592878"/>
      <w:bookmarkStart w:id="2686" w:name="__RefHeading__10734_985861124"/>
      <w:bookmarkStart w:id="2687" w:name="__RefHeading__3210_596327227"/>
      <w:bookmarkStart w:id="2688" w:name="__RefHeading__15690_1302999682"/>
      <w:bookmarkStart w:id="2689" w:name="__RefHeading__39867_96106896"/>
      <w:bookmarkEnd w:id="2681"/>
      <w:bookmarkEnd w:id="2682"/>
      <w:bookmarkEnd w:id="2683"/>
      <w:bookmarkEnd w:id="2684"/>
      <w:bookmarkEnd w:id="2685"/>
      <w:bookmarkEnd w:id="2686"/>
      <w:bookmarkEnd w:id="2687"/>
      <w:bookmarkEnd w:id="2688"/>
      <w:bookmarkEnd w:id="2689"/>
      <w:r>
        <w:rPr>
          <w:rFonts w:eastAsia="Arial" w:cs="Arial"/>
          <w:i/>
          <w:iCs/>
          <w:u w:val="none"/>
        </w:rPr>
        <w:t xml:space="preserve"> </w:t>
      </w:r>
      <w:r>
        <w:rPr>
          <w:i/>
          <w:iCs/>
          <w:u w:val="none"/>
        </w:rPr>
        <w:t>Outlook 2010</w:t>
      </w:r>
      <w:r>
        <w:rPr>
          <w:i w:val="false"/>
          <w:iCs w:val="false"/>
          <w:u w:val="none"/>
        </w:rPr>
        <w:t>/</w:t>
      </w:r>
      <w:r>
        <w:rPr>
          <w:i/>
          <w:iCs/>
          <w:u w:val="none"/>
        </w:rPr>
        <w:t>2013</w:t>
      </w:r>
      <w:r>
        <w:rPr>
          <w:i w:val="false"/>
          <w:iCs w:val="false"/>
          <w:u w:val="none"/>
        </w:rPr>
        <w:t xml:space="preserve"> + </w:t>
      </w:r>
      <w:r>
        <w:rPr>
          <w:i/>
          <w:iCs/>
          <w:u w:val="none"/>
        </w:rPr>
        <w:t>Gpg4win</w:t>
      </w:r>
      <w:r>
        <w:rPr>
          <w:i w:val="false"/>
          <w:iCs w:val="false"/>
          <w:u w:val="none"/>
        </w:rPr>
        <w:t xml:space="preserve"> + </w:t>
      </w:r>
      <w:r>
        <w:rPr>
          <w:i/>
          <w:iCs/>
          <w:u w:val="none"/>
        </w:rPr>
        <w:t>OutlookPrivacyPlugin 2.0</w:t>
      </w:r>
    </w:p>
    <w:p>
      <w:pPr>
        <w:pStyle w:val="Textkrper"/>
        <w:rPr>
          <w:i w:val="false"/>
          <w:i w:val="false"/>
          <w:iCs w:val="false"/>
          <w:u w:val="none"/>
        </w:rPr>
      </w:pPr>
      <w:r>
        <w:rPr>
          <w:i w:val="false"/>
          <w:iCs w:val="false"/>
          <w:u w:val="none"/>
        </w:rPr>
        <w:t xml:space="preserve">Da auch Microsoft immer mehr zum Cloud-Anbieter wird, sind die neueren Outlook-Versionen nicht mehr ohne Microsoft-Account zu nutzen. Selbst für den Test von </w:t>
      </w:r>
      <w:r>
        <w:rPr>
          <w:i/>
          <w:iCs/>
          <w:u w:val="none"/>
        </w:rPr>
        <w:t>Outlook 2013</w:t>
      </w:r>
      <w:r>
        <w:rPr>
          <w:i w:val="false"/>
          <w:iCs w:val="false"/>
          <w:u w:val="none"/>
        </w:rPr>
        <w:t xml:space="preserve"> muss man sich zunächst bei Microsoft registrieren.</w:t>
      </w:r>
    </w:p>
    <w:p>
      <w:pPr>
        <w:pStyle w:val="Textkrper"/>
        <w:rPr>
          <w:i w:val="false"/>
          <w:i w:val="false"/>
          <w:iCs w:val="false"/>
          <w:u w:val="none"/>
        </w:rPr>
      </w:pPr>
      <w:r>
        <w:rPr>
          <w:i w:val="false"/>
          <w:iCs w:val="false"/>
          <w:u w:val="none"/>
        </w:rPr>
        <w:t xml:space="preserve">Wer diesen Lösungsweg gehen will (z.B. weil er </w:t>
      </w:r>
      <w:r>
        <w:rPr>
          <w:i/>
          <w:iCs/>
          <w:u w:val="none"/>
        </w:rPr>
        <w:t>Outlook</w:t>
      </w:r>
      <w:r>
        <w:rPr>
          <w:i w:val="false"/>
          <w:iCs w:val="false"/>
          <w:u w:val="none"/>
        </w:rPr>
        <w:t xml:space="preserve"> schon in einer dieser neueren Versionen verwendet), kann zusätzlich aus dem Paktet </w:t>
      </w:r>
      <w:r>
        <w:rPr>
          <w:i/>
          <w:iCs/>
          <w:u w:val="none"/>
        </w:rPr>
        <w:t>Gpg4win</w:t>
      </w:r>
      <w:r>
        <w:rPr>
          <w:i w:val="false"/>
          <w:iCs w:val="false"/>
          <w:u w:val="none"/>
        </w:rPr>
        <w:t xml:space="preserve"> die Komponenten </w:t>
      </w:r>
      <w:r>
        <w:rPr>
          <w:i/>
          <w:iCs/>
          <w:u w:val="none"/>
        </w:rPr>
        <w:t>GnuPG</w:t>
      </w:r>
      <w:r>
        <w:rPr>
          <w:i w:val="false"/>
          <w:iCs w:val="false"/>
          <w:u w:val="none"/>
        </w:rPr>
        <w:t xml:space="preserve"> und </w:t>
      </w:r>
      <w:r>
        <w:rPr>
          <w:i/>
          <w:iCs/>
          <w:u w:val="none"/>
        </w:rPr>
        <w:t>Kleopatra</w:t>
      </w:r>
      <w:r>
        <w:rPr>
          <w:i w:val="false"/>
          <w:iCs w:val="false"/>
          <w:u w:val="none"/>
        </w:rPr>
        <w:t xml:space="preserve"> installieren. Außerdem benötigt er das </w:t>
      </w:r>
      <w:r>
        <w:rPr>
          <w:i/>
          <w:iCs/>
          <w:u w:val="none"/>
        </w:rPr>
        <w:t>OutlookPrivacyPlugin</w:t>
      </w:r>
      <w:r>
        <w:rPr>
          <w:i w:val="false"/>
          <w:iCs w:val="false"/>
          <w:u w:val="none"/>
        </w:rPr>
        <w:t xml:space="preserve"> in der Version 2.0 (Download-Link s.u.). Das  </w:t>
      </w:r>
      <w:r>
        <w:rPr>
          <w:i/>
          <w:iCs/>
          <w:u w:val="none"/>
        </w:rPr>
        <w:t>OutlookPrivacyPlugin</w:t>
      </w:r>
      <w:r>
        <w:rPr>
          <w:i w:val="false"/>
          <w:iCs w:val="false"/>
          <w:u w:val="none"/>
        </w:rPr>
        <w:t xml:space="preserve"> ist (ähnlich wie </w:t>
      </w:r>
      <w:r>
        <w:rPr>
          <w:i/>
          <w:iCs/>
          <w:u w:val="none"/>
        </w:rPr>
        <w:t>Enigmail</w:t>
      </w:r>
      <w:r>
        <w:rPr>
          <w:i w:val="false"/>
          <w:iCs w:val="false"/>
          <w:u w:val="none"/>
        </w:rPr>
        <w:t xml:space="preserve"> für </w:t>
      </w:r>
      <w:r>
        <w:rPr>
          <w:i/>
          <w:iCs/>
          <w:u w:val="none"/>
        </w:rPr>
        <w:t>Thunderbird</w:t>
      </w:r>
      <w:r>
        <w:rPr>
          <w:i w:val="false"/>
          <w:iCs w:val="false"/>
          <w:u w:val="none"/>
        </w:rPr>
        <w:t xml:space="preserve">) das Bindeglied zwischen </w:t>
      </w:r>
      <w:r>
        <w:rPr>
          <w:i/>
          <w:iCs/>
          <w:u w:val="none"/>
        </w:rPr>
        <w:t>Outlook</w:t>
      </w:r>
      <w:r>
        <w:rPr>
          <w:i w:val="false"/>
          <w:iCs w:val="false"/>
          <w:u w:val="none"/>
        </w:rPr>
        <w:t xml:space="preserve"> und </w:t>
      </w:r>
      <w:r>
        <w:rPr>
          <w:i/>
          <w:iCs/>
          <w:u w:val="none"/>
        </w:rPr>
        <w:t>GnuPG</w:t>
      </w:r>
      <w:r>
        <w:rPr>
          <w:i w:val="false"/>
          <w:iCs w:val="false"/>
          <w:u w:val="none"/>
        </w:rPr>
        <w:t xml:space="preserve">. Es stellt die Funktionen zur Ver- und Entschlüsselung und zur Signierung und Signatur-Verifikation innerhalb von </w:t>
      </w:r>
      <w:r>
        <w:rPr>
          <w:i/>
          <w:iCs/>
          <w:u w:val="none"/>
        </w:rPr>
        <w:t>Outlook</w:t>
      </w:r>
      <w:r>
        <w:rPr>
          <w:i w:val="false"/>
          <w:iCs w:val="false"/>
          <w:u w:val="none"/>
        </w:rPr>
        <w:t xml:space="preserve"> zur Verfügung.</w:t>
      </w:r>
    </w:p>
    <w:p>
      <w:pPr>
        <w:pStyle w:val="Textkrper"/>
        <w:rPr>
          <w:i w:val="false"/>
          <w:i w:val="false"/>
          <w:iCs w:val="false"/>
          <w:u w:val="single"/>
        </w:rPr>
      </w:pPr>
      <w:r>
        <w:rPr>
          <w:i w:val="false"/>
          <w:iCs w:val="false"/>
          <w:u w:val="none"/>
        </w:rPr>
        <w:t>Doch auch diese Lösung ist leider noch nicht ganz rund: Im PGP/MIME-Format verschlüsselte und/oder signierte Mails kann das Plugin in der im Dezember 2014 aktuellen Version (Version 1, Beta 38) entschlüsseln und verifizieren. Der Mail-Versand im PGP/MIME-Format wird in dieser Version noch nicht unterstützt.</w:t>
      </w:r>
    </w:p>
    <w:p>
      <w:pPr>
        <w:pStyle w:val="Textkrper"/>
        <w:rPr>
          <w:i w:val="false"/>
          <w:i w:val="false"/>
          <w:iCs w:val="false"/>
          <w:u w:val="none"/>
        </w:rPr>
      </w:pPr>
      <w:r>
        <w:rPr>
          <w:i w:val="false"/>
          <w:iCs w:val="false"/>
          <w:u w:val="single"/>
        </w:rPr>
        <w:t>Links:</w:t>
      </w:r>
    </w:p>
    <w:p>
      <w:pPr>
        <w:pStyle w:val="Textkrper"/>
        <w:numPr>
          <w:ilvl w:val="0"/>
          <w:numId w:val="109"/>
        </w:numPr>
        <w:rPr>
          <w:i w:val="false"/>
          <w:i w:val="false"/>
          <w:iCs w:val="false"/>
          <w:u w:val="none"/>
        </w:rPr>
      </w:pPr>
      <w:r>
        <w:rPr>
          <w:i w:val="false"/>
          <w:iCs w:val="false"/>
          <w:u w:val="none"/>
        </w:rPr>
        <w:t xml:space="preserve">Github-Site des </w:t>
      </w:r>
      <w:r>
        <w:rPr>
          <w:i/>
          <w:iCs/>
          <w:u w:val="none"/>
        </w:rPr>
        <w:t>OutlookPrivacyPlugin</w:t>
      </w:r>
      <w:r>
        <w:rPr>
          <w:i w:val="false"/>
          <w:iCs w:val="false"/>
          <w:u w:val="none"/>
        </w:rPr>
        <w:t xml:space="preserve"> mit Installationsanleitung: </w:t>
      </w:r>
      <w:hyperlink r:id="rId259">
        <w:r>
          <w:rPr>
            <w:rStyle w:val="Internetlink"/>
            <w:i/>
            <w:iCs/>
            <w:u w:val="none"/>
          </w:rPr>
          <w:t>https://github.com/dejavusecurity/OutlookPrivacyPlugin</w:t>
        </w:r>
      </w:hyperlink>
      <w:r>
        <w:rPr>
          <w:i w:val="false"/>
          <w:iCs w:val="false"/>
          <w:u w:val="none"/>
        </w:rPr>
        <w:t xml:space="preserve"> </w:t>
      </w:r>
    </w:p>
    <w:p>
      <w:pPr>
        <w:pStyle w:val="Textkrper"/>
        <w:numPr>
          <w:ilvl w:val="0"/>
          <w:numId w:val="109"/>
        </w:numPr>
        <w:rPr>
          <w:i w:val="false"/>
          <w:i w:val="false"/>
          <w:iCs w:val="false"/>
          <w:u w:val="none"/>
        </w:rPr>
      </w:pPr>
      <w:r>
        <w:rPr>
          <w:i w:val="false"/>
          <w:iCs w:val="false"/>
          <w:u w:val="none"/>
        </w:rPr>
        <w:t xml:space="preserve">Download des </w:t>
      </w:r>
      <w:r>
        <w:rPr>
          <w:i/>
          <w:iCs/>
          <w:u w:val="none"/>
        </w:rPr>
        <w:t>OutlookPrivacyPlugin</w:t>
      </w:r>
      <w:r>
        <w:rPr>
          <w:i w:val="false"/>
          <w:iCs w:val="false"/>
          <w:u w:val="none"/>
        </w:rPr>
        <w:t xml:space="preserve">: </w:t>
      </w:r>
      <w:hyperlink r:id="rId260">
        <w:r>
          <w:rPr>
            <w:rStyle w:val="Internetlink"/>
            <w:i/>
            <w:iCs/>
            <w:u w:val="none"/>
          </w:rPr>
          <w:t>https://github.com/dejavusecurity/OutlookPrivacyPlugin/archive/master.zip</w:t>
        </w:r>
      </w:hyperlink>
      <w:r>
        <w:rPr>
          <w:i w:val="false"/>
          <w:iCs w:val="false"/>
          <w:u w:val="none"/>
        </w:rPr>
        <w:t xml:space="preserve"> </w:t>
      </w:r>
    </w:p>
    <w:p>
      <w:pPr>
        <w:pStyle w:val="Textkrper"/>
        <w:numPr>
          <w:ilvl w:val="0"/>
          <w:numId w:val="109"/>
        </w:numPr>
        <w:rPr>
          <w:i w:val="false"/>
          <w:i w:val="false"/>
          <w:iCs w:val="false"/>
          <w:u w:val="none"/>
        </w:rPr>
      </w:pPr>
      <w:r>
        <w:rPr>
          <w:i w:val="false"/>
          <w:iCs w:val="false"/>
          <w:u w:val="none"/>
        </w:rPr>
        <w:t xml:space="preserve">Release Notes des </w:t>
      </w:r>
      <w:r>
        <w:rPr>
          <w:i/>
          <w:iCs/>
          <w:u w:val="none"/>
        </w:rPr>
        <w:t>OutlookPrivacyPlugin</w:t>
      </w:r>
      <w:r>
        <w:rPr>
          <w:i w:val="false"/>
          <w:iCs w:val="false"/>
          <w:u w:val="none"/>
        </w:rPr>
        <w:t xml:space="preserve">: </w:t>
      </w:r>
      <w:hyperlink r:id="rId261">
        <w:r>
          <w:rPr>
            <w:rStyle w:val="Internetlink"/>
            <w:i/>
            <w:iCs/>
            <w:u w:val="none"/>
          </w:rPr>
          <w:t>https://github.com/dejavusecurity/OutlookPrivacyPlugin/releases</w:t>
        </w:r>
      </w:hyperlink>
      <w:r>
        <w:rPr>
          <w:i w:val="false"/>
          <w:iCs w:val="false"/>
          <w:u w:val="none"/>
        </w:rPr>
        <w:t xml:space="preserve"> </w:t>
      </w:r>
    </w:p>
    <w:p>
      <w:pPr>
        <w:pStyle w:val="Textkrper"/>
        <w:numPr>
          <w:ilvl w:val="0"/>
          <w:numId w:val="109"/>
        </w:numPr>
        <w:rPr>
          <w:i w:val="false"/>
          <w:i w:val="false"/>
          <w:iCs w:val="false"/>
          <w:u w:val="single"/>
        </w:rPr>
      </w:pPr>
      <w:r>
        <w:rPr>
          <w:i w:val="false"/>
          <w:iCs w:val="false"/>
          <w:u w:val="none"/>
        </w:rPr>
        <w:t xml:space="preserve">Ein kurzer Erfahrungsbericht zum </w:t>
      </w:r>
      <w:r>
        <w:rPr>
          <w:i/>
          <w:iCs/>
          <w:u w:val="none"/>
        </w:rPr>
        <w:t>OutlookPrivacyPlugin</w:t>
      </w:r>
      <w:r>
        <w:rPr>
          <w:i w:val="false"/>
          <w:iCs w:val="false"/>
          <w:u w:val="none"/>
        </w:rPr>
        <w:t xml:space="preserve"> von Fabian Deitelhoff: </w:t>
      </w:r>
      <w:hyperlink r:id="rId262">
        <w:r>
          <w:rPr>
            <w:rStyle w:val="Internetlink"/>
            <w:i/>
            <w:iCs/>
            <w:u w:val="none"/>
          </w:rPr>
          <w:t>http://www.fabiandeitelhoff.de/2013/08/outlook-2013-verschlusseln-mit-outlook-privacy-plugin-2-0/</w:t>
        </w:r>
      </w:hyperlink>
      <w:r>
        <w:rPr>
          <w:i w:val="false"/>
          <w:iCs w:val="false"/>
          <w:u w:val="none"/>
        </w:rPr>
        <w:t xml:space="preserve"> </w:t>
      </w:r>
    </w:p>
    <w:p>
      <w:pPr>
        <w:pStyle w:val="Textkrper"/>
        <w:rPr>
          <w:i/>
          <w:i/>
          <w:iCs/>
        </w:rPr>
      </w:pPr>
      <w:r>
        <w:rPr>
          <w:i w:val="false"/>
          <w:iCs w:val="false"/>
          <w:u w:val="single"/>
        </w:rPr>
        <w:t>Meine Bewertung:</w:t>
      </w:r>
      <w:r>
        <w:rPr>
          <w:i w:val="false"/>
          <w:iCs w:val="false"/>
          <w:u w:val="none"/>
        </w:rPr>
        <w:t xml:space="preserve"> Sobald das </w:t>
      </w:r>
      <w:r>
        <w:rPr>
          <w:i/>
          <w:iCs/>
          <w:u w:val="none"/>
        </w:rPr>
        <w:t>OutlookPrivacyPlugin</w:t>
      </w:r>
      <w:r>
        <w:rPr>
          <w:i w:val="false"/>
          <w:iCs w:val="false"/>
          <w:u w:val="none"/>
        </w:rPr>
        <w:t xml:space="preserve"> auch die Unterstützung für PGP/MIME beim Mail-Versand bietet und stabil ist, kann dies eine vollwertige PGP-Lösung für </w:t>
      </w:r>
      <w:r>
        <w:rPr>
          <w:i/>
          <w:iCs/>
          <w:u w:val="none"/>
        </w:rPr>
        <w:t>Outlook</w:t>
      </w:r>
      <w:r>
        <w:rPr>
          <w:i w:val="false"/>
          <w:iCs w:val="false"/>
          <w:u w:val="none"/>
        </w:rPr>
        <w:t xml:space="preserve"> sein. Zum Zeitpunkt meiner Recherchen im Dezember 2014 war es das offensichtlich noch nicht. Zum Versenden verschlüsselter Mails muss man evtl. in einen zweiten, zusätzlich installierten Mail-Client (</w:t>
      </w:r>
      <w:r>
        <w:rPr>
          <w:i/>
          <w:iCs/>
          <w:u w:val="none"/>
        </w:rPr>
        <w:t xml:space="preserve">Thunderbird/Enigmail </w:t>
      </w:r>
      <w:r>
        <w:rPr>
          <w:i w:val="false"/>
          <w:iCs w:val="false"/>
          <w:u w:val="none"/>
        </w:rPr>
        <w:t xml:space="preserve">oder </w:t>
      </w:r>
      <w:r>
        <w:rPr>
          <w:i/>
          <w:iCs/>
          <w:u w:val="none"/>
        </w:rPr>
        <w:t>Claws Mail</w:t>
      </w:r>
      <w:r>
        <w:rPr>
          <w:i w:val="false"/>
          <w:iCs w:val="false"/>
          <w:u w:val="none"/>
        </w:rPr>
        <w:t xml:space="preserve">) wechseln. Sobald die volle PGP/MIME-Unterstützung verfügbar und in </w:t>
      </w:r>
      <w:r>
        <w:rPr>
          <w:i/>
          <w:iCs/>
          <w:u w:val="none"/>
        </w:rPr>
        <w:t>Outlook</w:t>
      </w:r>
      <w:r>
        <w:rPr>
          <w:i w:val="false"/>
          <w:iCs w:val="false"/>
          <w:u w:val="none"/>
        </w:rPr>
        <w:t xml:space="preserve"> praktikabel nutzbar ist, kann man den alternativen Mail-Client wieder deinstallieren.</w:t>
      </w:r>
    </w:p>
    <w:p>
      <w:pPr>
        <w:pStyle w:val="Berschrift2"/>
        <w:numPr>
          <w:ilvl w:val="1"/>
          <w:numId w:val="1"/>
        </w:numPr>
        <w:rPr>
          <w:i/>
          <w:i/>
          <w:iCs/>
        </w:rPr>
      </w:pPr>
      <w:bookmarkStart w:id="2690" w:name="__RefHeading___Toc10262_577249534"/>
      <w:bookmarkStart w:id="2691" w:name="__RefHeading__7963_1555743380"/>
      <w:bookmarkStart w:id="2692" w:name="__RefHeading__26333_1211348748"/>
      <w:bookmarkStart w:id="2693" w:name="__RefHeading__4737_380202217"/>
      <w:bookmarkStart w:id="2694" w:name="__RefHeading__8561_165615936"/>
      <w:bookmarkStart w:id="2695" w:name="__RefHeading__2759_1228592878"/>
      <w:bookmarkStart w:id="2696" w:name="__RefHeading__10736_985861124"/>
      <w:bookmarkStart w:id="2697" w:name="__RefHeading__3212_596327227"/>
      <w:bookmarkStart w:id="2698" w:name="__RefHeading__15692_1302999682"/>
      <w:bookmarkStart w:id="2699" w:name="__RefHeading__39869_96106896"/>
      <w:bookmarkEnd w:id="2690"/>
      <w:bookmarkEnd w:id="2691"/>
      <w:bookmarkEnd w:id="2692"/>
      <w:bookmarkEnd w:id="2693"/>
      <w:bookmarkEnd w:id="2694"/>
      <w:bookmarkEnd w:id="2695"/>
      <w:bookmarkEnd w:id="2696"/>
      <w:bookmarkEnd w:id="2697"/>
      <w:bookmarkEnd w:id="2698"/>
      <w:bookmarkEnd w:id="2699"/>
      <w:r>
        <w:rPr>
          <w:i/>
          <w:iCs/>
        </w:rPr>
        <w:t>Mailpile</w:t>
      </w:r>
      <w:r>
        <w:rPr>
          <w:i w:val="false"/>
          <w:iCs w:val="false"/>
        </w:rPr>
        <w:t xml:space="preserve"> für alle PC-Betriebssysteme</w:t>
      </w:r>
    </w:p>
    <w:p>
      <w:pPr>
        <w:pStyle w:val="Textkrper"/>
        <w:rPr>
          <w:i w:val="false"/>
          <w:i w:val="false"/>
          <w:iCs w:val="false"/>
        </w:rPr>
      </w:pPr>
      <w:r>
        <w:rPr>
          <w:i/>
          <w:iCs/>
        </w:rPr>
        <w:t>Mailpile</w:t>
      </w:r>
      <w:r>
        <w:rPr>
          <w:i w:val="false"/>
          <w:iCs w:val="false"/>
        </w:rPr>
        <w:t xml:space="preserve"> ist ein völlig neu entwickelter Mail-Client, der unter </w:t>
      </w:r>
      <w:hyperlink r:id="rId263">
        <w:r>
          <w:rPr>
            <w:rStyle w:val="Internetlink"/>
            <w:i/>
            <w:iCs/>
          </w:rPr>
          <w:t>https://www.mailpile.is/</w:t>
        </w:r>
      </w:hyperlink>
      <w:r>
        <w:rPr>
          <w:i w:val="false"/>
          <w:iCs w:val="false"/>
        </w:rPr>
        <w:t xml:space="preserve"> zu finden ist.</w:t>
      </w:r>
    </w:p>
    <w:p>
      <w:pPr>
        <w:pStyle w:val="Textkrper"/>
        <w:rPr>
          <w:i w:val="false"/>
          <w:i w:val="false"/>
          <w:iCs w:val="false"/>
        </w:rPr>
      </w:pPr>
      <w:r>
        <w:rPr>
          <w:i w:val="false"/>
          <w:iCs w:val="false"/>
        </w:rPr>
        <w:t>Im Gegensatz zu den bisher vorgestellten Lösungen wird die PGP-Funktionalität nicht durch eine Programmerweiterung zum Mail-Client hinzugefügt. Dieses Programm wurde schon beim Entwurf auf Sicherheit und die Verwendung von PGP ausgelegt. PGP ist also ein integraler Bestandteil des Mail-Clients.</w:t>
      </w:r>
    </w:p>
    <w:p>
      <w:pPr>
        <w:pStyle w:val="Textkrper"/>
        <w:rPr>
          <w:i w:val="false"/>
          <w:i w:val="false"/>
          <w:iCs w:val="false"/>
        </w:rPr>
      </w:pPr>
      <w:r>
        <w:rPr>
          <w:i w:val="false"/>
          <w:iCs w:val="false"/>
        </w:rPr>
        <w:t>Nach Download, Installation und erstem Programmstart muss man zuerst das eigene Schlüsselpaar (bestehend aus Private Key und Public Key) importieren oder ein neues erzeugen. Die Passphrase zum Zugriff auf den privaten Schlüssel ist gleichzeitig das Login-Passwort zum Zugriff auf den eigenen Mail-Bestand. Als erstes muss man natürlich den IMAP- und SMTP-Zugang zum eigenen Mail-Konto einrichten.</w:t>
      </w:r>
    </w:p>
    <w:p>
      <w:pPr>
        <w:pStyle w:val="Textkrper"/>
        <w:rPr>
          <w:i/>
          <w:i/>
          <w:iCs/>
        </w:rPr>
      </w:pPr>
      <w:r>
        <w:rPr>
          <w:i w:val="false"/>
          <w:iCs w:val="false"/>
        </w:rPr>
        <w:t xml:space="preserve">Die Besonderheit von </w:t>
      </w:r>
      <w:r>
        <w:rPr>
          <w:i/>
          <w:iCs/>
        </w:rPr>
        <w:t>Mailpile</w:t>
      </w:r>
      <w:r>
        <w:rPr>
          <w:i w:val="false"/>
          <w:iCs w:val="false"/>
        </w:rPr>
        <w:t xml:space="preserve"> ist, dass dieses Programm ein Web-GUI (siehe Glossar, Kap. </w:t>
      </w:r>
      <w:r>
        <w:rPr>
          <w:i w:val="false"/>
          <w:iCs w:val="false"/>
        </w:rPr>
        <w:fldChar w:fldCharType="begin"/>
      </w:r>
      <w:r>
        <w:instrText> REF __RefHeading__11979_534266138 \n \h </w:instrText>
      </w:r>
      <w:r>
        <w:fldChar w:fldCharType="separate"/>
      </w:r>
      <w:r>
        <w:t>17</w:t>
      </w:r>
      <w:r>
        <w:fldChar w:fldCharType="end"/>
      </w:r>
      <w:r>
        <w:rPr>
          <w:i w:val="false"/>
          <w:iCs w:val="false"/>
        </w:rPr>
        <w:t xml:space="preserve">) hat. D.h. die gesamte Bedienung des Programms findet in einem Browserfenster statt. Startet man </w:t>
      </w:r>
      <w:r>
        <w:rPr>
          <w:i/>
          <w:iCs/>
        </w:rPr>
        <w:t>Mailpile</w:t>
      </w:r>
      <w:r>
        <w:rPr>
          <w:i w:val="false"/>
          <w:iCs w:val="false"/>
        </w:rPr>
        <w:t>, so öffnet sich automatisch ein neues Browserfenster, in dem man sich zuerst mit der Passphrase des privaten Schlüssels einloggen muss.</w:t>
      </w:r>
    </w:p>
    <w:p>
      <w:pPr>
        <w:pStyle w:val="Textkrper"/>
        <w:rPr>
          <w:i w:val="false"/>
          <w:i w:val="false"/>
          <w:iCs w:val="false"/>
          <w:u w:val="single"/>
        </w:rPr>
      </w:pPr>
      <w:r>
        <w:rPr>
          <w:i/>
          <w:iCs/>
        </w:rPr>
        <w:t>Mailpile</w:t>
      </w:r>
      <w:r>
        <w:rPr>
          <w:i w:val="false"/>
          <w:iCs w:val="false"/>
        </w:rPr>
        <w:t xml:space="preserve"> ist für alle PC-Betriebssysteme verfügbar, befindet sich allerdings (im Dezember 2014) noch im Beta-Status. Jedoch bietet das Programm längst noch nicht die Funktionsvielfalt, die mit </w:t>
      </w:r>
      <w:r>
        <w:rPr>
          <w:i/>
          <w:iCs/>
        </w:rPr>
        <w:t>Thunderbird/Enigmail</w:t>
      </w:r>
      <w:r>
        <w:rPr>
          <w:i w:val="false"/>
          <w:iCs w:val="false"/>
        </w:rPr>
        <w:t xml:space="preserve"> zur Verfügung steht. PGP/MIME wird jedoch unterstützt.</w:t>
      </w:r>
    </w:p>
    <w:p>
      <w:pPr>
        <w:pStyle w:val="Textkrper"/>
        <w:rPr>
          <w:i/>
          <w:i/>
          <w:iCs/>
        </w:rPr>
      </w:pPr>
      <w:r>
        <w:rPr>
          <w:i w:val="false"/>
          <w:iCs w:val="false"/>
          <w:u w:val="single"/>
        </w:rPr>
        <w:t>Meine Bewertung:</w:t>
      </w:r>
      <w:r>
        <w:rPr>
          <w:i w:val="false"/>
          <w:iCs w:val="false"/>
        </w:rPr>
        <w:t xml:space="preserve"> </w:t>
      </w:r>
      <w:r>
        <w:rPr>
          <w:i/>
          <w:iCs/>
        </w:rPr>
        <w:t>Mailpile</w:t>
      </w:r>
      <w:r>
        <w:rPr>
          <w:i w:val="false"/>
          <w:iCs w:val="false"/>
        </w:rPr>
        <w:t xml:space="preserve"> ist ein vielversprechender, neuer Ansatz, der sich im Beta-Status befindet und deshalb noch nicht als Alternative zu anderen vollwertigen, alltagstauglichen Mail-Clients einsatzbar ist. </w:t>
      </w:r>
      <w:r>
        <w:rPr>
          <w:i/>
          <w:iCs/>
        </w:rPr>
        <w:t>Mailpile</w:t>
      </w:r>
      <w:r>
        <w:rPr>
          <w:i w:val="false"/>
          <w:iCs w:val="false"/>
        </w:rPr>
        <w:t xml:space="preserve"> sollte man aber im Auge behalten. Ist diese Lösung einmal ausgereift, so könnte die Mail-Verschlüsselung mit PGP für den Benutzer um einiges einfacher werden als mit </w:t>
      </w:r>
      <w:r>
        <w:rPr>
          <w:i/>
          <w:iCs/>
        </w:rPr>
        <w:t>Thunderbird/Enigmail</w:t>
      </w:r>
      <w:r>
        <w:rPr>
          <w:i w:val="false"/>
          <w:iCs w:val="false"/>
        </w:rPr>
        <w:t>, sodass es die Zugangshürden gerade für den technisch weniger versierten Benutzer ein ganzes Stück tiefer hängen. Dadurch, dass das Programm ein Web-GUI hat, lässt es sich relativ leicht plattform-übergreifend (d.h. für alle Betriebssysteme) bereitstellen.</w:t>
      </w:r>
    </w:p>
    <w:p>
      <w:pPr>
        <w:pStyle w:val="Berschrift2"/>
        <w:numPr>
          <w:ilvl w:val="1"/>
          <w:numId w:val="1"/>
        </w:numPr>
        <w:rPr>
          <w:i w:val="false"/>
          <w:i w:val="false"/>
          <w:iCs w:val="false"/>
        </w:rPr>
      </w:pPr>
      <w:bookmarkStart w:id="2700" w:name="__RefHeading___Toc4953_577249534"/>
      <w:bookmarkStart w:id="2701" w:name="__RefHeading__7965_1555743380"/>
      <w:bookmarkEnd w:id="2700"/>
      <w:bookmarkEnd w:id="2701"/>
      <w:r>
        <w:rPr>
          <w:i/>
          <w:iCs/>
        </w:rPr>
        <w:t>Whiteout Mail</w:t>
      </w:r>
      <w:r>
        <w:rPr>
          <w:i w:val="false"/>
          <w:iCs w:val="false"/>
        </w:rPr>
        <w:t xml:space="preserve"> + </w:t>
      </w:r>
      <w:r>
        <w:rPr>
          <w:i/>
          <w:iCs/>
        </w:rPr>
        <w:t>Chrome</w:t>
      </w:r>
      <w:r>
        <w:rPr>
          <w:i w:val="false"/>
          <w:iCs w:val="false"/>
        </w:rPr>
        <w:t xml:space="preserve"> für alle PC-Betriebssysteme</w:t>
      </w:r>
    </w:p>
    <w:p>
      <w:pPr>
        <w:pStyle w:val="Textkrper"/>
        <w:rPr/>
      </w:pPr>
      <w:r>
        <w:rPr>
          <w:i w:val="false"/>
          <w:iCs w:val="false"/>
        </w:rPr>
        <w:t xml:space="preserve">Ein anderer, ebenfalls sehr vielversprechender Mail-Client ist </w:t>
      </w:r>
      <w:r>
        <w:rPr>
          <w:i/>
          <w:iCs/>
        </w:rPr>
        <w:t>Whiteout Mail</w:t>
      </w:r>
      <w:r>
        <w:rPr>
          <w:i w:val="false"/>
          <w:iCs w:val="false"/>
        </w:rPr>
        <w:t xml:space="preserve">. </w:t>
      </w:r>
      <w:r>
        <w:rPr>
          <w:i/>
          <w:iCs/>
        </w:rPr>
        <w:t>Whiteout Mail</w:t>
      </w:r>
      <w:r>
        <w:rPr>
          <w:i w:val="false"/>
          <w:iCs w:val="false"/>
        </w:rPr>
        <w:t xml:space="preserve"> ist eine  Chrome-App. D.h. die App setzt einen installierten Chrome-Browser als Laufzeitumgebung voraus und die App wird aus dem Chrome Web Store installiert. Bei dieser App stand Email-Sicherheit und Verschlüsselung von vorn herein im Zentrum der Konzeption und der Entwicklung.</w:t>
      </w:r>
    </w:p>
    <w:p>
      <w:pPr>
        <w:pStyle w:val="Textkrper"/>
        <w:rPr>
          <w:i w:val="false"/>
          <w:i w:val="false"/>
          <w:iCs w:val="false"/>
        </w:rPr>
      </w:pPr>
      <w:r>
        <w:rPr/>
        <w:t>D</w:t>
      </w:r>
      <w:r>
        <w:rPr/>
        <w:t xml:space="preserve">ie Website von Whiteout Mail ist zu finden unter: </w:t>
      </w:r>
      <w:hyperlink r:id="rId264">
        <w:r>
          <w:rPr>
            <w:rStyle w:val="Internetlink"/>
            <w:i/>
            <w:iCs/>
          </w:rPr>
          <w:t>https://whiteout.io/</w:t>
        </w:r>
      </w:hyperlink>
      <w:r>
        <w:rPr>
          <w:i w:val="false"/>
          <w:iCs w:val="false"/>
        </w:rPr>
        <w:t xml:space="preserve"> .</w:t>
      </w:r>
      <w:r>
        <mc:AlternateContent>
          <mc:Choice Requires="wps">
            <w:drawing>
              <wp:anchor behindDoc="0" distT="0" distB="0" distL="0" distR="0" simplePos="0" locked="0" layoutInCell="1" allowOverlap="1" relativeHeight="106">
                <wp:simplePos x="0" y="0"/>
                <wp:positionH relativeFrom="column">
                  <wp:posOffset>2540</wp:posOffset>
                </wp:positionH>
                <wp:positionV relativeFrom="paragraph">
                  <wp:posOffset>17780</wp:posOffset>
                </wp:positionV>
                <wp:extent cx="6115050" cy="4351020"/>
                <wp:effectExtent l="0" t="0" r="0" b="0"/>
                <wp:wrapSquare wrapText="largest"/>
                <wp:docPr id="155" name="Rahmen50"/>
                <a:graphic xmlns:a="http://schemas.openxmlformats.org/drawingml/2006/main">
                  <a:graphicData uri="http://schemas.microsoft.com/office/word/2010/wordprocessingShape">
                    <wps:wsp>
                      <wps:cNvSpPr txBox="1"/>
                      <wps:spPr>
                        <a:xfrm>
                          <a:off x="0" y="0"/>
                          <a:ext cx="6115050" cy="4351020"/>
                        </a:xfrm>
                        <a:prstGeom prst="rect"/>
                        <a:solidFill>
                          <a:srgbClr val="FFFFFF"/>
                        </a:solidFill>
                      </wps:spPr>
                      <wps:txbx>
                        <w:txbxContent>
                          <w:p>
                            <w:pPr>
                              <w:pStyle w:val="Abbildung"/>
                              <w:spacing w:before="120" w:after="120"/>
                              <w:rPr/>
                            </w:pPr>
                            <w:r>
                              <w:rPr/>
                              <w:drawing>
                                <wp:inline distT="0" distB="0" distL="0" distR="0">
                                  <wp:extent cx="6122670" cy="4106545"/>
                                  <wp:effectExtent l="0" t="0" r="0" b="0"/>
                                  <wp:docPr id="156" name="Bild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ld48" descr=""/>
                                          <pic:cNvPicPr>
                                            <a:picLocks noChangeAspect="1" noChangeArrowheads="1"/>
                                          </pic:cNvPicPr>
                                        </pic:nvPicPr>
                                        <pic:blipFill>
                                          <a:blip r:embed="rId265"/>
                                          <a:stretch>
                                            <a:fillRect/>
                                          </a:stretch>
                                        </pic:blipFill>
                                        <pic:spPr bwMode="auto">
                                          <a:xfrm>
                                            <a:off x="0" y="0"/>
                                            <a:ext cx="6122670" cy="4106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44</w:t>
                            </w:r>
                            <w:r>
                              <w:fldChar w:fldCharType="end"/>
                            </w:r>
                            <w:r>
                              <w:rPr/>
                              <w:t>: Whiteout Mail im Chrome Web Store</w:t>
                            </w:r>
                          </w:p>
                        </w:txbxContent>
                      </wps:txbx>
                      <wps:bodyPr anchor="t" lIns="635" tIns="635" rIns="635" bIns="635">
                        <a:noAutofit/>
                      </wps:bodyPr>
                    </wps:wsp>
                  </a:graphicData>
                </a:graphic>
              </wp:anchor>
            </w:drawing>
          </mc:Choice>
          <mc:Fallback>
            <w:pict>
              <v:rect fillcolor="#FFFFFF" style="position:absolute;rotation:0;width:481.5pt;height:342.6pt;margin-top:1.4pt;mso-position-vertical-relative:text;margin-left:0.2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2670" cy="4106545"/>
                            <wp:effectExtent l="0" t="0" r="0" b="0"/>
                            <wp:docPr id="157" name="Bild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ild48" descr=""/>
                                    <pic:cNvPicPr>
                                      <a:picLocks noChangeAspect="1" noChangeArrowheads="1"/>
                                    </pic:cNvPicPr>
                                  </pic:nvPicPr>
                                  <pic:blipFill>
                                    <a:blip r:embed="rId265"/>
                                    <a:stretch>
                                      <a:fillRect/>
                                    </a:stretch>
                                  </pic:blipFill>
                                  <pic:spPr bwMode="auto">
                                    <a:xfrm>
                                      <a:off x="0" y="0"/>
                                      <a:ext cx="6122670" cy="4106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44</w:t>
                      </w:r>
                      <w:r>
                        <w:fldChar w:fldCharType="end"/>
                      </w:r>
                      <w:r>
                        <w:rPr/>
                        <w:t>: Whiteout Mail im Chrome Web Store</w:t>
                      </w:r>
                    </w:p>
                  </w:txbxContent>
                </v:textbox>
                <w10:wrap type="square" side="largest"/>
              </v:rect>
            </w:pict>
          </mc:Fallback>
        </mc:AlternateContent>
      </w:r>
    </w:p>
    <w:p>
      <w:pPr>
        <w:pStyle w:val="Textkrper"/>
        <w:rPr>
          <w:i w:val="false"/>
          <w:i w:val="false"/>
          <w:iCs w:val="false"/>
        </w:rPr>
      </w:pPr>
      <w:r>
        <w:rPr>
          <w:i w:val="false"/>
          <w:iCs w:val="false"/>
        </w:rPr>
        <w:t>Im Chrome Web Store (</w:t>
      </w:r>
      <w:hyperlink r:id="rId266">
        <w:r>
          <w:rPr>
            <w:rStyle w:val="Internetlink"/>
            <w:i/>
            <w:iCs/>
          </w:rPr>
          <w:t>https://chrome.google.com/webstore/</w:t>
        </w:r>
      </w:hyperlink>
      <w:r>
        <w:rPr>
          <w:i w:val="false"/>
          <w:iCs w:val="false"/>
        </w:rPr>
        <w:t xml:space="preserve">) gibt man den Suchbegriff „Whiteout Mail“ ein und findet die App dann unter folgender URL: </w:t>
      </w:r>
      <w:hyperlink r:id="rId267">
        <w:r>
          <w:rPr>
            <w:rStyle w:val="Internetlink"/>
            <w:i/>
            <w:iCs/>
          </w:rPr>
          <w:t>https://chrome.google.com/webstore/search/whiteout%20mail?_category=apps</w:t>
        </w:r>
      </w:hyperlink>
      <w:r>
        <w:rPr>
          <w:i w:val="false"/>
          <w:iCs w:val="false"/>
        </w:rPr>
        <w:t xml:space="preserve"> . Dort kann man die  Chrome-App einfach hinzufügen und über den Chrome App Launcher starten.</w:t>
      </w:r>
    </w:p>
    <w:p>
      <w:pPr>
        <w:pStyle w:val="Textkrper"/>
        <w:rPr>
          <w:i/>
          <w:i/>
          <w:iCs/>
        </w:rPr>
      </w:pPr>
      <w:r>
        <w:rPr>
          <w:i w:val="false"/>
          <w:iCs w:val="false"/>
        </w:rPr>
        <w:t xml:space="preserve">Ähnlich wie </w:t>
      </w:r>
      <w:r>
        <w:rPr>
          <w:i/>
          <w:iCs/>
        </w:rPr>
        <w:t>Mailpile</w:t>
      </w:r>
      <w:r>
        <w:rPr>
          <w:i w:val="false"/>
          <w:iCs w:val="false"/>
        </w:rPr>
        <w:t xml:space="preserve"> läuft auch diese Anwendung im Browser, d.h. sie präsentiert sich in einem Browserfenster. Ein paar technische Unterschiede gibt es aber doch:</w:t>
      </w:r>
    </w:p>
    <w:p>
      <w:pPr>
        <w:pStyle w:val="Textkrper"/>
        <w:numPr>
          <w:ilvl w:val="0"/>
          <w:numId w:val="110"/>
        </w:numPr>
        <w:rPr>
          <w:i/>
          <w:i/>
          <w:iCs/>
        </w:rPr>
      </w:pPr>
      <w:r>
        <w:rPr>
          <w:i/>
          <w:iCs/>
        </w:rPr>
        <w:t>Whiteout Mail</w:t>
      </w:r>
      <w:r>
        <w:rPr>
          <w:i w:val="false"/>
          <w:iCs w:val="false"/>
        </w:rPr>
        <w:t xml:space="preserve"> läuft nur im Chrome-Browser. Das Web-GUI von </w:t>
      </w:r>
      <w:r>
        <w:rPr>
          <w:i/>
          <w:iCs/>
        </w:rPr>
        <w:t>Mailpile</w:t>
      </w:r>
      <w:r>
        <w:rPr>
          <w:i w:val="false"/>
          <w:iCs w:val="false"/>
        </w:rPr>
        <w:t xml:space="preserve"> funktioniert auch mit jedem anderen (modernen) Browser.</w:t>
      </w:r>
    </w:p>
    <w:p>
      <w:pPr>
        <w:pStyle w:val="Textkrper"/>
        <w:numPr>
          <w:ilvl w:val="0"/>
          <w:numId w:val="110"/>
        </w:numPr>
        <w:rPr>
          <w:i w:val="false"/>
          <w:i w:val="false"/>
          <w:iCs w:val="false"/>
        </w:rPr>
      </w:pPr>
      <w:r>
        <w:rPr>
          <w:i/>
          <w:iCs/>
        </w:rPr>
        <w:t>Whiteout Mail</w:t>
      </w:r>
      <w:r>
        <w:rPr>
          <w:i w:val="false"/>
          <w:iCs w:val="false"/>
        </w:rPr>
        <w:t xml:space="preserve"> läuft </w:t>
      </w:r>
      <w:r>
        <w:rPr>
          <w:i w:val="false"/>
          <w:iCs w:val="false"/>
          <w:u w:val="single"/>
        </w:rPr>
        <w:t>komplett</w:t>
      </w:r>
      <w:r>
        <w:rPr>
          <w:i w:val="false"/>
          <w:iCs w:val="false"/>
        </w:rPr>
        <w:t xml:space="preserve"> im Chrome-Browser, d.h. der Chrome-Browser ist die Laufzeitumgebung der App. Bei </w:t>
      </w:r>
      <w:r>
        <w:rPr>
          <w:i/>
          <w:iCs/>
        </w:rPr>
        <w:t>Mailpile</w:t>
      </w:r>
      <w:r>
        <w:rPr>
          <w:i w:val="false"/>
          <w:iCs w:val="false"/>
        </w:rPr>
        <w:t xml:space="preserve"> läuft nur die Benutzeroberfläche in einem Browser; es gibt aber noch einen unsichtbaren betriebssystem-spezifischen Programmteil, der unabhängig vom Browser ist. Die Laufzeitumgebung von </w:t>
      </w:r>
      <w:r>
        <w:rPr>
          <w:i/>
          <w:iCs/>
        </w:rPr>
        <w:t>Mailpile</w:t>
      </w:r>
      <w:r>
        <w:rPr>
          <w:i w:val="false"/>
          <w:iCs w:val="false"/>
        </w:rPr>
        <w:t xml:space="preserve"> ist deshalb das PC-Betriebssystem, also Windows, Mac OS X oder Linux.</w:t>
      </w:r>
    </w:p>
    <w:p>
      <w:pPr>
        <w:pStyle w:val="Textkrper"/>
        <w:numPr>
          <w:ilvl w:val="0"/>
          <w:numId w:val="110"/>
        </w:numPr>
        <w:rPr>
          <w:i w:val="false"/>
          <w:i w:val="false"/>
          <w:iCs w:val="false"/>
        </w:rPr>
      </w:pPr>
      <w:r>
        <w:rPr>
          <w:i w:val="false"/>
          <w:iCs w:val="false"/>
        </w:rPr>
        <w:t xml:space="preserve">Da </w:t>
      </w:r>
      <w:r>
        <w:rPr>
          <w:i/>
          <w:iCs/>
        </w:rPr>
        <w:t>Whiteout Mail</w:t>
      </w:r>
      <w:r>
        <w:rPr>
          <w:i w:val="false"/>
          <w:iCs w:val="false"/>
        </w:rPr>
        <w:t xml:space="preserve"> auf jedem System läuft, auf dem ein Chrome-Browser installiert ist, ist es noch unabhängiger als </w:t>
      </w:r>
      <w:r>
        <w:rPr>
          <w:i/>
          <w:iCs/>
        </w:rPr>
        <w:t>Mailpile</w:t>
      </w:r>
      <w:r>
        <w:rPr>
          <w:i w:val="false"/>
          <w:iCs w:val="false"/>
        </w:rPr>
        <w:t xml:space="preserve"> von der Betriebssystemplattform.</w:t>
      </w:r>
    </w:p>
    <w:p>
      <w:pPr>
        <w:pStyle w:val="Textkrper"/>
        <w:numPr>
          <w:ilvl w:val="0"/>
          <w:numId w:val="110"/>
        </w:numPr>
        <w:rPr/>
      </w:pPr>
      <w:r>
        <w:rPr>
          <w:i w:val="false"/>
          <w:iCs w:val="false"/>
        </w:rPr>
        <w:t xml:space="preserve">Während </w:t>
      </w:r>
      <w:r>
        <w:rPr>
          <w:i/>
          <w:iCs/>
        </w:rPr>
        <w:t>Mailpile</w:t>
      </w:r>
      <w:r>
        <w:rPr>
          <w:i w:val="false"/>
          <w:iCs w:val="false"/>
        </w:rPr>
        <w:t xml:space="preserve"> in der Regel in einem Browser-Tab läuft, präsentiert sich </w:t>
      </w:r>
      <w:r>
        <w:rPr>
          <w:i/>
          <w:iCs/>
        </w:rPr>
        <w:t>Whiteout Mail</w:t>
      </w:r>
      <w:r>
        <w:rPr>
          <w:i w:val="false"/>
          <w:iCs w:val="false"/>
        </w:rPr>
        <w:t xml:space="preserve"> – wie eine eigenständige Anwendung – immer in einem eigenen (Browser-)Fenster. Allerdings sind die URL-Zeile und alle anderen browser-typischen Bedienelemente ausgeblendet, sodass </w:t>
      </w:r>
      <w:r>
        <w:rPr>
          <w:i/>
          <w:iCs/>
        </w:rPr>
        <w:t>Whiteout Mail</w:t>
      </w:r>
      <w:r>
        <w:rPr>
          <w:i w:val="false"/>
          <w:iCs w:val="false"/>
        </w:rPr>
        <w:t xml:space="preserve"> dem äußeren Anschein nach sich nicht von einer normalen Applikation unterscheidet. Dass es sich dabei in Wirklichkeit um eine Browser-basierte Anwendung handelt, ist am Erscheinungsbild der Anwendung nicht zu erkennen.</w:t>
      </w:r>
    </w:p>
    <w:p>
      <w:pPr>
        <w:pStyle w:val="Textkrper"/>
        <w:rPr/>
      </w:pPr>
      <w:r>
        <w:rPr/>
      </w:r>
      <w:r>
        <mc:AlternateContent>
          <mc:Choice Requires="wps">
            <w:drawing>
              <wp:anchor behindDoc="0" distT="0" distB="0" distL="0" distR="0" simplePos="0" locked="0" layoutInCell="1" allowOverlap="1" relativeHeight="107">
                <wp:simplePos x="0" y="0"/>
                <wp:positionH relativeFrom="column">
                  <wp:posOffset>0</wp:posOffset>
                </wp:positionH>
                <wp:positionV relativeFrom="paragraph">
                  <wp:posOffset>133985</wp:posOffset>
                </wp:positionV>
                <wp:extent cx="6115050" cy="2282190"/>
                <wp:effectExtent l="0" t="0" r="0" b="0"/>
                <wp:wrapSquare wrapText="largest"/>
                <wp:docPr id="158" name="Rahmen51"/>
                <a:graphic xmlns:a="http://schemas.openxmlformats.org/drawingml/2006/main">
                  <a:graphicData uri="http://schemas.microsoft.com/office/word/2010/wordprocessingShape">
                    <wps:wsp>
                      <wps:cNvSpPr txBox="1"/>
                      <wps:spPr>
                        <a:xfrm>
                          <a:off x="0" y="0"/>
                          <a:ext cx="6115050" cy="228219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6122035" cy="1943735"/>
                                  <wp:effectExtent l="0" t="0" r="0" b="0"/>
                                  <wp:docPr id="159" name="Bild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ild49" descr=""/>
                                          <pic:cNvPicPr>
                                            <a:picLocks noChangeAspect="1" noChangeArrowheads="1"/>
                                          </pic:cNvPicPr>
                                        </pic:nvPicPr>
                                        <pic:blipFill>
                                          <a:blip r:embed="rId268"/>
                                          <a:stretch>
                                            <a:fillRect/>
                                          </a:stretch>
                                        </pic:blipFill>
                                        <pic:spPr bwMode="auto">
                                          <a:xfrm>
                                            <a:off x="0" y="0"/>
                                            <a:ext cx="6122035" cy="19437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45</w:t>
                            </w:r>
                            <w:r>
                              <w:fldChar w:fldCharType="end"/>
                            </w:r>
                            <w:r>
                              <w:rPr/>
                              <w:t>: Whiteout Mail: Die Mails in der INBOX (im breiten Fester dargestellt)</w:t>
                            </w:r>
                          </w:p>
                        </w:txbxContent>
                      </wps:txbx>
                      <wps:bodyPr anchor="t" lIns="635" tIns="635" rIns="635" bIns="635">
                        <a:noAutofit/>
                      </wps:bodyPr>
                    </wps:wsp>
                  </a:graphicData>
                </a:graphic>
              </wp:anchor>
            </w:drawing>
          </mc:Choice>
          <mc:Fallback>
            <w:pict>
              <v:rect fillcolor="#FFFFFF" style="position:absolute;rotation:0;width:481.5pt;height:179.7pt;margin-top:10.55pt;mso-position-vertical-relative:text;margin-left:0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122035" cy="1943735"/>
                            <wp:effectExtent l="0" t="0" r="0" b="0"/>
                            <wp:docPr id="160" name="Bild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49" descr=""/>
                                    <pic:cNvPicPr>
                                      <a:picLocks noChangeAspect="1" noChangeArrowheads="1"/>
                                    </pic:cNvPicPr>
                                  </pic:nvPicPr>
                                  <pic:blipFill>
                                    <a:blip r:embed="rId268"/>
                                    <a:stretch>
                                      <a:fillRect/>
                                    </a:stretch>
                                  </pic:blipFill>
                                  <pic:spPr bwMode="auto">
                                    <a:xfrm>
                                      <a:off x="0" y="0"/>
                                      <a:ext cx="6122035" cy="19437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45</w:t>
                      </w:r>
                      <w:r>
                        <w:fldChar w:fldCharType="end"/>
                      </w:r>
                      <w:r>
                        <w:rPr/>
                        <w:t>: Whiteout Mail: Die Mails in der INBOX (im breiten Fester dargestellt)</w:t>
                      </w:r>
                    </w:p>
                  </w:txbxContent>
                </v:textbox>
                <w10:wrap type="square" side="largest"/>
              </v:rect>
            </w:pict>
          </mc:Fallback>
        </mc:AlternateContent>
      </w:r>
    </w:p>
    <w:p>
      <w:pPr>
        <w:pStyle w:val="Textkrper"/>
        <w:rPr/>
      </w:pPr>
      <w:r>
        <w:rPr>
          <w:i w:val="false"/>
          <w:iCs w:val="false"/>
        </w:rPr>
        <w:t xml:space="preserve">Wie bei </w:t>
      </w:r>
      <w:r>
        <w:rPr>
          <w:i/>
          <w:iCs/>
        </w:rPr>
        <w:t>Mailpile</w:t>
      </w:r>
      <w:r>
        <w:rPr>
          <w:i w:val="false"/>
          <w:iCs w:val="false"/>
        </w:rPr>
        <w:t xml:space="preserve"> dient die Passphrase für den privaten Schlüssel auch bei </w:t>
      </w:r>
      <w:r>
        <w:rPr>
          <w:i/>
          <w:iCs/>
        </w:rPr>
        <w:t>Whiteout Mail</w:t>
      </w:r>
      <w:r>
        <w:rPr>
          <w:i w:val="false"/>
          <w:iCs w:val="false"/>
        </w:rPr>
        <w:t xml:space="preserve"> zum Zugriff auf den Mail-Bestand und alle Programmfunktionen. Auch hier muss man nach dem ersten Start der App ein neues Schlüsselpaar erzeugen oder (wenn vorhanden) das eigene Schlüsselpaar importieren.</w:t>
      </w:r>
    </w:p>
    <w:p>
      <w:pPr>
        <w:pStyle w:val="Textkrper"/>
        <w:rPr>
          <w:i w:val="false"/>
          <w:i w:val="false"/>
          <w:iCs w:val="false"/>
        </w:rPr>
      </w:pPr>
      <w:r>
        <w:rPr>
          <w:i w:val="false"/>
          <w:iCs w:val="false"/>
        </w:rPr>
        <w:t>W</w:t>
      </w:r>
      <w:r>
        <w:rPr>
          <w:i w:val="false"/>
          <w:iCs w:val="false"/>
        </w:rPr>
        <w:t>ie Mailpile</w:t>
      </w:r>
      <w:r>
        <w:rPr>
          <w:i/>
          <w:iCs/>
        </w:rPr>
        <w:t xml:space="preserve"> ist auch </w:t>
      </w:r>
      <w:r>
        <w:rPr>
          <w:i w:val="false"/>
          <w:iCs w:val="false"/>
        </w:rPr>
        <w:t>Whiteout Mail</w:t>
      </w:r>
      <w:r>
        <w:rPr>
          <w:i/>
          <w:iCs/>
        </w:rPr>
        <w:t xml:space="preserve"> für alle PC-Betriebssysteme verfügbar. Die App bietet (noch?) nicht die Funktionsvielfalt, die mit </w:t>
      </w:r>
      <w:r>
        <w:rPr>
          <w:i w:val="false"/>
          <w:iCs w:val="false"/>
        </w:rPr>
        <w:t>Thunderbird/Enigmail</w:t>
      </w:r>
      <w:r>
        <w:rPr/>
        <w:t xml:space="preserve"> zur Verfügung steht. Beispielsweise wird die Hierarchie der Mail-Ordner in einer flachen Ordner-Liste dargestellt, sodass die verschachtelte Ordnerstruktur in der Ansicht verloren geht. Die App ist sehr einfach strukturiert und intuitiv zu bedienen. Außerdem gibt es fast keine Einstellungen, sodass der Benutzer nicht zuerst ein Konfigurationsexperte werden muss, bevor er verschlüsselte und signierte Mails nutzen kann. Da die App von Beginn an für Sicherheit und PGP-Verschlüsselung konzipiert ist, wird das Format PGP/MIME unterstützt. Die Unterstützung für das v</w:t>
      </w:r>
      <w:r>
        <w:rPr>
          <w:i w:val="false"/>
          <w:iCs w:val="false"/>
        </w:rPr>
        <w:t>eraltete Inline-PGP fehlt ganz.</w:t>
      </w:r>
      <w:r>
        <mc:AlternateContent>
          <mc:Choice Requires="wps">
            <w:drawing>
              <wp:anchor behindDoc="0" distT="71755" distB="71755" distL="107950" distR="0" simplePos="0" locked="0" layoutInCell="1" allowOverlap="1" relativeHeight="108">
                <wp:simplePos x="0" y="0"/>
                <wp:positionH relativeFrom="column">
                  <wp:posOffset>3362325</wp:posOffset>
                </wp:positionH>
                <wp:positionV relativeFrom="paragraph">
                  <wp:posOffset>46355</wp:posOffset>
                </wp:positionV>
                <wp:extent cx="2856230" cy="4059555"/>
                <wp:effectExtent l="0" t="0" r="0" b="0"/>
                <wp:wrapSquare wrapText="largest"/>
                <wp:docPr id="161" name="Rahmen52"/>
                <a:graphic xmlns:a="http://schemas.openxmlformats.org/drawingml/2006/main">
                  <a:graphicData uri="http://schemas.microsoft.com/office/word/2010/wordprocessingShape">
                    <wps:wsp>
                      <wps:cNvSpPr txBox="1"/>
                      <wps:spPr>
                        <a:xfrm>
                          <a:off x="0" y="0"/>
                          <a:ext cx="2856230" cy="4059555"/>
                        </a:xfrm>
                        <a:prstGeom prst="rect"/>
                        <a:solidFill>
                          <a:srgbClr val="FFFFFF"/>
                        </a:solidFill>
                      </wps:spPr>
                      <wps:txbx>
                        <w:txbxContent>
                          <w:p>
                            <w:pPr>
                              <w:pStyle w:val="Abbildung"/>
                              <w:spacing w:before="120" w:after="120"/>
                              <w:rPr/>
                            </w:pPr>
                            <w:r>
                              <w:rPr/>
                              <w:drawing>
                                <wp:inline distT="0" distB="0" distL="0" distR="0">
                                  <wp:extent cx="2682875" cy="3286760"/>
                                  <wp:effectExtent l="0" t="0" r="0" b="0"/>
                                  <wp:docPr id="162" name="Bild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Bild50" descr=""/>
                                          <pic:cNvPicPr>
                                            <a:picLocks noChangeAspect="1" noChangeArrowheads="1"/>
                                          </pic:cNvPicPr>
                                        </pic:nvPicPr>
                                        <pic:blipFill>
                                          <a:blip r:embed="rId269"/>
                                          <a:stretch>
                                            <a:fillRect/>
                                          </a:stretch>
                                        </pic:blipFill>
                                        <pic:spPr bwMode="auto">
                                          <a:xfrm>
                                            <a:off x="0" y="0"/>
                                            <a:ext cx="2682875" cy="32867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46</w:t>
                            </w:r>
                            <w:r>
                              <w:fldChar w:fldCharType="end"/>
                            </w:r>
                            <w:r>
                              <w:rPr/>
                              <w:t>: Whiteout Mail: Die Mails in der INBOX (Im schmalen Fester dargestellt sieht die Mail-Liste aus wie auf dem Smartphone.)</w:t>
                            </w:r>
                          </w:p>
                        </w:txbxContent>
                      </wps:txbx>
                      <wps:bodyPr anchor="t" lIns="635" tIns="635" rIns="635" bIns="635">
                        <a:noAutofit/>
                      </wps:bodyPr>
                    </wps:wsp>
                  </a:graphicData>
                </a:graphic>
              </wp:anchor>
            </w:drawing>
          </mc:Choice>
          <mc:Fallback>
            <w:pict>
              <v:rect fillcolor="#FFFFFF" style="position:absolute;rotation:0;width:224.9pt;height:319.65pt;mso-wrap-distance-left:8.5pt;mso-wrap-distance-right:0pt;mso-wrap-distance-top:5.65pt;mso-wrap-distance-bottom:5.65pt;margin-top:3.65pt;mso-position-vertical-relative:text;margin-left:264.7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82875" cy="3286760"/>
                            <wp:effectExtent l="0" t="0" r="0" b="0"/>
                            <wp:docPr id="163" name="Bild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ld50" descr=""/>
                                    <pic:cNvPicPr>
                                      <a:picLocks noChangeAspect="1" noChangeArrowheads="1"/>
                                    </pic:cNvPicPr>
                                  </pic:nvPicPr>
                                  <pic:blipFill>
                                    <a:blip r:embed="rId269"/>
                                    <a:stretch>
                                      <a:fillRect/>
                                    </a:stretch>
                                  </pic:blipFill>
                                  <pic:spPr bwMode="auto">
                                    <a:xfrm>
                                      <a:off x="0" y="0"/>
                                      <a:ext cx="2682875" cy="32867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46</w:t>
                      </w:r>
                      <w:r>
                        <w:fldChar w:fldCharType="end"/>
                      </w:r>
                      <w:r>
                        <w:rPr/>
                        <w:t>: Whiteout Mail: Die Mails in der INBOX (Im schmalen Fester dargestellt sieht die Mail-Liste aus wie auf dem Smartphone.)</w:t>
                      </w:r>
                    </w:p>
                  </w:txbxContent>
                </v:textbox>
                <w10:wrap type="square" side="largest"/>
              </v:rect>
            </w:pict>
          </mc:Fallback>
        </mc:AlternateContent>
      </w:r>
    </w:p>
    <w:p>
      <w:pPr>
        <w:pStyle w:val="Textkrper"/>
        <w:rPr>
          <w:i w:val="false"/>
          <w:i w:val="false"/>
          <w:iCs w:val="false"/>
        </w:rPr>
      </w:pPr>
      <w:r>
        <w:rPr>
          <w:i w:val="false"/>
          <w:iCs w:val="false"/>
        </w:rPr>
        <w:t xml:space="preserve">Außerdem gibt es auch eine Android-App (siehe Kap. </w:t>
      </w:r>
      <w:r>
        <w:rPr>
          <w:i w:val="false"/>
          <w:iCs w:val="false"/>
        </w:rPr>
        <w:fldChar w:fldCharType="begin"/>
      </w:r>
      <w:r>
        <w:instrText> REF __RefHeading__6703_1900528538 \n \h </w:instrText>
      </w:r>
      <w:r>
        <w:fldChar w:fldCharType="separate"/>
      </w:r>
      <w:r>
        <w:t>13.1.4</w:t>
      </w:r>
      <w:r>
        <w:fldChar w:fldCharType="end"/>
      </w:r>
      <w:r>
        <w:rPr>
          <w:i w:val="false"/>
          <w:iCs w:val="false"/>
        </w:rPr>
        <w:t>) und eine iOS-App, die praktisch genau so aussehen und sich genau so bedienen lassen wie die Chrome-App auf dem PC. Weitere Apps für Windows Phone und für Firefox OS sind in Planung oder in der Entwicklung. Damit soll eine konsistente Benutzererfahrung über alle Geräteklassen erreicht werden. Der Benutzer muss sich also nicht umstellen, wenn er das Gerät wechselt.</w:t>
      </w:r>
    </w:p>
    <w:p>
      <w:pPr>
        <w:pStyle w:val="Textkrper"/>
        <w:rPr>
          <w:i w:val="false"/>
          <w:i w:val="false"/>
          <w:iCs w:val="false"/>
          <w:u w:val="single"/>
        </w:rPr>
      </w:pPr>
      <w:r>
        <w:rPr/>
        <w:t>Der Schlüsselbund lässt sich zwischen verschiedenen Geräten über die Cloud automatisch synchronisieren, sodass das Exportieren der Schlüssel auf Gerät A und das Importieren auf Gerät B entfällt. Damit werden die Änderungen des Schlüsselbundes auf einem Gerät automatisch auf die anderen eigenen Geräte übertragen. Die Synchronis</w:t>
      </w:r>
      <w:r>
        <w:rPr>
          <w:i w:val="false"/>
          <w:iCs w:val="false"/>
        </w:rPr>
        <w:t>a</w:t>
      </w:r>
      <w:r>
        <w:rPr>
          <w:i w:val="false"/>
          <w:iCs w:val="false"/>
        </w:rPr>
        <w:t xml:space="preserve">tion selbst ist verschlüsselt, sodass der eigene private Schlüssel bei der Synchronisation nicht kompromittiert wird. Dieses Konzept ist ein großer Fortschritt für die Benutzerfreundlichkeit von </w:t>
      </w:r>
      <w:r>
        <w:rPr>
          <w:i/>
          <w:iCs/>
        </w:rPr>
        <w:t>Whiteout Mail</w:t>
      </w:r>
      <w:r>
        <w:rPr>
          <w:i w:val="false"/>
          <w:iCs w:val="false"/>
        </w:rPr>
        <w:t>.</w:t>
      </w:r>
      <w:r>
        <mc:AlternateContent>
          <mc:Choice Requires="wps">
            <w:drawing>
              <wp:anchor behindDoc="0" distT="71755" distB="71755" distL="107950" distR="0" simplePos="0" locked="0" layoutInCell="1" allowOverlap="1" relativeHeight="82">
                <wp:simplePos x="0" y="0"/>
                <wp:positionH relativeFrom="column">
                  <wp:posOffset>3166110</wp:posOffset>
                </wp:positionH>
                <wp:positionV relativeFrom="paragraph">
                  <wp:posOffset>720725</wp:posOffset>
                </wp:positionV>
                <wp:extent cx="3046730" cy="3312795"/>
                <wp:effectExtent l="0" t="0" r="0" b="0"/>
                <wp:wrapSquare wrapText="largest"/>
                <wp:docPr id="164" name="Rahmen53"/>
                <a:graphic xmlns:a="http://schemas.openxmlformats.org/drawingml/2006/main">
                  <a:graphicData uri="http://schemas.microsoft.com/office/word/2010/wordprocessingShape">
                    <wps:wsp>
                      <wps:cNvSpPr txBox="1"/>
                      <wps:spPr>
                        <a:xfrm>
                          <a:off x="0" y="0"/>
                          <a:ext cx="3046730" cy="3312795"/>
                        </a:xfrm>
                        <a:prstGeom prst="rect"/>
                        <a:solidFill>
                          <a:srgbClr val="FFFFFF"/>
                        </a:solidFill>
                      </wps:spPr>
                      <wps:txbx>
                        <w:txbxContent>
                          <w:p>
                            <w:pPr>
                              <w:pStyle w:val="Abbildung"/>
                              <w:spacing w:before="120" w:after="120"/>
                              <w:rPr/>
                            </w:pPr>
                            <w:r>
                              <w:rPr/>
                              <w:drawing>
                                <wp:inline distT="0" distB="0" distL="0" distR="0">
                                  <wp:extent cx="3049905" cy="2889885"/>
                                  <wp:effectExtent l="0" t="0" r="0" b="0"/>
                                  <wp:docPr id="165" name="Bild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ild51" descr=""/>
                                          <pic:cNvPicPr>
                                            <a:picLocks noChangeAspect="1" noChangeArrowheads="1"/>
                                          </pic:cNvPicPr>
                                        </pic:nvPicPr>
                                        <pic:blipFill>
                                          <a:blip r:embed="rId270"/>
                                          <a:stretch>
                                            <a:fillRect/>
                                          </a:stretch>
                                        </pic:blipFill>
                                        <pic:spPr bwMode="auto">
                                          <a:xfrm>
                                            <a:off x="0" y="0"/>
                                            <a:ext cx="3049905" cy="28898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47</w:t>
                            </w:r>
                            <w:r>
                              <w:fldChar w:fldCharType="end"/>
                            </w:r>
                            <w:r>
                              <w:rPr/>
                              <w:t>: Whiteout Mail: Eine verschlüsselte und signierte Mail verfassen</w:t>
                            </w:r>
                          </w:p>
                        </w:txbxContent>
                      </wps:txbx>
                      <wps:bodyPr anchor="t" lIns="635" tIns="635" rIns="635" bIns="635">
                        <a:noAutofit/>
                      </wps:bodyPr>
                    </wps:wsp>
                  </a:graphicData>
                </a:graphic>
              </wp:anchor>
            </w:drawing>
          </mc:Choice>
          <mc:Fallback>
            <w:pict>
              <v:rect fillcolor="#FFFFFF" style="position:absolute;rotation:0;width:239.9pt;height:260.85pt;mso-wrap-distance-left:8.5pt;mso-wrap-distance-right:0pt;mso-wrap-distance-top:5.65pt;mso-wrap-distance-bottom:5.65pt;margin-top:56.75pt;mso-position-vertical-relative:text;margin-left:249.3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049905" cy="2889885"/>
                            <wp:effectExtent l="0" t="0" r="0" b="0"/>
                            <wp:docPr id="166" name="Bild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51" descr=""/>
                                    <pic:cNvPicPr>
                                      <a:picLocks noChangeAspect="1" noChangeArrowheads="1"/>
                                    </pic:cNvPicPr>
                                  </pic:nvPicPr>
                                  <pic:blipFill>
                                    <a:blip r:embed="rId270"/>
                                    <a:stretch>
                                      <a:fillRect/>
                                    </a:stretch>
                                  </pic:blipFill>
                                  <pic:spPr bwMode="auto">
                                    <a:xfrm>
                                      <a:off x="0" y="0"/>
                                      <a:ext cx="3049905" cy="28898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47</w:t>
                      </w:r>
                      <w:r>
                        <w:fldChar w:fldCharType="end"/>
                      </w:r>
                      <w:r>
                        <w:rPr/>
                        <w:t>: Whiteout Mail: Eine verschlüsselte und signierte Mail verfassen</w:t>
                      </w:r>
                    </w:p>
                  </w:txbxContent>
                </v:textbox>
                <w10:wrap type="square" side="largest"/>
              </v:rect>
            </w:pict>
          </mc:Fallback>
        </mc:AlternateContent>
      </w:r>
    </w:p>
    <w:p>
      <w:pPr>
        <w:pStyle w:val="Textkrper"/>
        <w:rPr>
          <w:i w:val="false"/>
          <w:i w:val="false"/>
          <w:iCs w:val="false"/>
        </w:rPr>
      </w:pPr>
      <w:r>
        <w:rPr>
          <w:i w:val="false"/>
          <w:iCs w:val="false"/>
          <w:u w:val="single"/>
        </w:rPr>
        <w:t>Meine Bewertung:</w:t>
      </w:r>
      <w:r>
        <w:rPr>
          <w:i w:val="false"/>
          <w:iCs w:val="false"/>
        </w:rPr>
        <w:t xml:space="preserve"> </w:t>
      </w:r>
      <w:r>
        <w:rPr>
          <w:i/>
          <w:iCs/>
        </w:rPr>
        <w:t>Whiteout Mail</w:t>
      </w:r>
      <w:r>
        <w:rPr>
          <w:i w:val="false"/>
          <w:iCs w:val="false"/>
        </w:rPr>
        <w:t xml:space="preserve"> ist ein vielversprechender, neuer Ansatz, der als vollwertiger, alltagstauglicher Mail-Client einsatzbar ist. Die App bietet einen sehr einfachen Zugang zur Mail-Verschlüsselung mit PGP - viel einfacher als bei </w:t>
      </w:r>
      <w:r>
        <w:rPr>
          <w:i/>
          <w:iCs/>
        </w:rPr>
        <w:t>Thunderbird/Enigmail</w:t>
      </w:r>
      <w:r>
        <w:rPr>
          <w:i w:val="false"/>
          <w:iCs w:val="false"/>
        </w:rPr>
        <w:t xml:space="preserve">, sodass die Zugangshürden gerade für den technisch weniger versierten oder weniger interessierten Benutzer ein ganzes Stück tiefer hängen. Dadurch, dass das Programm mit Web-Technologien (HTML 5, CSS, JavaScript) erstellt wurde, lässt es sich leicht für alle Plattformen (also für alle PC-und Mobil-Betriebssysteme) bereitstellen. Besonders interessant ist die Idee, ein konsistentes Bedienkonzept über alle Geräteklassen hinweg (auch Smartphones und Tablet mit Android und iOS) bereitzustellen. Auch die Idee der automatischen Synchronisation des Schlüsselbundes über die Cloud ist wegweisend; dies nimmt dem Benutzer die lästige Arbeit ab, seine Schlüssel zu exportieren, auf ein anderes zu übertragen und dort wieder zu importieren. Daumen hoch für </w:t>
      </w:r>
      <w:r>
        <w:rPr>
          <w:i/>
          <w:iCs/>
        </w:rPr>
        <w:t>Whiteout Mail</w:t>
      </w:r>
      <w:r>
        <w:rPr>
          <w:i w:val="false"/>
          <w:iCs w:val="false"/>
        </w:rPr>
        <w:t>. Dies ist der richtige Weg.</w:t>
      </w:r>
    </w:p>
    <w:p>
      <w:pPr>
        <w:pStyle w:val="Textkrper"/>
        <w:rPr>
          <w:i w:val="false"/>
          <w:i w:val="false"/>
          <w:iCs w:val="false"/>
        </w:rPr>
      </w:pPr>
      <w:r>
        <w:rPr>
          <w:i w:val="false"/>
          <w:iCs w:val="false"/>
        </w:rPr>
        <w:t xml:space="preserve">Mir persönlich genügen die Funktionen von Whiteout Mail noch nicht ganz. Z.B. fehlen mir die Darstellung der Ordner-Hierarchie oder die Möglichkeit, mehrere Mail-Konten gleichzeitig zu öffnen. Für meine tägliche Nutzung am PC ist </w:t>
      </w:r>
      <w:r>
        <w:rPr>
          <w:i/>
          <w:iCs/>
        </w:rPr>
        <w:t>Whiteout</w:t>
      </w:r>
      <w:r>
        <w:rPr>
          <w:i w:val="false"/>
          <w:iCs w:val="false"/>
        </w:rPr>
        <w:t xml:space="preserve"> bis jetzt noch keine Alternative zu </w:t>
      </w:r>
      <w:r>
        <w:rPr>
          <w:i/>
          <w:iCs/>
        </w:rPr>
        <w:t>Thunderbird</w:t>
      </w:r>
      <w:r>
        <w:rPr>
          <w:i w:val="false"/>
          <w:iCs w:val="false"/>
        </w:rPr>
        <w:t>.</w:t>
      </w:r>
    </w:p>
    <w:p>
      <w:pPr>
        <w:pStyle w:val="Textkrper"/>
        <w:rPr>
          <w:rStyle w:val="Internetlink"/>
          <w:i w:val="false"/>
          <w:i w:val="false"/>
          <w:iCs w:val="false"/>
          <w:color w:val="000000"/>
          <w:u w:val="none"/>
        </w:rPr>
      </w:pPr>
      <w:r>
        <w:rPr>
          <w:i w:val="false"/>
          <w:iCs w:val="false"/>
        </w:rPr>
        <w:t xml:space="preserve">Wer allerdings seine Mail-Korrespondenz nicht lange aufbewahrt, sie nicht in einer verschachtelten Ordner-Struktur ablegt, nur ein Mail-Konto benötigt und sich nicht mit allerlei Einstellungsoptionen herumschlagen will, der wird das einfache, klare Bedienkonzept von </w:t>
      </w:r>
      <w:r>
        <w:rPr>
          <w:i/>
          <w:iCs/>
        </w:rPr>
        <w:t>Whiteout Mail</w:t>
      </w:r>
      <w:r>
        <w:rPr>
          <w:i w:val="false"/>
          <w:iCs w:val="false"/>
        </w:rPr>
        <w:t xml:space="preserve"> schätzen. Diese App, die von vorn herein auf Sicherheit und Einfachheit ausgelegt ist, gibt dem Benutzer, der sich nicht in die Details von PGP vertiefen will, einen einfachen Zugang zu verschlüsselter und signierter Mail.</w:t>
      </w:r>
    </w:p>
    <w:p>
      <w:pPr>
        <w:pStyle w:val="Berschrift2"/>
        <w:numPr>
          <w:ilvl w:val="1"/>
          <w:numId w:val="1"/>
        </w:numPr>
        <w:rPr>
          <w:rStyle w:val="Internetlink"/>
          <w:rFonts w:eastAsia="Arial Unicode MS" w:cs="Arial Unicode MS"/>
          <w:i w:val="false"/>
          <w:i w:val="false"/>
          <w:iCs w:val="false"/>
          <w:color w:val="000000"/>
          <w:sz w:val="24"/>
          <w:szCs w:val="24"/>
          <w:u w:val="none"/>
        </w:rPr>
      </w:pPr>
      <w:bookmarkStart w:id="2702" w:name="__RefHeading___Toc10268_577249534"/>
      <w:bookmarkStart w:id="2703" w:name="__RefHeading__7971_1555743380"/>
      <w:bookmarkStart w:id="2704" w:name="__RefHeading__26341_1211348748"/>
      <w:bookmarkStart w:id="2705" w:name="__RefHeading__10742_985861124"/>
      <w:bookmarkStart w:id="2706" w:name="__RefHeading__2765_1228592878"/>
      <w:bookmarkStart w:id="2707" w:name="__RefHeading__65875_1361198421"/>
      <w:bookmarkStart w:id="2708" w:name="__RefHeading__8567_165615936"/>
      <w:bookmarkStart w:id="2709" w:name="__RefHeading__4743_380202217"/>
      <w:bookmarkStart w:id="2710" w:name="__RefHeading__3220_596327227"/>
      <w:bookmarkStart w:id="2711" w:name="__RefHeading__15700_1302999682"/>
      <w:bookmarkStart w:id="2712" w:name="__RefHeading__39877_96106896"/>
      <w:bookmarkEnd w:id="2702"/>
      <w:bookmarkEnd w:id="2703"/>
      <w:bookmarkEnd w:id="2704"/>
      <w:bookmarkEnd w:id="2705"/>
      <w:bookmarkEnd w:id="2706"/>
      <w:bookmarkEnd w:id="2707"/>
      <w:bookmarkEnd w:id="2708"/>
      <w:bookmarkEnd w:id="2709"/>
      <w:bookmarkEnd w:id="2710"/>
      <w:bookmarkEnd w:id="2711"/>
      <w:bookmarkEnd w:id="2712"/>
      <w:r>
        <w:rPr>
          <w:rStyle w:val="Internetlink"/>
          <w:i w:val="false"/>
          <w:iCs w:val="false"/>
          <w:color w:val="000000"/>
          <w:u w:val="none"/>
        </w:rPr>
        <w:t>Zusammenfassung</w:t>
      </w:r>
    </w:p>
    <w:p>
      <w:pPr>
        <w:pStyle w:val="Textkrper"/>
        <w:rPr>
          <w:rStyle w:val="Internetlink"/>
          <w:rFonts w:eastAsia="Arial Unicode MS" w:cs="Arial Unicode MS"/>
          <w:i/>
          <w:i/>
          <w:iCs/>
          <w:color w:val="000000"/>
          <w:sz w:val="24"/>
          <w:szCs w:val="24"/>
          <w:u w:val="none"/>
        </w:rPr>
      </w:pPr>
      <w:r>
        <w:rPr>
          <w:rStyle w:val="Internetlink"/>
          <w:rFonts w:eastAsia="Arial Unicode MS" w:cs="Arial Unicode MS"/>
          <w:i w:val="false"/>
          <w:iCs w:val="false"/>
          <w:color w:val="000000"/>
          <w:sz w:val="24"/>
          <w:szCs w:val="24"/>
          <w:u w:val="none"/>
        </w:rPr>
        <w:t xml:space="preserve">Kapitel </w:t>
      </w:r>
      <w:r>
        <w:rPr>
          <w:rStyle w:val="Internetlink"/>
          <w:rFonts w:eastAsia="Arial Unicode MS" w:cs="Arial Unicode MS"/>
          <w:i w:val="false"/>
          <w:iCs w:val="false"/>
          <w:color w:val="000000"/>
          <w:sz w:val="24"/>
          <w:szCs w:val="24"/>
          <w:u w:val="none"/>
        </w:rPr>
        <w:fldChar w:fldCharType="begin"/>
      </w:r>
      <w:r>
        <w:instrText> REF __RefHeading___Toc10156_577249534 \n \h </w:instrText>
      </w:r>
      <w:r>
        <w:fldChar w:fldCharType="separate"/>
      </w:r>
      <w:r>
        <w:t>6</w:t>
      </w:r>
      <w:r>
        <w:fldChar w:fldCharType="end"/>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val="false"/>
          <w:iCs w:val="false"/>
          <w:color w:val="000000"/>
          <w:sz w:val="24"/>
          <w:szCs w:val="24"/>
          <w:u w:val="none"/>
        </w:rPr>
        <w:fldChar w:fldCharType="begin"/>
      </w:r>
      <w:r>
        <w:instrText> REF __RefHeading___Toc10180_577249534 \n \h </w:instrText>
      </w:r>
      <w:r>
        <w:fldChar w:fldCharType="separate"/>
      </w:r>
      <w:r>
        <w:t>7</w:t>
      </w:r>
      <w:r>
        <w:fldChar w:fldCharType="end"/>
      </w:r>
      <w:r>
        <w:rPr>
          <w:rStyle w:val="Internetlink"/>
          <w:rFonts w:eastAsia="Arial Unicode MS" w:cs="Arial Unicode MS"/>
          <w:i w:val="false"/>
          <w:iCs w:val="false"/>
          <w:color w:val="000000"/>
          <w:sz w:val="24"/>
          <w:szCs w:val="24"/>
          <w:u w:val="none"/>
        </w:rPr>
        <w:t xml:space="preserve"> haben sich ausschließlich mit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Enigmail</w:t>
      </w:r>
      <w:r>
        <w:rPr>
          <w:rStyle w:val="Internetlink"/>
          <w:rFonts w:eastAsia="Arial Unicode MS" w:cs="Arial Unicode MS"/>
          <w:i w:val="false"/>
          <w:iCs w:val="false"/>
          <w:color w:val="000000"/>
          <w:sz w:val="24"/>
          <w:szCs w:val="24"/>
          <w:u w:val="none"/>
        </w:rPr>
        <w:t xml:space="preserve"> beschäftigt. Hier haben wir uns einige alternative Mail-Clients mit dem Fokus auf ihre PGP-Fähigkeiten etwas näher angesehen.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iCs/>
          <w:color w:val="000000"/>
          <w:sz w:val="24"/>
          <w:szCs w:val="24"/>
          <w:u w:val="none"/>
        </w:rPr>
        <w:t>Apple Mail</w:t>
      </w:r>
      <w:r>
        <w:rPr>
          <w:rStyle w:val="Internetlink"/>
          <w:rFonts w:eastAsia="Arial Unicode MS" w:cs="Arial Unicode MS"/>
          <w:i w:val="false"/>
          <w:iCs w:val="false"/>
          <w:color w:val="000000"/>
          <w:sz w:val="24"/>
          <w:szCs w:val="24"/>
          <w:u w:val="none"/>
        </w:rPr>
        <w:t xml:space="preserve"> und die </w:t>
      </w:r>
      <w:r>
        <w:rPr>
          <w:rStyle w:val="Internetlink"/>
          <w:rFonts w:eastAsia="Arial Unicode MS" w:cs="Arial Unicode MS"/>
          <w:i/>
          <w:iCs/>
          <w:color w:val="000000"/>
          <w:sz w:val="24"/>
          <w:szCs w:val="24"/>
          <w:u w:val="none"/>
        </w:rPr>
        <w:t>GPG Suite</w:t>
      </w:r>
      <w:r>
        <w:rPr>
          <w:rStyle w:val="Internetlink"/>
          <w:rFonts w:eastAsia="Arial Unicode MS" w:cs="Arial Unicode MS"/>
          <w:i w:val="false"/>
          <w:iCs w:val="false"/>
          <w:color w:val="000000"/>
          <w:sz w:val="24"/>
          <w:szCs w:val="24"/>
          <w:u w:val="none"/>
        </w:rPr>
        <w:t xml:space="preserve"> bieten sich als praktikable Alternative auf dem Mac an.</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Das Softwarepaket </w:t>
      </w:r>
      <w:r>
        <w:rPr>
          <w:rStyle w:val="Internetlink"/>
          <w:rFonts w:eastAsia="Arial Unicode MS" w:cs="Arial Unicode MS"/>
          <w:i/>
          <w:iCs/>
          <w:color w:val="000000"/>
          <w:sz w:val="24"/>
          <w:szCs w:val="24"/>
          <w:u w:val="none"/>
        </w:rPr>
        <w:t>Gpg4win</w:t>
      </w:r>
      <w:r>
        <w:rPr>
          <w:rStyle w:val="Internetlink"/>
          <w:rFonts w:eastAsia="Arial Unicode MS" w:cs="Arial Unicode MS"/>
          <w:i w:val="false"/>
          <w:iCs w:val="false"/>
          <w:color w:val="000000"/>
          <w:sz w:val="24"/>
          <w:szCs w:val="24"/>
          <w:u w:val="none"/>
        </w:rPr>
        <w:t xml:space="preserve"> bietet eine komplette Lösung an. Es enthält den Mail-Client </w:t>
      </w:r>
      <w:r>
        <w:rPr>
          <w:rStyle w:val="Internetlink"/>
          <w:rFonts w:eastAsia="Arial Unicode MS" w:cs="Arial Unicode MS"/>
          <w:i/>
          <w:iCs/>
          <w:color w:val="000000"/>
          <w:sz w:val="24"/>
          <w:szCs w:val="24"/>
          <w:u w:val="none"/>
        </w:rPr>
        <w:t>Claws Mail</w:t>
      </w:r>
      <w:r>
        <w:rPr>
          <w:rStyle w:val="Internetlink"/>
          <w:rFonts w:eastAsia="Arial Unicode MS" w:cs="Arial Unicode MS"/>
          <w:i w:val="false"/>
          <w:iCs w:val="false"/>
          <w:color w:val="000000"/>
          <w:sz w:val="24"/>
          <w:szCs w:val="24"/>
          <w:u w:val="none"/>
        </w:rPr>
        <w:t xml:space="preserve"> und die Schlüsselverwaltung </w:t>
      </w:r>
      <w:r>
        <w:rPr>
          <w:rStyle w:val="Internetlink"/>
          <w:rFonts w:eastAsia="Arial Unicode MS" w:cs="Arial Unicode MS"/>
          <w:i/>
          <w:iCs/>
          <w:color w:val="000000"/>
          <w:sz w:val="24"/>
          <w:szCs w:val="24"/>
          <w:u w:val="none"/>
        </w:rPr>
        <w:t>Kleopatra</w:t>
      </w:r>
      <w:r>
        <w:rPr>
          <w:rStyle w:val="Internetlink"/>
          <w:rFonts w:eastAsia="Arial Unicode MS" w:cs="Arial Unicode MS"/>
          <w:i w:val="false"/>
          <w:iCs w:val="false"/>
          <w:color w:val="000000"/>
          <w:sz w:val="24"/>
          <w:szCs w:val="24"/>
          <w:u w:val="none"/>
        </w:rPr>
        <w:t>.</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Mit </w:t>
      </w:r>
      <w:r>
        <w:rPr>
          <w:rStyle w:val="Internetlink"/>
          <w:rFonts w:eastAsia="Arial Unicode MS" w:cs="Arial Unicode MS"/>
          <w:i/>
          <w:iCs/>
          <w:color w:val="000000"/>
          <w:sz w:val="24"/>
          <w:szCs w:val="24"/>
          <w:u w:val="none"/>
        </w:rPr>
        <w:t>Gpg4win</w:t>
      </w:r>
      <w:r>
        <w:rPr>
          <w:rStyle w:val="Internetlink"/>
          <w:rFonts w:eastAsia="Arial Unicode MS" w:cs="Arial Unicode MS"/>
          <w:i w:val="false"/>
          <w:iCs w:val="false"/>
          <w:color w:val="000000"/>
          <w:sz w:val="24"/>
          <w:szCs w:val="24"/>
          <w:u w:val="none"/>
        </w:rPr>
        <w:t xml:space="preserve"> kann man auch </w:t>
      </w:r>
      <w:r>
        <w:rPr>
          <w:rStyle w:val="Internetlink"/>
          <w:rFonts w:eastAsia="Arial Unicode MS" w:cs="Arial Unicode MS"/>
          <w:i/>
          <w:iCs/>
          <w:color w:val="000000"/>
          <w:sz w:val="24"/>
          <w:szCs w:val="24"/>
          <w:u w:val="none"/>
        </w:rPr>
        <w:t>Outlook</w:t>
      </w:r>
      <w:r>
        <w:rPr>
          <w:rStyle w:val="Internetlink"/>
          <w:rFonts w:eastAsia="Arial Unicode MS" w:cs="Arial Unicode MS"/>
          <w:i w:val="false"/>
          <w:iCs w:val="false"/>
          <w:color w:val="000000"/>
          <w:sz w:val="24"/>
          <w:szCs w:val="24"/>
          <w:u w:val="none"/>
        </w:rPr>
        <w:t xml:space="preserve"> 2003 und 2007 das Verschlüsseln beibringen. Da ist wiederum </w:t>
      </w:r>
      <w:r>
        <w:rPr>
          <w:rStyle w:val="Internetlink"/>
          <w:rFonts w:eastAsia="Arial Unicode MS" w:cs="Arial Unicode MS"/>
          <w:i/>
          <w:iCs/>
          <w:color w:val="000000"/>
          <w:sz w:val="24"/>
          <w:szCs w:val="24"/>
          <w:u w:val="none"/>
        </w:rPr>
        <w:t>Kleopatra</w:t>
      </w:r>
      <w:r>
        <w:rPr>
          <w:rStyle w:val="Internetlink"/>
          <w:rFonts w:eastAsia="Arial Unicode MS" w:cs="Arial Unicode MS"/>
          <w:i w:val="false"/>
          <w:iCs w:val="false"/>
          <w:color w:val="000000"/>
          <w:sz w:val="24"/>
          <w:szCs w:val="24"/>
          <w:u w:val="none"/>
        </w:rPr>
        <w:t xml:space="preserve"> zur Schlüsselverwaltung und das ebenfalls enthaltene </w:t>
      </w:r>
      <w:r>
        <w:rPr>
          <w:rStyle w:val="Internetlink"/>
          <w:rFonts w:eastAsia="Arial Unicode MS" w:cs="Arial Unicode MS"/>
          <w:i/>
          <w:iCs/>
          <w:color w:val="000000"/>
          <w:sz w:val="24"/>
          <w:szCs w:val="24"/>
          <w:u w:val="none"/>
        </w:rPr>
        <w:t>Outlook</w:t>
      </w:r>
      <w:r>
        <w:rPr>
          <w:rStyle w:val="Internetlink"/>
          <w:rFonts w:eastAsia="Arial Unicode MS" w:cs="Arial Unicode MS"/>
          <w:i w:val="false"/>
          <w:iCs w:val="false"/>
          <w:color w:val="000000"/>
          <w:sz w:val="24"/>
          <w:szCs w:val="24"/>
          <w:u w:val="none"/>
        </w:rPr>
        <w:t xml:space="preserve">-Plugin </w:t>
      </w:r>
      <w:r>
        <w:rPr>
          <w:rStyle w:val="Internetlink"/>
          <w:rFonts w:eastAsia="Arial Unicode MS" w:cs="Arial Unicode MS"/>
          <w:i/>
          <w:iCs/>
          <w:color w:val="000000"/>
          <w:sz w:val="24"/>
          <w:szCs w:val="24"/>
          <w:u w:val="none"/>
        </w:rPr>
        <w:t>GpgOL</w:t>
      </w:r>
      <w:r>
        <w:rPr>
          <w:rStyle w:val="Internetlink"/>
          <w:rFonts w:eastAsia="Arial Unicode MS" w:cs="Arial Unicode MS"/>
          <w:i w:val="false"/>
          <w:iCs w:val="false"/>
          <w:color w:val="000000"/>
          <w:sz w:val="24"/>
          <w:szCs w:val="24"/>
          <w:u w:val="none"/>
        </w:rPr>
        <w:t xml:space="preserve"> zu installieren. Man erhält dabei allerdings keine Unterstützung für PGP/MIME.</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Verwendet man </w:t>
      </w:r>
      <w:r>
        <w:rPr>
          <w:rStyle w:val="Internetlink"/>
          <w:rFonts w:eastAsia="Arial Unicode MS" w:cs="Arial Unicode MS"/>
          <w:i/>
          <w:iCs/>
          <w:color w:val="000000"/>
          <w:sz w:val="24"/>
          <w:szCs w:val="24"/>
          <w:u w:val="none"/>
        </w:rPr>
        <w:t>Outlook 2010</w:t>
      </w:r>
      <w:r>
        <w:rPr>
          <w:rStyle w:val="Internetlink"/>
          <w:rFonts w:eastAsia="Arial Unicode MS" w:cs="Arial Unicode MS"/>
          <w:i w:val="false"/>
          <w:iCs w:val="false"/>
          <w:color w:val="000000"/>
          <w:sz w:val="24"/>
          <w:szCs w:val="24"/>
          <w:u w:val="none"/>
        </w:rPr>
        <w:t xml:space="preserve"> oder </w:t>
      </w:r>
      <w:r>
        <w:rPr>
          <w:rStyle w:val="Internetlink"/>
          <w:rFonts w:eastAsia="Arial Unicode MS" w:cs="Arial Unicode MS"/>
          <w:i/>
          <w:iCs/>
          <w:color w:val="000000"/>
          <w:sz w:val="24"/>
          <w:szCs w:val="24"/>
          <w:u w:val="none"/>
        </w:rPr>
        <w:t>2013</w:t>
      </w:r>
      <w:r>
        <w:rPr>
          <w:rStyle w:val="Internetlink"/>
          <w:rFonts w:eastAsia="Arial Unicode MS" w:cs="Arial Unicode MS"/>
          <w:i w:val="false"/>
          <w:iCs w:val="false"/>
          <w:color w:val="000000"/>
          <w:sz w:val="24"/>
          <w:szCs w:val="24"/>
          <w:u w:val="none"/>
        </w:rPr>
        <w:t xml:space="preserve">, benötigt für die Schlüsselverwaltung wieder </w:t>
      </w:r>
      <w:r>
        <w:rPr>
          <w:rStyle w:val="Internetlink"/>
          <w:rFonts w:eastAsia="Arial Unicode MS" w:cs="Arial Unicode MS"/>
          <w:i/>
          <w:iCs/>
          <w:color w:val="000000"/>
          <w:sz w:val="24"/>
          <w:szCs w:val="24"/>
          <w:u w:val="none"/>
        </w:rPr>
        <w:t>Kleopatra</w:t>
      </w:r>
      <w:r>
        <w:rPr>
          <w:rStyle w:val="Internetlink"/>
          <w:rFonts w:eastAsia="Arial Unicode MS" w:cs="Arial Unicode MS"/>
          <w:i w:val="false"/>
          <w:iCs w:val="false"/>
          <w:color w:val="000000"/>
          <w:sz w:val="24"/>
          <w:szCs w:val="24"/>
          <w:u w:val="none"/>
        </w:rPr>
        <w:t xml:space="preserve"> aus dem Paket </w:t>
      </w:r>
      <w:r>
        <w:rPr>
          <w:rStyle w:val="Internetlink"/>
          <w:rFonts w:eastAsia="Arial Unicode MS" w:cs="Arial Unicode MS"/>
          <w:i/>
          <w:iCs/>
          <w:color w:val="000000"/>
          <w:sz w:val="24"/>
          <w:szCs w:val="24"/>
          <w:u w:val="none"/>
        </w:rPr>
        <w:t>Gpg4win</w:t>
      </w:r>
      <w:r>
        <w:rPr>
          <w:rStyle w:val="Internetlink"/>
          <w:rFonts w:eastAsia="Arial Unicode MS" w:cs="Arial Unicode MS"/>
          <w:i w:val="false"/>
          <w:iCs w:val="false"/>
          <w:color w:val="000000"/>
          <w:sz w:val="24"/>
          <w:szCs w:val="24"/>
          <w:u w:val="none"/>
        </w:rPr>
        <w:t xml:space="preserve"> und dazu das </w:t>
      </w:r>
      <w:r>
        <w:rPr>
          <w:rStyle w:val="Internetlink"/>
          <w:rFonts w:eastAsia="Arial Unicode MS" w:cs="Arial Unicode MS"/>
          <w:i/>
          <w:iCs/>
          <w:color w:val="000000"/>
          <w:sz w:val="24"/>
          <w:szCs w:val="24"/>
          <w:u w:val="none"/>
        </w:rPr>
        <w:t>OutlookPrivacyPlugin</w:t>
      </w:r>
      <w:r>
        <w:rPr>
          <w:rStyle w:val="Internetlink"/>
          <w:rFonts w:eastAsia="Arial Unicode MS" w:cs="Arial Unicode MS"/>
          <w:i w:val="false"/>
          <w:iCs w:val="false"/>
          <w:color w:val="000000"/>
          <w:sz w:val="24"/>
          <w:szCs w:val="24"/>
          <w:u w:val="none"/>
        </w:rPr>
        <w:t>. Auch hier gibt es (im Februar 2015) noch keine vollständige Unterstützung für PGP/MIME.</w:t>
      </w:r>
    </w:p>
    <w:p>
      <w:pPr>
        <w:pStyle w:val="Textkrper"/>
        <w:rPr>
          <w:rStyle w:val="Internetlink"/>
          <w:rFonts w:eastAsia="Arial Unicode MS" w:cs="Arial Unicode MS"/>
          <w:i w:val="false"/>
          <w:i w:val="false"/>
          <w:iCs w:val="false"/>
          <w:color w:val="000000"/>
          <w:sz w:val="24"/>
          <w:szCs w:val="24"/>
          <w:u w:val="none"/>
        </w:rPr>
      </w:pPr>
      <w:r>
        <w:rPr>
          <w:rStyle w:val="Internetlink"/>
          <w:rFonts w:eastAsia="Arial Unicode MS" w:cs="Arial Unicode MS"/>
          <w:i w:val="false"/>
          <w:iCs w:val="false"/>
          <w:color w:val="000000"/>
          <w:sz w:val="24"/>
          <w:szCs w:val="24"/>
          <w:u w:val="none"/>
        </w:rPr>
        <w:t xml:space="preserve">Eine weitere Alternative ist </w:t>
      </w:r>
      <w:r>
        <w:rPr>
          <w:rStyle w:val="Internetlink"/>
          <w:rFonts w:eastAsia="Arial Unicode MS" w:cs="Arial Unicode MS"/>
          <w:i/>
          <w:iCs/>
          <w:color w:val="000000"/>
          <w:sz w:val="24"/>
          <w:szCs w:val="24"/>
          <w:u w:val="none"/>
        </w:rPr>
        <w:t>Mailpile</w:t>
      </w:r>
      <w:r>
        <w:rPr>
          <w:rStyle w:val="Internetlink"/>
          <w:rFonts w:eastAsia="Arial Unicode MS" w:cs="Arial Unicode MS"/>
          <w:i w:val="false"/>
          <w:iCs w:val="false"/>
          <w:color w:val="000000"/>
          <w:sz w:val="24"/>
          <w:szCs w:val="24"/>
          <w:u w:val="none"/>
        </w:rPr>
        <w:t xml:space="preserve">. Dieser neue Mail-Client hat noch Beta-Status und ist deshalb noch nicht für den täglichen Einsatz geeignet. Das besondere Merkmal von </w:t>
      </w:r>
      <w:r>
        <w:rPr>
          <w:rStyle w:val="Internetlink"/>
          <w:rFonts w:eastAsia="Arial Unicode MS" w:cs="Arial Unicode MS"/>
          <w:i/>
          <w:iCs/>
          <w:color w:val="000000"/>
          <w:sz w:val="24"/>
          <w:szCs w:val="24"/>
          <w:u w:val="none"/>
        </w:rPr>
        <w:t>Mailpile</w:t>
      </w:r>
      <w:r>
        <w:rPr>
          <w:rStyle w:val="Internetlink"/>
          <w:rFonts w:eastAsia="Arial Unicode MS" w:cs="Arial Unicode MS"/>
          <w:i w:val="false"/>
          <w:iCs w:val="false"/>
          <w:color w:val="000000"/>
          <w:sz w:val="24"/>
          <w:szCs w:val="24"/>
          <w:u w:val="none"/>
        </w:rPr>
        <w:t xml:space="preserve"> ist seine Web-Oberfläche; d.h. die Anwendung präsentiert sich in einem Browser-Fenster.</w:t>
      </w:r>
    </w:p>
    <w:p>
      <w:pPr>
        <w:pStyle w:val="Textkrper"/>
        <w:rPr/>
      </w:pPr>
      <w:r>
        <w:rPr>
          <w:rStyle w:val="Internetlink"/>
          <w:rFonts w:eastAsia="Arial Unicode MS" w:cs="Arial Unicode MS"/>
          <w:i w:val="false"/>
          <w:iCs w:val="false"/>
          <w:color w:val="000000"/>
          <w:sz w:val="24"/>
          <w:szCs w:val="24"/>
          <w:u w:val="none"/>
        </w:rPr>
        <w:t xml:space="preserve">Der neu entwickelte Mail-Client </w:t>
      </w:r>
      <w:r>
        <w:rPr>
          <w:rStyle w:val="Internetlink"/>
          <w:rFonts w:eastAsia="Arial Unicode MS" w:cs="Arial Unicode MS"/>
          <w:i/>
          <w:iCs/>
          <w:color w:val="000000"/>
          <w:sz w:val="24"/>
          <w:szCs w:val="24"/>
          <w:u w:val="none"/>
        </w:rPr>
        <w:t>Whiteout Mail</w:t>
      </w:r>
      <w:r>
        <w:rPr>
          <w:rStyle w:val="Internetlink"/>
          <w:rFonts w:eastAsia="Arial Unicode MS" w:cs="Arial Unicode MS"/>
          <w:i w:val="false"/>
          <w:iCs w:val="false"/>
          <w:color w:val="000000"/>
          <w:sz w:val="24"/>
          <w:szCs w:val="24"/>
          <w:u w:val="none"/>
        </w:rPr>
        <w:t xml:space="preserve"> ist als Chrome-App entwickelt, setzt also einen installierten Chrome-Browser voraus. Die App startet jedoch in einem eigenen Browserfenster, das seiner URL-Zeile und weiterer Browser-typischer Buttons wie dem Aktualisieren-Button beraubt wurde. Auf Anhieb fällt es gar nicht auf, dass es eine Browser-App ist. </w:t>
      </w:r>
      <w:r>
        <w:rPr>
          <w:rStyle w:val="Internetlink"/>
          <w:rFonts w:eastAsia="Arial Unicode MS" w:cs="Arial Unicode MS"/>
          <w:i/>
          <w:iCs/>
          <w:color w:val="000000"/>
          <w:sz w:val="24"/>
          <w:szCs w:val="24"/>
          <w:u w:val="none"/>
        </w:rPr>
        <w:t>Whiteout Mail</w:t>
      </w:r>
      <w:r>
        <w:rPr>
          <w:rStyle w:val="Internetlink"/>
          <w:rFonts w:eastAsia="Arial Unicode MS" w:cs="Arial Unicode MS"/>
          <w:i w:val="false"/>
          <w:iCs w:val="false"/>
          <w:color w:val="000000"/>
          <w:sz w:val="24"/>
          <w:szCs w:val="24"/>
          <w:u w:val="none"/>
        </w:rPr>
        <w:t xml:space="preserve"> Apps existieren ebenfalls für Android und iOS. Diese präsentieren sich auf dem Smartphone und auf dem Tablet genau so wie auf dem PC. Durch die Verfügbarkeit auf allen wichtigen Plattformen und das einheitliche Ausehen auf all diesen Plattformen kann </w:t>
      </w:r>
      <w:r>
        <w:rPr>
          <w:rStyle w:val="Internetlink"/>
          <w:rFonts w:eastAsia="Arial Unicode MS" w:cs="Arial Unicode MS"/>
          <w:i/>
          <w:iCs/>
          <w:color w:val="000000"/>
          <w:sz w:val="24"/>
          <w:szCs w:val="24"/>
          <w:u w:val="none"/>
        </w:rPr>
        <w:t>Whiteout Mail</w:t>
      </w:r>
      <w:r>
        <w:rPr>
          <w:rStyle w:val="Internetlink"/>
          <w:rFonts w:eastAsia="Arial Unicode MS" w:cs="Arial Unicode MS"/>
          <w:i w:val="false"/>
          <w:iCs w:val="false"/>
          <w:color w:val="000000"/>
          <w:sz w:val="24"/>
          <w:szCs w:val="24"/>
          <w:u w:val="none"/>
        </w:rPr>
        <w:t xml:space="preserve"> in Zukunft eine interessante Alternative werden. Ein weiteres interessantes Konzept ist die automatische Synchronisation des Schlüsselbundes über die Cloud. Wenn dieses Feature stabil ist, erspart es dem Benutzer die manuelle Übertragung der Schlüssel zwischen seinen verschiedenen Geräten.</w:t>
      </w:r>
    </w:p>
    <w:p>
      <w:pPr>
        <w:pStyle w:val="Berschrift2"/>
        <w:numPr>
          <w:ilvl w:val="1"/>
          <w:numId w:val="1"/>
        </w:numPr>
        <w:rPr>
          <w:i w:val="false"/>
          <w:i w:val="false"/>
          <w:iCs w:val="false"/>
        </w:rPr>
      </w:pPr>
      <w:bookmarkStart w:id="2713" w:name="__RefHeading___Toc10270_577249534"/>
      <w:bookmarkStart w:id="2714" w:name="__RefHeading__7973_1555743380"/>
      <w:bookmarkStart w:id="2715" w:name="__RefHeading__26343_1211348748"/>
      <w:bookmarkStart w:id="2716" w:name="__RefHeading__10744_985861124"/>
      <w:bookmarkStart w:id="2717" w:name="__RefHeading__2767_1228592878"/>
      <w:bookmarkStart w:id="2718" w:name="__RefHeading__5890_2122064264"/>
      <w:bookmarkStart w:id="2719" w:name="__RefHeading__6233_1622519951"/>
      <w:bookmarkStart w:id="2720" w:name="__RefHeading__16169_296821333"/>
      <w:bookmarkStart w:id="2721" w:name="__RefHeading__2227_764558022"/>
      <w:bookmarkStart w:id="2722" w:name="__RefHeading__38638_151704004"/>
      <w:bookmarkStart w:id="2723" w:name="__RefHeading__12871_650431726"/>
      <w:bookmarkStart w:id="2724" w:name="__RefHeading__2478_1361198421"/>
      <w:bookmarkStart w:id="2725" w:name="__RefHeading__8569_165615936"/>
      <w:bookmarkStart w:id="2726" w:name="__RefHeading__4745_380202217"/>
      <w:bookmarkStart w:id="2727" w:name="__RefHeading__3222_596327227"/>
      <w:bookmarkStart w:id="2728" w:name="__RefHeading__15702_1302999682"/>
      <w:bookmarkStart w:id="2729" w:name="__RefHeading__39879_96106896"/>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r>
        <w:rPr/>
        <w:t>Links zu diesem Kapitel</w:t>
      </w:r>
    </w:p>
    <w:p>
      <w:pPr>
        <w:pStyle w:val="Textkrper"/>
        <w:numPr>
          <w:ilvl w:val="0"/>
          <w:numId w:val="20"/>
        </w:numPr>
        <w:rPr>
          <w:i w:val="false"/>
          <w:i w:val="false"/>
          <w:iCs w:val="false"/>
        </w:rPr>
      </w:pPr>
      <w:r>
        <w:rPr>
          <w:i w:val="false"/>
          <w:iCs w:val="false"/>
        </w:rPr>
        <w:t xml:space="preserve">Website von GPGTools und Download der </w:t>
      </w:r>
      <w:r>
        <w:rPr>
          <w:i/>
          <w:iCs/>
        </w:rPr>
        <w:t>GPG Suite</w:t>
      </w:r>
      <w:r>
        <w:rPr>
          <w:i w:val="false"/>
          <w:iCs w:val="false"/>
        </w:rPr>
        <w:t xml:space="preserve">: </w:t>
      </w:r>
      <w:hyperlink r:id="rId271">
        <w:r>
          <w:rPr>
            <w:rStyle w:val="Internetlink"/>
            <w:i/>
            <w:iCs/>
          </w:rPr>
          <w:t>https://gpgtools.org/</w:t>
        </w:r>
      </w:hyperlink>
      <w:r>
        <w:rPr>
          <w:i w:val="false"/>
          <w:iCs w:val="false"/>
        </w:rPr>
        <w:t xml:space="preserve"> </w:t>
      </w:r>
    </w:p>
    <w:p>
      <w:pPr>
        <w:pStyle w:val="Textkrper"/>
        <w:numPr>
          <w:ilvl w:val="0"/>
          <w:numId w:val="20"/>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i w:val="false"/>
          <w:iCs w:val="false"/>
        </w:rPr>
        <w:t xml:space="preserve">Dokumentation der </w:t>
      </w:r>
      <w:r>
        <w:rPr>
          <w:i/>
          <w:iCs/>
        </w:rPr>
        <w:t>GPG Suite</w:t>
      </w:r>
      <w:r>
        <w:rPr>
          <w:i w:val="false"/>
          <w:iCs w:val="false"/>
        </w:rPr>
        <w:t xml:space="preserve">: </w:t>
      </w:r>
      <w:hyperlink r:id="rId272">
        <w:r>
          <w:rPr>
            <w:rStyle w:val="Internetlink"/>
            <w:i/>
            <w:iCs/>
          </w:rPr>
          <w:t>http://support.gpgtools.org/kb</w:t>
        </w:r>
      </w:hyperlink>
      <w:r>
        <w:rPr>
          <w:i w:val="false"/>
          <w:iCs w:val="false"/>
        </w:rPr>
        <w:t xml:space="preserve"> </w:t>
      </w:r>
    </w:p>
    <w:p>
      <w:pPr>
        <w:pStyle w:val="Textkrper"/>
        <w:numPr>
          <w:ilvl w:val="0"/>
          <w:numId w:val="20"/>
        </w:numPr>
        <w:spacing w:before="0" w:after="120"/>
        <w:rPr>
          <w:i w:val="false"/>
          <w:i w:val="false"/>
          <w:iCs w:val="false"/>
        </w:rPr>
      </w:pPr>
      <w:r>
        <w:rPr>
          <w:rStyle w:val="Internetlink"/>
          <w:rFonts w:eastAsia="Arial Unicode MS" w:cs="Arial Unicode MS"/>
          <w:b w:val="false"/>
          <w:bCs w:val="false"/>
          <w:i w:val="false"/>
          <w:iCs w:val="false"/>
          <w:color w:val="auto"/>
          <w:sz w:val="24"/>
          <w:szCs w:val="24"/>
          <w:u w:val="none"/>
          <w:lang w:val="de-DE" w:eastAsia="zh-CN" w:bidi="hi-IN"/>
        </w:rPr>
        <w:t xml:space="preserve">Anleitung zur Installation, Konfiguration und Nutzung von </w:t>
      </w:r>
      <w:r>
        <w:rPr>
          <w:rStyle w:val="Internetlink"/>
          <w:rFonts w:eastAsia="Arial Unicode MS" w:cs="Arial Unicode MS"/>
          <w:b w:val="false"/>
          <w:bCs w:val="false"/>
          <w:i/>
          <w:iCs/>
          <w:color w:val="auto"/>
          <w:sz w:val="24"/>
          <w:szCs w:val="24"/>
          <w:u w:val="none"/>
          <w:lang w:val="de-DE" w:eastAsia="zh-CN" w:bidi="hi-IN"/>
        </w:rPr>
        <w:t>Apple Mail</w:t>
      </w:r>
      <w:r>
        <w:rPr>
          <w:rStyle w:val="Internetlink"/>
          <w:rFonts w:eastAsia="Arial Unicode MS" w:cs="Arial Unicode MS"/>
          <w:b w:val="false"/>
          <w:bCs w:val="false"/>
          <w:i w:val="false"/>
          <w:iCs w:val="false"/>
          <w:color w:val="auto"/>
          <w:sz w:val="24"/>
          <w:szCs w:val="24"/>
          <w:u w:val="none"/>
          <w:lang w:val="de-DE" w:eastAsia="zh-CN" w:bidi="hi-IN"/>
        </w:rPr>
        <w:t xml:space="preserve"> mit der </w:t>
      </w:r>
      <w:r>
        <w:rPr>
          <w:rStyle w:val="Internetlink"/>
          <w:rFonts w:eastAsia="Arial Unicode MS" w:cs="Arial Unicode MS"/>
          <w:b w:val="false"/>
          <w:bCs w:val="false"/>
          <w:i/>
          <w:iCs/>
          <w:color w:val="auto"/>
          <w:sz w:val="24"/>
          <w:szCs w:val="24"/>
          <w:u w:val="none"/>
          <w:lang w:val="de-DE" w:eastAsia="zh-CN" w:bidi="hi-IN"/>
        </w:rPr>
        <w:t>GPG Suite</w:t>
      </w:r>
      <w:r>
        <w:rPr>
          <w:rStyle w:val="Internetlink"/>
          <w:rFonts w:eastAsia="Arial Unicode MS" w:cs="Arial Unicode MS"/>
          <w:b w:val="false"/>
          <w:bCs w:val="false"/>
          <w:i w:val="false"/>
          <w:iCs w:val="false"/>
          <w:color w:val="auto"/>
          <w:sz w:val="24"/>
          <w:szCs w:val="24"/>
          <w:u w:val="none"/>
          <w:lang w:val="de-DE" w:eastAsia="zh-CN" w:bidi="hi-IN"/>
        </w:rPr>
        <w:t xml:space="preserve">: </w:t>
      </w:r>
      <w:hyperlink r:id="rId273">
        <w:r>
          <w:rPr>
            <w:rStyle w:val="Internetlink"/>
            <w:rFonts w:eastAsia="Arial Unicode MS" w:cs="Arial Unicode MS"/>
            <w:b w:val="false"/>
            <w:bCs w:val="false"/>
            <w:i/>
            <w:iCs/>
            <w:color w:val="000080"/>
            <w:sz w:val="24"/>
            <w:szCs w:val="24"/>
            <w:u w:val="single"/>
            <w:lang w:val="zxx" w:eastAsia="zxx" w:bidi="zxx"/>
          </w:rPr>
          <w:t>https://www.verbraucher-sicher-online.de/anleitung/e-mails-verschluesseln-in-apple-mail-unter-mac-os-x</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rPr>
          <w:i w:val="false"/>
          <w:i w:val="false"/>
          <w:iCs w:val="false"/>
        </w:rPr>
      </w:pPr>
      <w:r>
        <w:rPr>
          <w:i w:val="false"/>
          <w:iCs w:val="false"/>
        </w:rPr>
        <w:t xml:space="preserve">Website und Download von </w:t>
      </w:r>
      <w:r>
        <w:rPr>
          <w:i/>
          <w:iCs/>
        </w:rPr>
        <w:t>Gpg4win</w:t>
      </w:r>
      <w:r>
        <w:rPr>
          <w:i w:val="false"/>
          <w:iCs w:val="false"/>
        </w:rPr>
        <w:t xml:space="preserve">: </w:t>
      </w:r>
      <w:r>
        <w:rPr>
          <w:rStyle w:val="Internetlink"/>
          <w:i/>
          <w:iCs/>
        </w:rPr>
        <w:t>http://www.gpg4win.de/</w:t>
      </w:r>
      <w:r>
        <w:rPr>
          <w:i w:val="false"/>
          <w:iCs w:val="false"/>
        </w:rPr>
        <w:t xml:space="preserve"> </w:t>
      </w:r>
    </w:p>
    <w:p>
      <w:pPr>
        <w:pStyle w:val="Textkrper"/>
        <w:numPr>
          <w:ilvl w:val="0"/>
          <w:numId w:val="20"/>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i w:val="false"/>
          <w:iCs w:val="false"/>
        </w:rPr>
        <w:t xml:space="preserve">Dokumentation für </w:t>
      </w:r>
      <w:r>
        <w:rPr>
          <w:i/>
          <w:iCs/>
        </w:rPr>
        <w:t>Gpg4win</w:t>
      </w:r>
      <w:r>
        <w:rPr>
          <w:i w:val="false"/>
          <w:iCs w:val="false"/>
        </w:rPr>
        <w:t xml:space="preserve">: </w:t>
      </w:r>
      <w:r>
        <w:rPr>
          <w:rStyle w:val="Internetlink"/>
          <w:i/>
          <w:iCs/>
        </w:rPr>
        <w:t>http://www.gpg4win.de/documentation-de.html</w:t>
      </w:r>
      <w:r>
        <w:rPr>
          <w:i w:val="false"/>
          <w:iCs w:val="false"/>
        </w:rPr>
        <w:t xml:space="preserve"> </w:t>
      </w:r>
    </w:p>
    <w:p>
      <w:pPr>
        <w:pStyle w:val="Textkrper"/>
        <w:numPr>
          <w:ilvl w:val="0"/>
          <w:numId w:val="20"/>
        </w:numPr>
        <w:spacing w:before="0" w:after="120"/>
        <w:rPr>
          <w:i w:val="false"/>
          <w:i w:val="false"/>
          <w:iCs w:val="false"/>
          <w:u w:val="none"/>
        </w:rPr>
      </w:pPr>
      <w:r>
        <w:rPr>
          <w:rStyle w:val="Internetlink"/>
          <w:rFonts w:eastAsia="Arial Unicode MS" w:cs="Arial Unicode MS"/>
          <w:b w:val="false"/>
          <w:bCs w:val="false"/>
          <w:i w:val="false"/>
          <w:iCs w:val="false"/>
          <w:color w:val="auto"/>
          <w:sz w:val="24"/>
          <w:szCs w:val="24"/>
          <w:u w:val="none"/>
          <w:lang w:val="de-DE" w:eastAsia="zh-CN" w:bidi="hi-IN"/>
        </w:rPr>
        <w:t xml:space="preserve">Anleitung zur Installation, Konfiguration und Nutzung von </w:t>
      </w:r>
      <w:r>
        <w:rPr>
          <w:rStyle w:val="Internetlink"/>
          <w:rFonts w:eastAsia="Arial Unicode MS" w:cs="Arial Unicode MS"/>
          <w:b w:val="false"/>
          <w:bCs w:val="false"/>
          <w:i/>
          <w:iCs/>
          <w:color w:val="auto"/>
          <w:sz w:val="24"/>
          <w:szCs w:val="24"/>
          <w:u w:val="none"/>
          <w:lang w:val="de-DE" w:eastAsia="zh-CN" w:bidi="hi-IN"/>
        </w:rPr>
        <w:t>Claws Mail</w:t>
      </w:r>
      <w:r>
        <w:rPr>
          <w:rStyle w:val="Internetlink"/>
          <w:rFonts w:eastAsia="Arial Unicode MS" w:cs="Arial Unicode MS"/>
          <w:b w:val="false"/>
          <w:bCs w:val="false"/>
          <w:i w:val="false"/>
          <w:iCs w:val="false"/>
          <w:color w:val="auto"/>
          <w:sz w:val="24"/>
          <w:szCs w:val="24"/>
          <w:u w:val="none"/>
          <w:lang w:val="de-DE" w:eastAsia="zh-CN" w:bidi="hi-IN"/>
        </w:rPr>
        <w:t xml:space="preserve"> und </w:t>
      </w: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 </w:t>
      </w:r>
      <w:r>
        <w:rPr>
          <w:rStyle w:val="Internetlink"/>
          <w:rFonts w:eastAsia="Arial Unicode MS" w:cs="Arial Unicode MS"/>
          <w:b w:val="false"/>
          <w:bCs w:val="false"/>
          <w:i/>
          <w:iCs/>
          <w:sz w:val="24"/>
          <w:szCs w:val="24"/>
        </w:rPr>
        <w:t>https://www.verbraucher-sicher-online.de/anleitung/e-mail-verschluesselung-mit-gnupg-und-claws-mail-unter-windows</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rPr>
          <w:i w:val="false"/>
          <w:i w:val="false"/>
          <w:iCs w:val="false"/>
          <w:u w:val="none"/>
        </w:rPr>
      </w:pPr>
      <w:r>
        <w:rPr>
          <w:i w:val="false"/>
          <w:iCs w:val="false"/>
          <w:u w:val="none"/>
        </w:rPr>
        <w:t xml:space="preserve">Github-Site des </w:t>
      </w:r>
      <w:r>
        <w:rPr>
          <w:i/>
          <w:iCs/>
          <w:u w:val="none"/>
        </w:rPr>
        <w:t>OutlookPrivacyPlugin</w:t>
      </w:r>
      <w:r>
        <w:rPr>
          <w:i w:val="false"/>
          <w:iCs w:val="false"/>
          <w:u w:val="none"/>
        </w:rPr>
        <w:t xml:space="preserve"> mit Installationsanleitung: </w:t>
      </w:r>
      <w:hyperlink r:id="rId274">
        <w:r>
          <w:rPr>
            <w:rStyle w:val="Internetlink"/>
            <w:i/>
            <w:iCs/>
            <w:u w:val="none"/>
          </w:rPr>
          <w:t>https://github.com/dejavusecurity/OutlookPrivacyPlugin</w:t>
        </w:r>
      </w:hyperlink>
      <w:r>
        <w:rPr>
          <w:i w:val="false"/>
          <w:iCs w:val="false"/>
          <w:u w:val="none"/>
        </w:rPr>
        <w:t xml:space="preserve"> </w:t>
      </w:r>
    </w:p>
    <w:p>
      <w:pPr>
        <w:pStyle w:val="Textkrper"/>
        <w:numPr>
          <w:ilvl w:val="0"/>
          <w:numId w:val="20"/>
        </w:numPr>
        <w:rPr>
          <w:i w:val="false"/>
          <w:i w:val="false"/>
          <w:iCs w:val="false"/>
          <w:u w:val="none"/>
        </w:rPr>
      </w:pPr>
      <w:r>
        <w:rPr>
          <w:i w:val="false"/>
          <w:iCs w:val="false"/>
          <w:u w:val="none"/>
        </w:rPr>
        <w:t xml:space="preserve">Download des </w:t>
      </w:r>
      <w:r>
        <w:rPr>
          <w:i/>
          <w:iCs/>
          <w:u w:val="none"/>
        </w:rPr>
        <w:t>OutlookPrivacyPlugin</w:t>
      </w:r>
      <w:r>
        <w:rPr>
          <w:i w:val="false"/>
          <w:iCs w:val="false"/>
          <w:u w:val="none"/>
        </w:rPr>
        <w:t xml:space="preserve">: </w:t>
      </w:r>
      <w:hyperlink r:id="rId275">
        <w:r>
          <w:rPr>
            <w:rStyle w:val="Internetlink"/>
            <w:i/>
            <w:iCs/>
            <w:u w:val="none"/>
          </w:rPr>
          <w:t>https://github.com/dejavusecurity/OutlookPrivacyPlugin/archive/master.zip</w:t>
        </w:r>
      </w:hyperlink>
      <w:r>
        <w:rPr>
          <w:i w:val="false"/>
          <w:iCs w:val="false"/>
          <w:u w:val="none"/>
        </w:rPr>
        <w:t xml:space="preserve"> </w:t>
      </w:r>
    </w:p>
    <w:p>
      <w:pPr>
        <w:pStyle w:val="Textkrper"/>
        <w:numPr>
          <w:ilvl w:val="0"/>
          <w:numId w:val="20"/>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i w:val="false"/>
          <w:iCs w:val="false"/>
          <w:u w:val="none"/>
        </w:rPr>
        <w:t xml:space="preserve">Release Notes des </w:t>
      </w:r>
      <w:r>
        <w:rPr>
          <w:i/>
          <w:iCs/>
          <w:u w:val="none"/>
        </w:rPr>
        <w:t>OutlookPrivacyPlugin</w:t>
      </w:r>
      <w:r>
        <w:rPr>
          <w:i w:val="false"/>
          <w:iCs w:val="false"/>
          <w:u w:val="none"/>
        </w:rPr>
        <w:t xml:space="preserve">: </w:t>
      </w:r>
      <w:hyperlink r:id="rId276">
        <w:r>
          <w:rPr>
            <w:rStyle w:val="Internetlink"/>
            <w:i/>
            <w:iCs/>
            <w:u w:val="none"/>
          </w:rPr>
          <w:t>https://github.com/dejavusecurity/OutlookPrivacyPlugin/releases</w:t>
        </w:r>
      </w:hyperlink>
      <w:r>
        <w:rPr>
          <w:i w:val="false"/>
          <w:iCs w:val="false"/>
          <w:u w:val="none"/>
        </w:rPr>
        <w:t xml:space="preserve"> </w:t>
      </w:r>
    </w:p>
    <w:p>
      <w:pPr>
        <w:pStyle w:val="Textkrper"/>
        <w:numPr>
          <w:ilvl w:val="0"/>
          <w:numId w:val="20"/>
        </w:numPr>
        <w:spacing w:before="0" w:after="120"/>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b w:val="false"/>
          <w:bCs w:val="false"/>
          <w:i w:val="false"/>
          <w:iCs w:val="false"/>
          <w:color w:val="auto"/>
          <w:sz w:val="24"/>
          <w:szCs w:val="24"/>
          <w:u w:val="none"/>
          <w:lang w:val="de-DE" w:eastAsia="zh-CN" w:bidi="hi-IN"/>
        </w:rPr>
        <w:t xml:space="preserve">Kurzer Erfahrungsbericht zum </w:t>
      </w:r>
      <w:r>
        <w:rPr>
          <w:rStyle w:val="Internetlink"/>
          <w:rFonts w:eastAsia="Arial Unicode MS" w:cs="Arial Unicode MS"/>
          <w:b w:val="false"/>
          <w:bCs w:val="false"/>
          <w:i/>
          <w:iCs/>
          <w:color w:val="auto"/>
          <w:sz w:val="24"/>
          <w:szCs w:val="24"/>
          <w:u w:val="none"/>
          <w:lang w:val="de-DE" w:eastAsia="zh-CN" w:bidi="hi-IN"/>
        </w:rPr>
        <w:t>OutlookPrivacyPlugin</w:t>
      </w:r>
      <w:r>
        <w:rPr>
          <w:rStyle w:val="Internetlink"/>
          <w:rFonts w:eastAsia="Arial Unicode MS" w:cs="Arial Unicode MS"/>
          <w:b w:val="false"/>
          <w:bCs w:val="false"/>
          <w:i w:val="false"/>
          <w:iCs w:val="false"/>
          <w:color w:val="auto"/>
          <w:sz w:val="24"/>
          <w:szCs w:val="24"/>
          <w:u w:val="none"/>
          <w:lang w:val="de-DE" w:eastAsia="zh-CN" w:bidi="hi-IN"/>
        </w:rPr>
        <w:t xml:space="preserve"> von Fabian Deitelhoff: </w:t>
      </w:r>
      <w:r>
        <w:rPr>
          <w:rStyle w:val="Internetlink"/>
          <w:rFonts w:eastAsia="Arial Unicode MS" w:cs="Arial Unicode MS"/>
          <w:b w:val="false"/>
          <w:bCs w:val="false"/>
          <w:i/>
          <w:iCs/>
          <w:color w:val="000080"/>
          <w:sz w:val="24"/>
          <w:szCs w:val="24"/>
          <w:u w:val="none"/>
          <w:lang w:val="zxx" w:eastAsia="zxx" w:bidi="zxx"/>
        </w:rPr>
        <w:t>http://www.fabiandeitelhoff.de/2013/08/outlook-2013-verschlusseln-mit-outlook-privacy-plugin-2-0/</w:t>
      </w:r>
      <w:r>
        <w:rPr>
          <w:rStyle w:val="Internetlink"/>
          <w:rFonts w:eastAsia="Arial Unicode MS" w:cs="Arial Unicode MS"/>
          <w:b w:val="false"/>
          <w:bCs w:val="false"/>
          <w:i/>
          <w:iCs/>
          <w:color w:val="auto"/>
          <w:sz w:val="24"/>
          <w:szCs w:val="24"/>
          <w:u w:val="none"/>
          <w:lang w:val="de-DE" w:eastAsia="zh-CN" w:bidi="hi-IN"/>
        </w:rPr>
        <w:t xml:space="preserve"> </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rPr>
          <w:i w:val="false"/>
          <w:i w:val="false"/>
          <w:iCs w:val="false"/>
        </w:rPr>
      </w:pPr>
      <w:r>
        <w:rPr>
          <w:rStyle w:val="Internetlink"/>
          <w:rFonts w:eastAsia="Arial Unicode MS" w:cs="Arial Unicode MS"/>
          <w:b w:val="false"/>
          <w:bCs w:val="false"/>
          <w:i w:val="false"/>
          <w:iCs w:val="false"/>
          <w:color w:val="auto"/>
          <w:sz w:val="24"/>
          <w:szCs w:val="24"/>
          <w:u w:val="none"/>
          <w:lang w:val="de-DE" w:eastAsia="zh-CN" w:bidi="hi-IN"/>
        </w:rPr>
        <w:t xml:space="preserve">Website von Mailpile: </w:t>
      </w:r>
      <w:hyperlink r:id="rId277">
        <w:r>
          <w:rPr>
            <w:rStyle w:val="Internetlink"/>
            <w:rFonts w:eastAsia="Arial Unicode MS" w:cs="Arial Unicode MS"/>
            <w:b w:val="false"/>
            <w:bCs w:val="false"/>
            <w:i/>
            <w:iCs/>
            <w:sz w:val="24"/>
            <w:szCs w:val="24"/>
          </w:rPr>
          <w:t>https://www.mailpile.is/</w:t>
        </w:r>
      </w:hyperlink>
      <w:r>
        <w:rPr>
          <w:rStyle w:val="Internetlink"/>
          <w:rFonts w:eastAsia="Arial Unicode MS" w:cs="Arial Unicode MS"/>
          <w:b w:val="false"/>
          <w:bCs w:val="false"/>
          <w:i/>
          <w:iCs/>
          <w:sz w:val="24"/>
          <w:szCs w:val="24"/>
        </w:rPr>
        <w:t xml:space="preserve"> </w:t>
      </w:r>
    </w:p>
    <w:p>
      <w:pPr>
        <w:pStyle w:val="Textkrper"/>
        <w:numPr>
          <w:ilvl w:val="0"/>
          <w:numId w:val="20"/>
        </w:numPr>
        <w:rPr>
          <w:i w:val="false"/>
          <w:i w:val="false"/>
          <w:iCs w:val="false"/>
        </w:rPr>
      </w:pPr>
      <w:r>
        <w:rPr>
          <w:i w:val="false"/>
          <w:iCs w:val="false"/>
        </w:rPr>
        <w:t xml:space="preserve">Website von </w:t>
      </w:r>
      <w:r>
        <w:rPr>
          <w:i/>
          <w:iCs/>
        </w:rPr>
        <w:t>Whiteout Mail</w:t>
      </w:r>
      <w:r>
        <w:rPr>
          <w:i w:val="false"/>
          <w:iCs w:val="false"/>
        </w:rPr>
        <w:t xml:space="preserve">: </w:t>
      </w:r>
      <w:hyperlink r:id="rId278">
        <w:r>
          <w:rPr>
            <w:rStyle w:val="Internetlink"/>
            <w:i/>
            <w:iCs/>
          </w:rPr>
          <w:t>https://whiteout.io/</w:t>
        </w:r>
      </w:hyperlink>
      <w:r>
        <w:rPr>
          <w:i w:val="false"/>
          <w:iCs w:val="false"/>
        </w:rPr>
        <w:t xml:space="preserve"> </w:t>
      </w:r>
    </w:p>
    <w:p>
      <w:pPr>
        <w:pStyle w:val="Textkrper"/>
        <w:numPr>
          <w:ilvl w:val="0"/>
          <w:numId w:val="20"/>
        </w:numPr>
        <w:rPr>
          <w:i/>
          <w:i/>
          <w:iCs/>
        </w:rPr>
      </w:pPr>
      <w:r>
        <w:rPr>
          <w:i w:val="false"/>
          <w:iCs w:val="false"/>
        </w:rPr>
        <w:t xml:space="preserve">Chrome Web Store: </w:t>
      </w:r>
      <w:hyperlink r:id="rId279">
        <w:r>
          <w:rPr>
            <w:rStyle w:val="Internetlink"/>
            <w:i/>
            <w:iCs/>
          </w:rPr>
          <w:t>https://chrome.google.com/webstore/</w:t>
        </w:r>
      </w:hyperlink>
      <w:r>
        <w:rPr>
          <w:i w:val="false"/>
          <w:iCs w:val="false"/>
        </w:rPr>
        <w:t xml:space="preserve"> </w:t>
      </w:r>
    </w:p>
    <w:p>
      <w:pPr>
        <w:pStyle w:val="Textkrper"/>
        <w:numPr>
          <w:ilvl w:val="0"/>
          <w:numId w:val="20"/>
        </w:numPr>
        <w:rPr/>
      </w:pPr>
      <w:r>
        <w:rPr>
          <w:i/>
          <w:iCs/>
        </w:rPr>
        <w:t>Whiteout Mail</w:t>
      </w:r>
      <w:r>
        <w:rPr>
          <w:i w:val="false"/>
          <w:iCs w:val="false"/>
        </w:rPr>
        <w:t xml:space="preserve"> im Chrome Web Store:</w:t>
        <w:br/>
      </w:r>
      <w:hyperlink r:id="rId280">
        <w:r>
          <w:rPr>
            <w:rStyle w:val="Internetlink"/>
            <w:i/>
            <w:iCs/>
          </w:rPr>
          <w:t>https://chrome.google.com/webstore/search/whiteout%20mail?_category=apps</w:t>
        </w:r>
      </w:hyperlink>
      <w:r>
        <w:rPr>
          <w:i w:val="false"/>
          <w:iCs w:val="false"/>
        </w:rPr>
        <w:t xml:space="preserve"> </w:t>
      </w:r>
      <w:r>
        <w:br w:type="page"/>
      </w:r>
    </w:p>
    <w:p>
      <w:pPr>
        <w:pStyle w:val="Berschrift1"/>
        <w:numPr>
          <w:ilvl w:val="0"/>
          <w:numId w:val="1"/>
        </w:numPr>
        <w:rPr>
          <w:i w:val="false"/>
          <w:i w:val="false"/>
          <w:iCs w:val="false"/>
        </w:rPr>
      </w:pPr>
      <w:bookmarkStart w:id="2730" w:name="__RefHeading___Toc10272_577249534"/>
      <w:bookmarkStart w:id="2731" w:name="__RefHeading__7975_1555743380"/>
      <w:bookmarkStart w:id="2732" w:name="__RefHeading__26345_1211348748"/>
      <w:bookmarkStart w:id="2733" w:name="__RefHeading__10746_985861124"/>
      <w:bookmarkStart w:id="2734" w:name="__RefHeading__2769_1228592878"/>
      <w:bookmarkStart w:id="2735" w:name="__RefHeading__2229_764558022"/>
      <w:bookmarkStart w:id="2736" w:name="__RefHeading__16643_1796806612"/>
      <w:bookmarkStart w:id="2737" w:name="__RefHeading__15991_296821333"/>
      <w:bookmarkStart w:id="2738" w:name="__RefHeading__2204_1622519951"/>
      <w:bookmarkStart w:id="2739" w:name="__RefHeading__5892_2122064264"/>
      <w:bookmarkStart w:id="2740" w:name="__RefHeading__38640_151704004"/>
      <w:bookmarkStart w:id="2741" w:name="__RefHeading__12873_650431726"/>
      <w:bookmarkStart w:id="2742" w:name="__RefHeading__2480_1361198421"/>
      <w:bookmarkStart w:id="2743" w:name="__RefHeading__8571_165615936"/>
      <w:bookmarkStart w:id="2744" w:name="__RefHeading__4747_380202217"/>
      <w:bookmarkStart w:id="2745" w:name="__RefHeading__3224_596327227"/>
      <w:bookmarkStart w:id="2746" w:name="__RefHeading__15704_1302999682"/>
      <w:bookmarkStart w:id="2747" w:name="__RefHeading__39881_96106896"/>
      <w:bookmarkStart w:id="2748" w:name="__RefHeading__4111_362197444"/>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r>
        <w:rPr/>
        <w:t>PGP auf dem Android-Gerät – Schnelleinstieg für Ungeduldige</w:t>
      </w:r>
    </w:p>
    <w:p>
      <w:pPr>
        <w:pStyle w:val="Textkrper"/>
        <w:rPr>
          <w:i w:val="false"/>
          <w:i w:val="false"/>
          <w:iCs w:val="false"/>
        </w:rPr>
      </w:pPr>
      <w:r>
        <w:rPr>
          <w:i w:val="false"/>
          <w:iCs w:val="false"/>
        </w:rPr>
        <w:t xml:space="preserve">Dieses Kapitel liefert die Schritt-für-Schritt-Anleitungen für PGP auf einem Android-Gerät (Smartphone oder Tablet). Es verzichtet auf Screenshots, auf ausführliche Erläuterungen und auf die Darstellung verschiedener Optionen, sondern zeigt nur den von mir favorisierten Weg. Hier werden die Schritte aufgeführt, die durchzuführen sind, um PGP mit der Schlüsselverwaltung </w:t>
      </w:r>
      <w:r>
        <w:rPr>
          <w:i/>
          <w:iCs/>
        </w:rPr>
        <w:t>Crypto Plugin</w:t>
      </w:r>
      <w:r>
        <w:rPr>
          <w:i w:val="false"/>
          <w:iCs w:val="false"/>
        </w:rPr>
        <w:t xml:space="preserve"> und der Mail-App </w:t>
      </w:r>
      <w:r>
        <w:rPr>
          <w:i/>
          <w:iCs/>
        </w:rPr>
        <w:t>MailDroid</w:t>
      </w:r>
      <w:r>
        <w:rPr>
          <w:i w:val="false"/>
          <w:iCs w:val="false"/>
        </w:rPr>
        <w:t xml:space="preserve"> auf dem Android-Gerät einzurichten und zu nutzen. Die einzelnen Schritte haben Verweise ins Kapitel </w:t>
      </w:r>
      <w:r>
        <w:rPr>
          <w:i w:val="false"/>
          <w:iCs w:val="false"/>
        </w:rPr>
        <w:fldChar w:fldCharType="begin"/>
      </w:r>
      <w:r>
        <w:instrText> REF __RefHeading__15993_296821333 \n \h </w:instrText>
      </w:r>
      <w:r>
        <w:fldChar w:fldCharType="separate"/>
      </w:r>
      <w:r>
        <w:t>12</w:t>
      </w:r>
      <w:r>
        <w:fldChar w:fldCharType="end"/>
      </w:r>
      <w:r>
        <w:rPr>
          <w:i w:val="false"/>
          <w:iCs w:val="false"/>
        </w:rPr>
        <w:t xml:space="preserve">, sodass die ausführlichen Erläuterungen bei Bedarf schnell auffindbar sind. Wer den ausführlichen Einstieg bevorzugt, springt direkt ins Kapitel </w:t>
      </w:r>
      <w:r>
        <w:rPr>
          <w:i w:val="false"/>
          <w:iCs w:val="false"/>
        </w:rPr>
        <w:fldChar w:fldCharType="begin"/>
      </w:r>
      <w:r>
        <w:instrText> REF __RefHeading__15993_296821333 \n \h </w:instrText>
      </w:r>
      <w:r>
        <w:fldChar w:fldCharType="separate"/>
      </w:r>
      <w:r>
        <w:t>12</w:t>
      </w:r>
      <w:r>
        <w:fldChar w:fldCharType="end"/>
      </w:r>
      <w:r>
        <w:rPr>
          <w:i w:val="false"/>
          <w:iCs w:val="false"/>
        </w:rPr>
        <w:t>.</w:t>
      </w:r>
    </w:p>
    <w:p>
      <w:pPr>
        <w:pStyle w:val="Textkrper"/>
        <w:rPr>
          <w:i w:val="false"/>
          <w:i w:val="false"/>
          <w:iCs w:val="false"/>
        </w:rPr>
      </w:pPr>
      <w:r>
        <w:rPr>
          <w:i w:val="false"/>
          <w:iCs w:val="false"/>
        </w:rPr>
        <w:t>Dieses Kapitel geht davon aus, dass der Zugriff auf das Mail-Konto auf dem PC mit IMAP bereits konfiguriert ist. Dabei bleiben die Mails zentral auf dem Mail-Server des Providers gespeichert. Greift man auf dem PC mit dem POP-Protokoll auf das Mail-Konto zu, dann werden die Mails auf den betreffenden PC heruntergeladen und in der Regel auf dem Server gelöscht. In diesem Fall macht es keinen Sinn, auf einem anderen Gerät (Rechner, Smartphone oder Tablet) auf dasselbe Mail-Konto zuzugreifen.</w:t>
      </w:r>
    </w:p>
    <w:p>
      <w:pPr>
        <w:pStyle w:val="Berschrift2"/>
        <w:numPr>
          <w:ilvl w:val="1"/>
          <w:numId w:val="1"/>
        </w:numPr>
        <w:rPr/>
      </w:pPr>
      <w:bookmarkStart w:id="2749" w:name="__RefHeading___Toc10274_577249534"/>
      <w:bookmarkStart w:id="2750" w:name="__RefHeading__7977_1555743380"/>
      <w:bookmarkStart w:id="2751" w:name="__RefHeading__26347_1211348748"/>
      <w:bookmarkStart w:id="2752" w:name="__RefHeading__10748_985861124"/>
      <w:bookmarkStart w:id="2753" w:name="__RefHeading__2771_1228592878"/>
      <w:bookmarkStart w:id="2754" w:name="__RefHeading__2482_1361198421"/>
      <w:bookmarkStart w:id="2755" w:name="__RefHeading__12875_650431726"/>
      <w:bookmarkStart w:id="2756" w:name="__RefHeading__38642_151704004"/>
      <w:bookmarkStart w:id="2757" w:name="__RefHeading__2231_764558022"/>
      <w:bookmarkStart w:id="2758" w:name="__RefHeading__16171_296821333"/>
      <w:bookmarkStart w:id="2759" w:name="__RefHeading__4057_1622519951"/>
      <w:bookmarkStart w:id="2760" w:name="__RefHeading__5894_2122064264"/>
      <w:bookmarkStart w:id="2761" w:name="__RefHeading__8573_165615936"/>
      <w:bookmarkStart w:id="2762" w:name="__RefHeading__4749_380202217"/>
      <w:bookmarkStart w:id="2763" w:name="__RefHeading__3226_596327227"/>
      <w:bookmarkStart w:id="2764" w:name="__RefHeading__15706_1302999682"/>
      <w:bookmarkStart w:id="2765" w:name="__RefHeading__39883_96106896"/>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r>
        <w:rPr/>
        <w:t>PGP-Schlüsselverwaltung mit Crypto Plugin auf dem Android-Gerät</w:t>
      </w:r>
    </w:p>
    <w:p>
      <w:pPr>
        <w:pStyle w:val="Textkrper"/>
        <w:rPr/>
      </w:pPr>
      <w:bookmarkStart w:id="2766" w:name="__RefHeading__22444_269172038"/>
      <w:bookmarkEnd w:id="2766"/>
      <w:r>
        <w:rPr/>
        <w:t>Analog zum PC benötigt man auch unter Android eine App zur Verwaltung des Schlüsselbundes.</w:t>
      </w:r>
    </w:p>
    <w:p>
      <w:pPr>
        <w:pStyle w:val="Textkrper"/>
        <w:rPr/>
      </w:pPr>
      <w:r>
        <w:rPr/>
        <w:t>Die auf dem PC exportierten Schlüssel müssen in den Schlüsselbund auf dem Android-Smartphone oder -Tablet importiert werden. Dazu müssen die Schlüssel mit Hilfe eines Übertragungsmediums vom PC auf das Android-Gerät gebracht werden.</w:t>
      </w:r>
    </w:p>
    <w:p>
      <w:pPr>
        <w:pStyle w:val="Textkrper"/>
        <w:rPr/>
      </w:pPr>
      <w:r>
        <w:rPr/>
        <w:t>Welches Übertragungsmedium ist am besten geeignet? USB-Sticks kann man nicht ohne Weiteres an alle Android-Geräte anschließen. Speicherkarten funktionieren auch nicht an allen Android-Geräten, viele Geräte haben keinen Speicherkarten-Slot.</w:t>
      </w:r>
    </w:p>
    <w:p>
      <w:pPr>
        <w:pStyle w:val="Textkrper"/>
        <w:rPr/>
      </w:pPr>
      <w:r>
        <w:rPr/>
        <w:t xml:space="preserve">Ein weiterer Weg zur Übertragung der Schlüsseldateien ist die Kopplung des Android-Gerätes mit dem PC über ein USB-Kabel. Dieser Weg funktioniert mit jedem Android-Gerät und wird hier beschrieben (siehe auch Kap. </w:t>
      </w:r>
      <w:r>
        <w:rPr/>
        <w:fldChar w:fldCharType="begin"/>
      </w:r>
      <w:r>
        <w:instrText> REF __RefHeading__19506_269172038 \n \h </w:instrText>
      </w:r>
      <w:r>
        <w:fldChar w:fldCharType="separate"/>
      </w:r>
      <w:r>
        <w:t>12.2.2</w:t>
      </w:r>
      <w:r>
        <w:fldChar w:fldCharType="end"/>
      </w:r>
      <w:r>
        <w:rPr/>
        <w:t>).</w:t>
      </w:r>
    </w:p>
    <w:p>
      <w:pPr>
        <w:pStyle w:val="Textkrper"/>
        <w:numPr>
          <w:ilvl w:val="0"/>
          <w:numId w:val="53"/>
        </w:numPr>
        <w:rPr>
          <w:rFonts w:ascii="TimesNewRomanPSMT" w:hAnsi="TimesNewRomanPSMT" w:cs="TimesNewRomanPSMT"/>
          <w:b w:val="false"/>
          <w:b w:val="false"/>
          <w:bCs w:val="false"/>
          <w:i w:val="false"/>
          <w:i w:val="false"/>
          <w:iCs w:val="false"/>
          <w:sz w:val="24"/>
        </w:rPr>
      </w:pPr>
      <w:r>
        <w:rPr/>
        <w:t xml:space="preserve">Schlüsselverwaltungs-App </w:t>
      </w:r>
      <w:r>
        <w:rPr>
          <w:b/>
          <w:bCs/>
          <w:i/>
          <w:iCs/>
        </w:rPr>
        <w:t>Crypto Plugin</w:t>
      </w:r>
      <w:r>
        <w:rPr/>
        <w:t xml:space="preserve"> aus dem Google Play Store auf dem Android-Gerät </w:t>
      </w:r>
      <w:r>
        <w:rPr>
          <w:b/>
          <w:bCs/>
        </w:rPr>
        <w:t>installieren</w:t>
      </w:r>
      <w:r>
        <w:rPr>
          <w:b w:val="false"/>
          <w:bCs w:val="false"/>
        </w:rPr>
        <w:t xml:space="preserve"> (siehe Kap </w:t>
      </w:r>
      <w:r>
        <w:rPr>
          <w:b w:val="false"/>
          <w:bCs w:val="false"/>
        </w:rPr>
        <w:fldChar w:fldCharType="begin"/>
      </w:r>
      <w:r>
        <w:instrText> REF __RefHeading__20476_269172038 \n \h </w:instrText>
      </w:r>
      <w:r>
        <w:fldChar w:fldCharType="separate"/>
      </w:r>
      <w:r>
        <w:t>12.1.2</w:t>
      </w:r>
      <w:r>
        <w:fldChar w:fldCharType="end"/>
      </w:r>
      <w:r>
        <w:rPr>
          <w:b w:val="false"/>
          <w:bCs w:val="false"/>
        </w:rPr>
        <w:t>)</w:t>
      </w:r>
    </w:p>
    <w:p>
      <w:pPr>
        <w:pStyle w:val="Textkrper"/>
        <w:numPr>
          <w:ilvl w:val="0"/>
          <w:numId w:val="53"/>
        </w:numPr>
        <w:rPr>
          <w:rFonts w:ascii="TimesNewRomanPSMT" w:hAnsi="TimesNewRomanPSMT" w:cs="TimesNewRomanPSMT"/>
          <w:sz w:val="24"/>
          <w:shd w:fill="FFFFFF" w:val="clear"/>
        </w:rPr>
      </w:pPr>
      <w:r>
        <w:rPr>
          <w:rFonts w:cs="TimesNewRomanPSMT" w:ascii="TimesNewRomanPSMT" w:hAnsi="TimesNewRomanPSMT"/>
          <w:b w:val="false"/>
          <w:bCs w:val="false"/>
          <w:i w:val="false"/>
          <w:iCs w:val="false"/>
          <w:sz w:val="24"/>
        </w:rPr>
        <w:t xml:space="preserve">Die </w:t>
      </w:r>
      <w:r>
        <w:rPr>
          <w:rFonts w:cs="TimesNewRomanPSMT" w:ascii="TimesNewRomanPSMT" w:hAnsi="TimesNewRomanPSMT"/>
          <w:b/>
          <w:bCs/>
          <w:i w:val="false"/>
          <w:iCs w:val="false"/>
          <w:sz w:val="24"/>
        </w:rPr>
        <w:t>Schlüssel-Server konfigurieren</w:t>
      </w:r>
      <w:r>
        <w:rPr>
          <w:rFonts w:cs="TimesNewRomanPSMT" w:ascii="TimesNewRomanPSMT" w:hAnsi="TimesNewRomanPSMT"/>
          <w:b w:val="false"/>
          <w:bCs w:val="false"/>
          <w:i w:val="false"/>
          <w:iCs w:val="false"/>
          <w:sz w:val="24"/>
        </w:rPr>
        <w:t xml:space="preserve"> (siehe Kap </w:t>
      </w:r>
      <w:r>
        <w:rPr>
          <w:rFonts w:cs="TimesNewRomanPSMT"/>
          <w:b w:val="false"/>
          <w:bCs w:val="false"/>
          <w:i w:val="false"/>
          <w:iCs w:val="false"/>
          <w:sz w:val="24"/>
        </w:rPr>
        <w:fldChar w:fldCharType="begin"/>
      </w:r>
      <w:r>
        <w:instrText> REF __RefHeading__7829_151704004 \n \h </w:instrText>
      </w:r>
      <w:r>
        <w:fldChar w:fldCharType="separate"/>
      </w:r>
      <w:r>
        <w:t>12.2.1</w:t>
      </w:r>
      <w:r>
        <w:fldChar w:fldCharType="end"/>
      </w:r>
      <w:r>
        <w:rPr>
          <w:rFonts w:cs="TimesNewRomanPSMT" w:ascii="TimesNewRomanPSMT" w:hAnsi="TimesNewRomanPSMT"/>
          <w:b w:val="false"/>
          <w:bCs w:val="false"/>
          <w:i w:val="false"/>
          <w:iCs w:val="false"/>
          <w:sz w:val="24"/>
        </w:rPr>
        <w:t xml:space="preserve">): In </w:t>
      </w:r>
      <w:r>
        <w:rPr>
          <w:rFonts w:cs="TimesNewRomanPSMT" w:ascii="TimesNewRomanPSMT" w:hAnsi="TimesNewRomanPSMT"/>
          <w:b w:val="false"/>
          <w:bCs w:val="false"/>
          <w:i/>
          <w:iCs/>
          <w:sz w:val="24"/>
        </w:rPr>
        <w:t>Crypto Plugin</w:t>
      </w:r>
      <w:r>
        <w:rPr>
          <w:rFonts w:cs="TimesNewRomanPSMT" w:ascii="TimesNewRomanPSMT" w:hAnsi="TimesNewRomanPSMT"/>
          <w:b w:val="false"/>
          <w:bCs w:val="false"/>
          <w:i w:val="false"/>
          <w:iCs w:val="false"/>
          <w:sz w:val="24"/>
        </w:rPr>
        <w:t xml:space="preserve"> unter </w:t>
      </w:r>
      <w:r>
        <w:rPr>
          <w:rFonts w:cs="TimesNewRomanPSMT" w:ascii="TimesNewRomanPSMT" w:hAnsi="TimesNewRomanPSMT"/>
          <w:b w:val="false"/>
          <w:bCs w:val="false"/>
          <w:i/>
          <w:iCs/>
          <w:sz w:val="24"/>
        </w:rPr>
        <w:t>Einstellungen → Allgemein → Schlüsselserver</w:t>
      </w:r>
      <w:r>
        <w:rPr>
          <w:rFonts w:cs="TimesNewRomanPSMT" w:ascii="TimesNewRomanPSMT" w:hAnsi="TimesNewRomanPSMT"/>
          <w:b w:val="false"/>
          <w:bCs w:val="false"/>
          <w:i w:val="false"/>
          <w:iCs w:val="false"/>
          <w:sz w:val="24"/>
        </w:rPr>
        <w:t xml:space="preserve"> die von der Schlüsselbund-Verwaltung zu verwendenden Schlüssel-Server konfigurieren:</w:t>
      </w:r>
    </w:p>
    <w:p>
      <w:pPr>
        <w:pStyle w:val="Textkrper"/>
        <w:numPr>
          <w:ilvl w:val="1"/>
          <w:numId w:val="53"/>
        </w:numPr>
        <w:rPr>
          <w:rFonts w:ascii="TimesNewRomanPSMT" w:hAnsi="TimesNewRomanPSMT" w:cs="TimesNewRomanPSMT"/>
          <w:sz w:val="24"/>
          <w:shd w:fill="FFFFFF" w:val="clear"/>
        </w:rPr>
      </w:pPr>
      <w:r>
        <w:rPr>
          <w:rFonts w:cs="TimesNewRomanPSMT" w:ascii="TimesNewRomanPSMT" w:hAnsi="TimesNewRomanPSMT"/>
          <w:sz w:val="24"/>
          <w:shd w:fill="FFFFFF" w:val="clear"/>
        </w:rPr>
        <w:t>pgp.mit.edu</w:t>
      </w:r>
    </w:p>
    <w:p>
      <w:pPr>
        <w:pStyle w:val="Textkrper"/>
        <w:numPr>
          <w:ilvl w:val="1"/>
          <w:numId w:val="53"/>
        </w:numPr>
        <w:rPr>
          <w:rFonts w:ascii="TimesNewRomanPSMT" w:hAnsi="TimesNewRomanPSMT" w:cs="TimesNewRomanPSMT"/>
          <w:sz w:val="24"/>
          <w:shd w:fill="FFFFFF" w:val="clear"/>
        </w:rPr>
      </w:pPr>
      <w:r>
        <w:rPr>
          <w:rFonts w:cs="TimesNewRomanPSMT" w:ascii="TimesNewRomanPSMT" w:hAnsi="TimesNewRomanPSMT"/>
          <w:sz w:val="24"/>
          <w:shd w:fill="FFFFFF" w:val="clear"/>
        </w:rPr>
        <w:t>p80.pool.sks-keyservers.net</w:t>
      </w:r>
    </w:p>
    <w:p>
      <w:pPr>
        <w:pStyle w:val="Textkrper"/>
        <w:numPr>
          <w:ilvl w:val="1"/>
          <w:numId w:val="53"/>
        </w:numPr>
        <w:rPr>
          <w:rFonts w:ascii="TimesNewRomanPSMT" w:hAnsi="TimesNewRomanPSMT" w:cs="TimesNewRomanPSMT"/>
          <w:b w:val="false"/>
          <w:b w:val="false"/>
          <w:bCs w:val="false"/>
          <w:sz w:val="24"/>
          <w:shd w:fill="FFFFFF" w:val="clear"/>
        </w:rPr>
      </w:pPr>
      <w:r>
        <w:rPr>
          <w:rFonts w:cs="TimesNewRomanPSMT" w:ascii="TimesNewRomanPSMT" w:hAnsi="TimesNewRomanPSMT"/>
          <w:sz w:val="24"/>
          <w:shd w:fill="FFFFFF" w:val="clear"/>
        </w:rPr>
        <w:t>a.keyserver.pki.scientia.net</w:t>
      </w:r>
    </w:p>
    <w:p>
      <w:pPr>
        <w:pStyle w:val="Textkrper"/>
        <w:numPr>
          <w:ilvl w:val="1"/>
          <w:numId w:val="53"/>
        </w:numPr>
        <w:rPr>
          <w:rFonts w:ascii="TimesNewRomanPSMT" w:hAnsi="TimesNewRomanPSMT" w:cs="TimesNewRomanPSMT"/>
          <w:b/>
          <w:b/>
          <w:bCs/>
          <w:sz w:val="24"/>
          <w:shd w:fill="FFFFFF" w:val="clear"/>
        </w:rPr>
      </w:pPr>
      <w:r>
        <w:rPr>
          <w:rFonts w:cs="TimesNewRomanPSMT" w:ascii="TimesNewRomanPSMT" w:hAnsi="TimesNewRomanPSMT"/>
          <w:b w:val="false"/>
          <w:bCs w:val="false"/>
          <w:sz w:val="24"/>
          <w:shd w:fill="FFFFFF" w:val="clear"/>
        </w:rPr>
        <w:t>subkeys.pgp.net</w:t>
      </w:r>
    </w:p>
    <w:p>
      <w:pPr>
        <w:pStyle w:val="Textkrper"/>
        <w:numPr>
          <w:ilvl w:val="0"/>
          <w:numId w:val="53"/>
        </w:numPr>
        <w:rPr>
          <w:b w:val="false"/>
          <w:b w:val="false"/>
          <w:bCs w:val="false"/>
        </w:rPr>
      </w:pPr>
      <w:r>
        <w:rPr>
          <w:rFonts w:cs="TimesNewRomanPSMT" w:ascii="TimesNewRomanPSMT" w:hAnsi="TimesNewRomanPSMT"/>
          <w:b/>
          <w:bCs/>
          <w:sz w:val="24"/>
          <w:shd w:fill="FFFFFF" w:val="clear"/>
        </w:rPr>
        <w:t>Schlüsseldateien auf das Android-Gerät übertragen</w:t>
      </w:r>
      <w:r>
        <w:rPr>
          <w:rFonts w:cs="TimesNewRomanPSMT" w:ascii="TimesNewRomanPSMT" w:hAnsi="TimesNewRomanPSMT"/>
          <w:b w:val="false"/>
          <w:bCs w:val="false"/>
          <w:sz w:val="24"/>
          <w:shd w:fill="FFFFFF" w:val="clear"/>
        </w:rPr>
        <w:t xml:space="preserve"> (siehe Kap </w:t>
      </w:r>
      <w:r>
        <w:rPr>
          <w:rFonts w:cs="TimesNewRomanPSMT"/>
          <w:b w:val="false"/>
          <w:bCs w:val="false"/>
          <w:sz w:val="24"/>
          <w:shd w:fill="FFFFFF" w:val="clear"/>
        </w:rPr>
        <w:fldChar w:fldCharType="begin"/>
      </w:r>
      <w:r>
        <w:instrText> REF __RefHeading__19506_269172038 \n \h </w:instrText>
      </w:r>
      <w:r>
        <w:fldChar w:fldCharType="separate"/>
      </w:r>
      <w:r>
        <w:t>12.2.2</w:t>
      </w:r>
      <w:r>
        <w:fldChar w:fldCharType="end"/>
      </w:r>
      <w:r>
        <w:rPr>
          <w:rFonts w:cs="TimesNewRomanPSMT" w:ascii="TimesNewRomanPSMT" w:hAnsi="TimesNewRomanPSMT"/>
          <w:b w:val="false"/>
          <w:bCs w:val="false"/>
          <w:sz w:val="24"/>
          <w:shd w:fill="FFFFFF" w:val="clear"/>
        </w:rPr>
        <w:t>)</w:t>
      </w:r>
    </w:p>
    <w:p>
      <w:pPr>
        <w:pStyle w:val="Textkrper"/>
        <w:numPr>
          <w:ilvl w:val="1"/>
          <w:numId w:val="53"/>
        </w:numPr>
        <w:rPr>
          <w:b w:val="false"/>
          <w:b w:val="false"/>
          <w:bCs w:val="false"/>
          <w:i w:val="false"/>
          <w:i w:val="false"/>
          <w:iCs w:val="false"/>
        </w:rPr>
      </w:pPr>
      <w:r>
        <w:rPr>
          <w:b w:val="false"/>
          <w:bCs w:val="false"/>
        </w:rPr>
        <w:t xml:space="preserve">Den USB-Anschluss als Medien-Gerät konfigurieren: Unter </w:t>
      </w:r>
      <w:r>
        <w:rPr>
          <w:b w:val="false"/>
          <w:bCs w:val="false"/>
          <w:i/>
          <w:iCs/>
        </w:rPr>
        <w:t>Systemeinstellungen → Speicher → USB-Verbindung → Verbinden als</w:t>
      </w:r>
      <w:r>
        <w:rPr>
          <w:b w:val="false"/>
          <w:bCs w:val="false"/>
          <w:i w:val="false"/>
          <w:iCs w:val="false"/>
        </w:rPr>
        <w:t xml:space="preserve"> ist „</w:t>
      </w:r>
      <w:r>
        <w:rPr>
          <w:b w:val="false"/>
          <w:bCs w:val="false"/>
          <w:i/>
          <w:iCs/>
        </w:rPr>
        <w:t>Mediengerät (MTP)</w:t>
      </w:r>
      <w:r>
        <w:rPr>
          <w:b w:val="false"/>
          <w:bCs w:val="false"/>
          <w:i w:val="false"/>
          <w:iCs w:val="false"/>
        </w:rPr>
        <w:t>“ auszuwählen</w:t>
      </w:r>
    </w:p>
    <w:p>
      <w:pPr>
        <w:pStyle w:val="Textkrper"/>
        <w:numPr>
          <w:ilvl w:val="1"/>
          <w:numId w:val="53"/>
        </w:numPr>
        <w:rPr>
          <w:b w:val="false"/>
          <w:b w:val="false"/>
          <w:bCs w:val="false"/>
          <w:i w:val="false"/>
          <w:i w:val="false"/>
          <w:iCs w:val="false"/>
        </w:rPr>
      </w:pPr>
      <w:r>
        <w:rPr>
          <w:b w:val="false"/>
          <w:bCs w:val="false"/>
          <w:i w:val="false"/>
          <w:iCs w:val="false"/>
        </w:rPr>
        <w:t>Das Android-Gerät an einer weiteren USB-Buchse mit dem PC koppeln. Unter Windows wird der interne Speicher des Android-Geräts sofort als virtuelles Laufwerk im Explorer sichtbar. Auf dem Mac ist eine zusätzliche Software erforderlich, um auf den Speicher des Android-Gerätes zuzugreifen (s.u.).</w:t>
      </w:r>
    </w:p>
    <w:p>
      <w:pPr>
        <w:pStyle w:val="Textkrper"/>
        <w:numPr>
          <w:ilvl w:val="1"/>
          <w:numId w:val="53"/>
        </w:numPr>
        <w:rPr>
          <w:b w:val="false"/>
          <w:b w:val="false"/>
          <w:bCs w:val="false"/>
          <w:i w:val="false"/>
          <w:i w:val="false"/>
          <w:iCs w:val="false"/>
          <w:u w:val="single"/>
        </w:rPr>
      </w:pPr>
      <w:r>
        <w:rPr>
          <w:b w:val="false"/>
          <w:bCs w:val="false"/>
          <w:i w:val="false"/>
          <w:iCs w:val="false"/>
        </w:rPr>
        <w:t xml:space="preserve">Die Schlüssel aus dem </w:t>
      </w:r>
      <w:r>
        <w:rPr>
          <w:b w:val="false"/>
          <w:bCs w:val="false"/>
          <w:i/>
          <w:iCs/>
        </w:rPr>
        <w:t>Enigmail</w:t>
      </w:r>
      <w:r>
        <w:rPr>
          <w:b w:val="false"/>
          <w:bCs w:val="false"/>
          <w:i w:val="false"/>
          <w:iCs w:val="false"/>
        </w:rPr>
        <w:t xml:space="preserve">-Schlüsselbund auf dem PC in zwei Dateien (eine mit dem eigenen, privaten Schlüsselpaar und mit den öffentlichen Schlüsseln der Kommunikationspartner) exportieren (siehe Kap. </w:t>
      </w:r>
      <w:r>
        <w:rPr>
          <w:b w:val="false"/>
          <w:bCs w:val="false"/>
          <w:i w:val="false"/>
          <w:iCs w:val="false"/>
        </w:rPr>
        <w:fldChar w:fldCharType="begin"/>
      </w:r>
      <w:r>
        <w:instrText> REF __RefHeading__3676_96106896 \n \h </w:instrText>
      </w:r>
      <w:r>
        <w:fldChar w:fldCharType="separate"/>
      </w:r>
      <w:r>
        <w:t>7.1.6</w:t>
      </w:r>
      <w:r>
        <w:fldChar w:fldCharType="end"/>
      </w:r>
      <w:r>
        <w:rPr>
          <w:b w:val="false"/>
          <w:bCs w:val="false"/>
          <w:i w:val="false"/>
          <w:iCs w:val="false"/>
        </w:rPr>
        <w:t>)</w:t>
      </w:r>
    </w:p>
    <w:p>
      <w:pPr>
        <w:pStyle w:val="Textkrper"/>
        <w:numPr>
          <w:ilvl w:val="1"/>
          <w:numId w:val="53"/>
        </w:numPr>
        <w:rPr>
          <w:b w:val="false"/>
          <w:b w:val="false"/>
          <w:bCs w:val="false"/>
          <w:i w:val="false"/>
          <w:i w:val="false"/>
          <w:iCs w:val="false"/>
          <w:u w:val="single"/>
        </w:rPr>
      </w:pPr>
      <w:r>
        <w:rPr>
          <w:b w:val="false"/>
          <w:bCs w:val="false"/>
          <w:i w:val="false"/>
          <w:iCs w:val="false"/>
          <w:u w:val="single"/>
        </w:rPr>
        <w:t>Windows</w:t>
      </w:r>
      <w:r>
        <w:rPr>
          <w:b w:val="false"/>
          <w:bCs w:val="false"/>
          <w:i w:val="false"/>
          <w:iCs w:val="false"/>
        </w:rPr>
        <w:t xml:space="preserve">: Mit dem Windows-Explorer die beiden Schlüsseldateien in den </w:t>
      </w:r>
      <w:r>
        <w:rPr>
          <w:b w:val="false"/>
          <w:bCs w:val="false"/>
          <w:i/>
          <w:iCs/>
        </w:rPr>
        <w:t>Download</w:t>
      </w:r>
      <w:r>
        <w:rPr>
          <w:b w:val="false"/>
          <w:bCs w:val="false"/>
          <w:i w:val="false"/>
          <w:iCs w:val="false"/>
        </w:rPr>
        <w:t>-Ordner des Android-Geräts kopieren</w:t>
      </w:r>
    </w:p>
    <w:p>
      <w:pPr>
        <w:pStyle w:val="Textkrper"/>
        <w:numPr>
          <w:ilvl w:val="1"/>
          <w:numId w:val="53"/>
        </w:numPr>
        <w:rPr>
          <w:rFonts w:ascii="TimesNewRomanPSMT" w:hAnsi="TimesNewRomanPSMT" w:cs="TimesNewRomanPSMT"/>
          <w:i w:val="false"/>
          <w:i w:val="false"/>
          <w:iCs w:val="false"/>
          <w:sz w:val="24"/>
          <w:u w:val="single"/>
        </w:rPr>
      </w:pPr>
      <w:r>
        <w:rPr>
          <w:b w:val="false"/>
          <w:bCs w:val="false"/>
          <w:i w:val="false"/>
          <w:iCs w:val="false"/>
          <w:u w:val="single"/>
        </w:rPr>
        <w:t>Mac OS X</w:t>
      </w:r>
      <w:r>
        <w:rPr>
          <w:b w:val="false"/>
          <w:bCs w:val="false"/>
          <w:i w:val="false"/>
          <w:iCs w:val="false"/>
        </w:rPr>
        <w:t xml:space="preserve">: </w:t>
      </w:r>
      <w:r>
        <w:rPr>
          <w:rFonts w:cs="TimesNewRomanPSMT" w:ascii="TimesNewRomanPSMT" w:hAnsi="TimesNewRomanPSMT"/>
          <w:sz w:val="24"/>
        </w:rPr>
        <w:t xml:space="preserve">Dateiübertragungssoftware </w:t>
      </w:r>
      <w:r>
        <w:rPr>
          <w:rFonts w:cs="TimesNewRomanPSMT" w:ascii="TimesNewRomanPSMT" w:hAnsi="TimesNewRomanPSMT"/>
          <w:i/>
          <w:iCs/>
          <w:sz w:val="24"/>
        </w:rPr>
        <w:t>Android-Filetransfer</w:t>
      </w:r>
      <w:r>
        <w:rPr>
          <w:rFonts w:cs="TimesNewRomanPSMT" w:ascii="TimesNewRomanPSMT" w:hAnsi="TimesNewRomanPSMT"/>
          <w:i w:val="false"/>
          <w:iCs w:val="false"/>
          <w:sz w:val="24"/>
        </w:rPr>
        <w:t xml:space="preserve"> von </w:t>
      </w:r>
      <w:hyperlink r:id="rId281">
        <w:r>
          <w:rPr>
            <w:rStyle w:val="Internetlink"/>
            <w:rFonts w:cs="TimesNewRomanPSMT" w:ascii="TimesNewRomanPSMT" w:hAnsi="TimesNewRomanPSMT"/>
            <w:i/>
            <w:iCs/>
            <w:sz w:val="24"/>
          </w:rPr>
          <w:t>http://www.android.com/filetransfer</w:t>
        </w:r>
      </w:hyperlink>
      <w:r>
        <w:rPr>
          <w:rFonts w:cs="TimesNewRomanPSMT" w:ascii="TimesNewRomanPSMT" w:hAnsi="TimesNewRomanPSMT"/>
          <w:i w:val="false"/>
          <w:iCs w:val="false"/>
          <w:sz w:val="24"/>
        </w:rPr>
        <w:t xml:space="preserve"> herunterladen, dann installieren und starten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i w:val="false"/>
          <w:iCs w:val="false"/>
          <w:sz w:val="24"/>
          <w:u w:val="single"/>
        </w:rPr>
        <w:t>Mac OS X</w:t>
      </w:r>
      <w:r>
        <w:rPr>
          <w:rFonts w:cs="TimesNewRomanPSMT" w:ascii="TimesNewRomanPSMT" w:hAnsi="TimesNewRomanPSMT"/>
          <w:i w:val="false"/>
          <w:iCs w:val="false"/>
          <w:sz w:val="24"/>
        </w:rPr>
        <w:t xml:space="preserve">: Mit </w:t>
      </w:r>
      <w:r>
        <w:rPr>
          <w:rFonts w:cs="TimesNewRomanPSMT" w:ascii="TimesNewRomanPSMT" w:hAnsi="TimesNewRomanPSMT"/>
          <w:i/>
          <w:iCs/>
          <w:sz w:val="24"/>
        </w:rPr>
        <w:t>Android-Filetransfer</w:t>
      </w:r>
      <w:r>
        <w:rPr>
          <w:rFonts w:cs="TimesNewRomanPSMT" w:ascii="TimesNewRomanPSMT" w:hAnsi="TimesNewRomanPSMT"/>
          <w:i w:val="false"/>
          <w:iCs w:val="false"/>
          <w:sz w:val="24"/>
        </w:rPr>
        <w:t xml:space="preserve"> </w:t>
      </w:r>
      <w:r>
        <w:rPr>
          <w:rFonts w:cs="TimesNewRomanPSMT" w:ascii="TimesNewRomanPSMT" w:hAnsi="TimesNewRomanPSMT"/>
          <w:b w:val="false"/>
          <w:bCs w:val="false"/>
          <w:i w:val="false"/>
          <w:iCs w:val="false"/>
          <w:sz w:val="24"/>
        </w:rPr>
        <w:t xml:space="preserve">die beiden Schlüsseldateien in den </w:t>
      </w:r>
      <w:r>
        <w:rPr>
          <w:rFonts w:cs="TimesNewRomanPSMT" w:ascii="TimesNewRomanPSMT" w:hAnsi="TimesNewRomanPSMT"/>
          <w:b w:val="false"/>
          <w:bCs w:val="false"/>
          <w:i/>
          <w:iCs/>
          <w:sz w:val="24"/>
        </w:rPr>
        <w:t>Download</w:t>
      </w:r>
      <w:r>
        <w:rPr>
          <w:rFonts w:cs="TimesNewRomanPSMT" w:ascii="TimesNewRomanPSMT" w:hAnsi="TimesNewRomanPSMT"/>
          <w:b w:val="false"/>
          <w:bCs w:val="false"/>
          <w:i w:val="false"/>
          <w:iCs w:val="false"/>
          <w:sz w:val="24"/>
        </w:rPr>
        <w:t xml:space="preserve">-Ordner des Android-Geräts kopieren. </w:t>
      </w:r>
      <w:r>
        <w:rPr>
          <w:rFonts w:cs="TimesNewRomanPSMT" w:ascii="TimesNewRomanPSMT" w:hAnsi="TimesNewRomanPSMT"/>
          <w:b w:val="false"/>
          <w:bCs w:val="false"/>
          <w:i/>
          <w:iCs/>
          <w:sz w:val="24"/>
        </w:rPr>
        <w:t>Android-Filetransfer</w:t>
      </w:r>
      <w:r>
        <w:rPr>
          <w:rFonts w:cs="TimesNewRomanPSMT" w:ascii="TimesNewRomanPSMT" w:hAnsi="TimesNewRomanPSMT"/>
          <w:b w:val="false"/>
          <w:bCs w:val="false"/>
          <w:i w:val="false"/>
          <w:iCs w:val="false"/>
          <w:sz w:val="24"/>
        </w:rPr>
        <w:t xml:space="preserve"> wieder beenden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Nach der Übertragung die beiden auf dem PC verbliebenen Schlüsseldateien wieder löschen</w:t>
      </w:r>
    </w:p>
    <w:p>
      <w:pPr>
        <w:pStyle w:val="Textkrper"/>
        <w:numPr>
          <w:ilvl w:val="1"/>
          <w:numId w:val="53"/>
        </w:numPr>
        <w:rPr>
          <w:rFonts w:ascii="TimesNewRomanPSMT" w:hAnsi="TimesNewRomanPSMT" w:cs="TimesNewRomanPSMT"/>
          <w:b/>
          <w:b/>
          <w:bCs/>
          <w:i w:val="false"/>
          <w:i w:val="false"/>
          <w:iCs w:val="false"/>
          <w:sz w:val="24"/>
        </w:rPr>
      </w:pPr>
      <w:r>
        <w:rPr>
          <w:rFonts w:cs="TimesNewRomanPSMT" w:ascii="TimesNewRomanPSMT" w:hAnsi="TimesNewRomanPSMT"/>
          <w:b w:val="false"/>
          <w:bCs w:val="false"/>
          <w:i w:val="false"/>
          <w:iCs w:val="false"/>
          <w:sz w:val="24"/>
        </w:rPr>
        <w:t>Das Android-Gerät vom PC abkoppeln</w:t>
      </w:r>
    </w:p>
    <w:p>
      <w:pPr>
        <w:pStyle w:val="Textkrper"/>
        <w:numPr>
          <w:ilvl w:val="0"/>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bCs/>
          <w:i w:val="false"/>
          <w:iCs w:val="false"/>
          <w:sz w:val="24"/>
        </w:rPr>
        <w:t>Schlüssel in den Schlüsselbund importieren</w:t>
      </w:r>
      <w:r>
        <w:rPr>
          <w:rFonts w:cs="TimesNewRomanPSMT" w:ascii="TimesNewRomanPSMT" w:hAnsi="TimesNewRomanPSMT"/>
          <w:b w:val="false"/>
          <w:bCs w:val="false"/>
          <w:i w:val="false"/>
          <w:iCs w:val="false"/>
          <w:sz w:val="24"/>
        </w:rPr>
        <w:t xml:space="preserve"> (siehe Kap </w:t>
      </w:r>
      <w:r>
        <w:rPr>
          <w:b w:val="false"/>
          <w:bCs w:val="false"/>
          <w:i w:val="false"/>
          <w:iCs w:val="false"/>
          <w:sz w:val="24"/>
        </w:rPr>
        <w:fldChar w:fldCharType="begin"/>
      </w:r>
      <w:r>
        <w:instrText> REF __RefHeading__20480_269172038 \n \h </w:instrText>
      </w:r>
      <w:r>
        <w:fldChar w:fldCharType="separate"/>
      </w:r>
      <w:r>
        <w:t>12.2.3</w:t>
      </w:r>
      <w:r>
        <w:fldChar w:fldCharType="end"/>
      </w:r>
      <w:r>
        <w:rPr>
          <w:rFonts w:cs="TimesNewRomanPSMT" w:ascii="TimesNewRomanPSMT" w:hAnsi="TimesNewRomanPSMT"/>
          <w:b w:val="false"/>
          <w:bCs w:val="false"/>
          <w:i w:val="false"/>
          <w:iCs w:val="false"/>
          <w:sz w:val="24"/>
        </w:rPr>
        <w:t>)</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 xml:space="preserve">Auf dem Android-Gerät die App </w:t>
      </w:r>
      <w:r>
        <w:rPr>
          <w:rFonts w:cs="TimesNewRomanPSMT" w:ascii="TimesNewRomanPSMT" w:hAnsi="TimesNewRomanPSMT"/>
          <w:b w:val="false"/>
          <w:bCs w:val="false"/>
          <w:i/>
          <w:iCs/>
          <w:sz w:val="24"/>
        </w:rPr>
        <w:t>Crypto Plugin</w:t>
      </w:r>
      <w:r>
        <w:rPr>
          <w:rFonts w:cs="TimesNewRomanPSMT" w:ascii="TimesNewRomanPSMT" w:hAnsi="TimesNewRomanPSMT"/>
          <w:b w:val="false"/>
          <w:bCs w:val="false"/>
          <w:i w:val="false"/>
          <w:iCs w:val="false"/>
          <w:sz w:val="24"/>
        </w:rPr>
        <w:t xml:space="preserve"> starten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 xml:space="preserve">Das eigene Schlüsselpaar in den Schlüsselbund importieren: Unter </w:t>
      </w:r>
      <w:r>
        <w:rPr>
          <w:rFonts w:cs="TimesNewRomanPSMT" w:ascii="TimesNewRomanPSMT" w:hAnsi="TimesNewRomanPSMT"/>
          <w:b w:val="false"/>
          <w:bCs w:val="false"/>
          <w:i/>
          <w:iCs/>
          <w:sz w:val="24"/>
        </w:rPr>
        <w:t xml:space="preserve">Import PGP Keys </w:t>
      </w:r>
      <w:r>
        <w:rPr>
          <w:rFonts w:cs="TimesNewRomanPSMT" w:ascii="TimesNewRomanPSMT" w:hAnsi="TimesNewRomanPSMT"/>
          <w:b w:val="false"/>
          <w:bCs w:val="false"/>
          <w:i w:val="false"/>
          <w:iCs w:val="false"/>
          <w:sz w:val="24"/>
        </w:rPr>
        <w:t>die Datei mit dem eigenen Schlüsselpaar im Download-Ordner auswählen. Die Schlüssel aus der Datei werden angezeigt. Jeden zu importierenden Schlüssel auswählen und mit Tippen auf den Button „</w:t>
      </w:r>
      <w:r>
        <w:rPr>
          <w:rFonts w:cs="TimesNewRomanPSMT" w:ascii="TimesNewRomanPSMT" w:hAnsi="TimesNewRomanPSMT"/>
          <w:b w:val="false"/>
          <w:bCs w:val="false"/>
          <w:i/>
          <w:iCs/>
          <w:sz w:val="24"/>
        </w:rPr>
        <w:t>Import</w:t>
      </w:r>
      <w:r>
        <w:rPr>
          <w:rFonts w:cs="TimesNewRomanPSMT" w:ascii="TimesNewRomanPSMT" w:hAnsi="TimesNewRomanPSMT"/>
          <w:b w:val="false"/>
          <w:bCs w:val="false"/>
          <w:i w:val="false"/>
          <w:iCs w:val="false"/>
          <w:sz w:val="24"/>
        </w:rPr>
        <w:t>“ importieren. In der Detail-Ansicht des Schlüssels erklärt man mit einem Tippen auf den Button „</w:t>
      </w:r>
      <w:r>
        <w:rPr>
          <w:rFonts w:cs="TimesNewRomanPSMT" w:ascii="TimesNewRomanPSMT" w:hAnsi="TimesNewRomanPSMT"/>
          <w:b w:val="false"/>
          <w:bCs w:val="false"/>
          <w:i/>
          <w:iCs/>
          <w:sz w:val="24"/>
        </w:rPr>
        <w:t>Trust</w:t>
      </w:r>
      <w:r>
        <w:rPr>
          <w:rFonts w:cs="TimesNewRomanPSMT" w:ascii="TimesNewRomanPSMT" w:hAnsi="TimesNewRomanPSMT"/>
          <w:b w:val="false"/>
          <w:bCs w:val="false"/>
          <w:i w:val="false"/>
          <w:iCs w:val="false"/>
          <w:sz w:val="24"/>
        </w:rPr>
        <w:t>“ den Schlüssel als vertrauenswürdig.</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 xml:space="preserve">Die öffentlichen Schlüssel der Kommunikationspartner in den Schlüsselbund importieren: Unter </w:t>
      </w:r>
      <w:r>
        <w:rPr>
          <w:rFonts w:cs="TimesNewRomanPSMT" w:ascii="TimesNewRomanPSMT" w:hAnsi="TimesNewRomanPSMT"/>
          <w:b w:val="false"/>
          <w:bCs w:val="false"/>
          <w:i/>
          <w:iCs/>
          <w:sz w:val="24"/>
        </w:rPr>
        <w:t>Import PGP Keys</w:t>
      </w:r>
      <w:r>
        <w:rPr>
          <w:rFonts w:cs="TimesNewRomanPSMT" w:ascii="TimesNewRomanPSMT" w:hAnsi="TimesNewRomanPSMT"/>
          <w:b w:val="false"/>
          <w:bCs w:val="false"/>
          <w:i w:val="false"/>
          <w:iCs w:val="false"/>
          <w:sz w:val="24"/>
        </w:rPr>
        <w:t xml:space="preserve"> die Datei mit den öffentlichen Schlüsseln der Kommunikationspartner im Download-Ordner auswählen. Die Schlüssel aus der Datei werden angezeigt. Jeden zu importierenden Schlüssel auswählen und mit Tippen auf den Button „</w:t>
      </w:r>
      <w:r>
        <w:rPr>
          <w:rFonts w:cs="TimesNewRomanPSMT" w:ascii="TimesNewRomanPSMT" w:hAnsi="TimesNewRomanPSMT"/>
          <w:b w:val="false"/>
          <w:bCs w:val="false"/>
          <w:i/>
          <w:iCs/>
          <w:sz w:val="24"/>
        </w:rPr>
        <w:t>Import</w:t>
      </w:r>
      <w:r>
        <w:rPr>
          <w:rFonts w:cs="TimesNewRomanPSMT" w:ascii="TimesNewRomanPSMT" w:hAnsi="TimesNewRomanPSMT"/>
          <w:b w:val="false"/>
          <w:bCs w:val="false"/>
          <w:i w:val="false"/>
          <w:iCs w:val="false"/>
          <w:sz w:val="24"/>
        </w:rPr>
        <w:t>“ importieren. In der Detail-Ansicht jedes Schlüssels erklärt man mit einen Tippen auf den Button „</w:t>
      </w:r>
      <w:r>
        <w:rPr>
          <w:rFonts w:cs="TimesNewRomanPSMT" w:ascii="TimesNewRomanPSMT" w:hAnsi="TimesNewRomanPSMT"/>
          <w:b w:val="false"/>
          <w:bCs w:val="false"/>
          <w:i/>
          <w:iCs/>
          <w:sz w:val="24"/>
        </w:rPr>
        <w:t>Trust</w:t>
      </w:r>
      <w:r>
        <w:rPr>
          <w:rFonts w:cs="TimesNewRomanPSMT" w:ascii="TimesNewRomanPSMT" w:hAnsi="TimesNewRomanPSMT"/>
          <w:b w:val="false"/>
          <w:bCs w:val="false"/>
          <w:i w:val="false"/>
          <w:iCs w:val="false"/>
          <w:sz w:val="24"/>
        </w:rPr>
        <w:t>“ den Schlüssel als vertrauenswürdig.</w:t>
      </w:r>
    </w:p>
    <w:p>
      <w:pPr>
        <w:pStyle w:val="Textkrper"/>
        <w:numPr>
          <w:ilvl w:val="0"/>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 xml:space="preserve">Nach dem erfolgreichen Import die </w:t>
      </w:r>
      <w:r>
        <w:rPr>
          <w:rFonts w:cs="TimesNewRomanPSMT" w:ascii="TimesNewRomanPSMT" w:hAnsi="TimesNewRomanPSMT"/>
          <w:b/>
          <w:bCs/>
          <w:i w:val="false"/>
          <w:iCs w:val="false"/>
          <w:sz w:val="24"/>
        </w:rPr>
        <w:t xml:space="preserve">Schlüssel-Dateien im </w:t>
      </w:r>
      <w:r>
        <w:rPr>
          <w:rFonts w:cs="TimesNewRomanPSMT" w:ascii="TimesNewRomanPSMT" w:hAnsi="TimesNewRomanPSMT"/>
          <w:b/>
          <w:bCs/>
          <w:i/>
          <w:iCs/>
          <w:sz w:val="24"/>
        </w:rPr>
        <w:t>Download</w:t>
      </w:r>
      <w:r>
        <w:rPr>
          <w:rFonts w:cs="TimesNewRomanPSMT" w:ascii="TimesNewRomanPSMT" w:hAnsi="TimesNewRomanPSMT"/>
          <w:b/>
          <w:bCs/>
          <w:i w:val="false"/>
          <w:iCs w:val="false"/>
          <w:sz w:val="24"/>
        </w:rPr>
        <w:t>-Ordner des Android-Geräts löschen</w:t>
      </w:r>
      <w:r>
        <w:rPr>
          <w:rFonts w:cs="TimesNewRomanPSMT" w:ascii="TimesNewRomanPSMT" w:hAnsi="TimesNewRomanPSMT"/>
          <w:b w:val="false"/>
          <w:bCs w:val="false"/>
          <w:i w:val="false"/>
          <w:iCs w:val="false"/>
          <w:sz w:val="24"/>
        </w:rPr>
        <w:t>. Dies lässt sich mit einer Dateimanager-App direkt auf dem Android-Gerät erledigen.</w:t>
        <w:br/>
        <w:t>Alternativ kann man auch das Android-Gerät nochmals mit dem PC koppeln und die Löschung der Dateien am PC durchführen.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Das Android-Gerät wieder mit dem USB-Kabel an den PC anschließen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 xml:space="preserve">Mit dem Windows-Explorer oder auf dem Mac mit </w:t>
      </w:r>
      <w:r>
        <w:rPr>
          <w:rFonts w:cs="TimesNewRomanPSMT" w:ascii="TimesNewRomanPSMT" w:hAnsi="TimesNewRomanPSMT"/>
          <w:b w:val="false"/>
          <w:bCs w:val="false"/>
          <w:i/>
          <w:iCs/>
          <w:sz w:val="24"/>
        </w:rPr>
        <w:t>Android-Filetransfer</w:t>
      </w:r>
      <w:r>
        <w:rPr>
          <w:rFonts w:cs="TimesNewRomanPSMT" w:ascii="TimesNewRomanPSMT" w:hAnsi="TimesNewRomanPSMT"/>
          <w:b w:val="false"/>
          <w:bCs w:val="false"/>
          <w:i w:val="false"/>
          <w:iCs w:val="false"/>
          <w:sz w:val="24"/>
        </w:rPr>
        <w:t xml:space="preserve"> die Dateien im </w:t>
      </w:r>
      <w:r>
        <w:rPr>
          <w:rFonts w:cs="TimesNewRomanPSMT" w:ascii="TimesNewRomanPSMT" w:hAnsi="TimesNewRomanPSMT"/>
          <w:b w:val="false"/>
          <w:bCs w:val="false"/>
          <w:i/>
          <w:iCs/>
          <w:sz w:val="24"/>
        </w:rPr>
        <w:t>Download</w:t>
      </w:r>
      <w:r>
        <w:rPr>
          <w:rFonts w:cs="TimesNewRomanPSMT" w:ascii="TimesNewRomanPSMT" w:hAnsi="TimesNewRomanPSMT"/>
          <w:b w:val="false"/>
          <w:bCs w:val="false"/>
          <w:i w:val="false"/>
          <w:iCs w:val="false"/>
          <w:sz w:val="24"/>
        </w:rPr>
        <w:t>-Ordner löschen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Das Gerät vom PC abkoppeln</w:t>
      </w:r>
    </w:p>
    <w:p>
      <w:pPr>
        <w:pStyle w:val="Textkrper"/>
        <w:rPr/>
      </w:pPr>
      <w:r>
        <w:rPr/>
      </w:r>
    </w:p>
    <w:p>
      <w:pPr>
        <w:pStyle w:val="Textkrper"/>
        <w:rPr>
          <w:rFonts w:ascii="TimesNewRomanPSMT" w:hAnsi="TimesNewRomanPSMT" w:cs="TimesNewRomanPSMT"/>
          <w:b w:val="false"/>
          <w:b w:val="false"/>
          <w:bCs w:val="false"/>
          <w:i w:val="false"/>
          <w:i w:val="false"/>
          <w:iCs w:val="false"/>
          <w:sz w:val="24"/>
          <w:u w:val="none"/>
        </w:rPr>
      </w:pPr>
      <w:r>
        <w:rPr>
          <w:rFonts w:cs="TimesNewRomanPSMT" w:ascii="TimesNewRomanPSMT" w:hAnsi="TimesNewRomanPSMT"/>
          <w:b w:val="false"/>
          <w:bCs w:val="false"/>
          <w:i w:val="false"/>
          <w:iCs w:val="false"/>
          <w:sz w:val="24"/>
          <w:u w:val="single"/>
        </w:rPr>
        <w:t>Links:</w:t>
      </w:r>
    </w:p>
    <w:p>
      <w:pPr>
        <w:pStyle w:val="Textkrper"/>
        <w:numPr>
          <w:ilvl w:val="0"/>
          <w:numId w:val="20"/>
        </w:numPr>
        <w:rPr>
          <w:rFonts w:ascii="TimesNewRomanPSMT" w:hAnsi="TimesNewRomanPSMT" w:eastAsia="Arial Unicode MS" w:cs="TimesNewRomanPSMT"/>
          <w:b w:val="false"/>
          <w:b w:val="false"/>
          <w:bCs w:val="false"/>
          <w:i w:val="false"/>
          <w:i w:val="false"/>
          <w:iCs w:val="false"/>
          <w:color w:val="auto"/>
          <w:sz w:val="24"/>
          <w:szCs w:val="24"/>
          <w:u w:val="none"/>
          <w:lang w:val="de-DE" w:eastAsia="zh-CN" w:bidi="hi-IN"/>
        </w:rPr>
      </w:pPr>
      <w:r>
        <w:rPr>
          <w:rFonts w:cs="TimesNewRomanPSMT" w:ascii="TimesNewRomanPSMT" w:hAnsi="TimesNewRomanPSMT"/>
          <w:b w:val="false"/>
          <w:bCs w:val="false"/>
          <w:i w:val="false"/>
          <w:iCs w:val="false"/>
          <w:sz w:val="24"/>
          <w:u w:val="none"/>
        </w:rPr>
        <w:t xml:space="preserve">OpenPGP-Unterstützung für Android mit </w:t>
      </w:r>
      <w:r>
        <w:rPr>
          <w:rFonts w:cs="TimesNewRomanPSMT" w:ascii="TimesNewRomanPSMT" w:hAnsi="TimesNewRomanPSMT"/>
          <w:b w:val="false"/>
          <w:bCs w:val="false"/>
          <w:i/>
          <w:iCs/>
          <w:sz w:val="24"/>
          <w:u w:val="none"/>
        </w:rPr>
        <w:t>Crypto Plugin</w:t>
      </w:r>
      <w:r>
        <w:rPr>
          <w:rFonts w:cs="TimesNewRomanPSMT" w:ascii="TimesNewRomanPSMT" w:hAnsi="TimesNewRomanPSMT"/>
          <w:b w:val="false"/>
          <w:bCs w:val="false"/>
          <w:i w:val="false"/>
          <w:iCs w:val="false"/>
          <w:sz w:val="24"/>
          <w:u w:val="none"/>
        </w:rPr>
        <w:t xml:space="preserve">: </w:t>
        <w:br/>
      </w:r>
      <w:hyperlink r:id="rId282">
        <w:r>
          <w:rPr>
            <w:rStyle w:val="Internetlink"/>
            <w:rFonts w:cs="TimesNewRomanPSMT" w:ascii="TimesNewRomanPSMT" w:hAnsi="TimesNewRomanPSMT"/>
            <w:b w:val="false"/>
            <w:bCs w:val="false"/>
            <w:i/>
            <w:iCs/>
            <w:sz w:val="24"/>
          </w:rPr>
          <w:t>https://play.google.com/store/apps/details?id=org.thialfihar.android.Crypto Plugin</w:t>
        </w:r>
      </w:hyperlink>
    </w:p>
    <w:p>
      <w:pPr>
        <w:pStyle w:val="Textkrper"/>
        <w:numPr>
          <w:ilvl w:val="0"/>
          <w:numId w:val="20"/>
        </w:numPr>
        <w:rPr/>
      </w:pPr>
      <w:r>
        <w:rPr>
          <w:rFonts w:eastAsia="Arial Unicode MS" w:cs="TimesNewRomanPSMT" w:ascii="TimesNewRomanPSMT" w:hAnsi="TimesNewRomanPSMT"/>
          <w:b w:val="false"/>
          <w:bCs w:val="false"/>
          <w:i w:val="false"/>
          <w:iCs w:val="false"/>
          <w:color w:val="auto"/>
          <w:sz w:val="24"/>
          <w:szCs w:val="24"/>
          <w:u w:val="none"/>
          <w:lang w:val="de-DE" w:eastAsia="zh-CN" w:bidi="hi-IN"/>
        </w:rPr>
        <w:t>Dateiübertragung zwischen Mac OS X und Android:</w:t>
        <w:br/>
      </w:r>
      <w:hyperlink r:id="rId283">
        <w:r>
          <w:rPr>
            <w:rStyle w:val="Internetlink"/>
            <w:rFonts w:eastAsia="Arial Unicode MS" w:cs="TimesNewRomanPSMT" w:ascii="TimesNewRomanPSMT" w:hAnsi="TimesNewRomanPSMT"/>
            <w:b w:val="false"/>
            <w:bCs w:val="false"/>
            <w:i/>
            <w:iCs/>
            <w:sz w:val="24"/>
            <w:szCs w:val="24"/>
          </w:rPr>
          <w:t>http://www.android.com/filetransfer/</w:t>
        </w:r>
      </w:hyperlink>
      <w:r>
        <w:rPr>
          <w:rStyle w:val="Internetlink"/>
          <w:rFonts w:eastAsia="Arial Unicode MS" w:cs="TimesNewRomanPSMT" w:ascii="TimesNewRomanPSMT" w:hAnsi="TimesNewRomanPSMT"/>
          <w:b w:val="false"/>
          <w:bCs w:val="false"/>
          <w:i w:val="false"/>
          <w:iCs w:val="false"/>
          <w:sz w:val="24"/>
          <w:szCs w:val="24"/>
          <w:u w:val="none"/>
        </w:rPr>
        <w:t xml:space="preserve"> </w:t>
      </w:r>
    </w:p>
    <w:p>
      <w:pPr>
        <w:pStyle w:val="Textkrper"/>
        <w:rPr/>
      </w:pPr>
      <w:r>
        <w:rPr/>
      </w:r>
    </w:p>
    <w:p>
      <w:pPr>
        <w:pStyle w:val="Berschrift2"/>
        <w:numPr>
          <w:ilvl w:val="1"/>
          <w:numId w:val="1"/>
        </w:numPr>
        <w:rPr/>
      </w:pPr>
      <w:bookmarkStart w:id="2767" w:name="__RefHeading___Toc10276_577249534"/>
      <w:bookmarkStart w:id="2768" w:name="__RefHeading__7979_1555743380"/>
      <w:bookmarkStart w:id="2769" w:name="__RefHeading__26349_1211348748"/>
      <w:bookmarkStart w:id="2770" w:name="__RefHeading__10750_985861124"/>
      <w:bookmarkStart w:id="2771" w:name="__RefHeading__2773_1228592878"/>
      <w:bookmarkStart w:id="2772" w:name="__RefHeading__8575_165615936"/>
      <w:bookmarkStart w:id="2773" w:name="__RefHeading__4751_380202217"/>
      <w:bookmarkStart w:id="2774" w:name="__RefHeading__3228_596327227"/>
      <w:bookmarkStart w:id="2775" w:name="__RefHeading__15708_1302999682"/>
      <w:bookmarkStart w:id="2776" w:name="__RefHeading__39885_96106896"/>
      <w:bookmarkEnd w:id="2767"/>
      <w:bookmarkEnd w:id="2768"/>
      <w:bookmarkEnd w:id="2769"/>
      <w:bookmarkEnd w:id="2770"/>
      <w:bookmarkEnd w:id="2771"/>
      <w:bookmarkEnd w:id="2772"/>
      <w:bookmarkEnd w:id="2773"/>
      <w:bookmarkEnd w:id="2774"/>
      <w:bookmarkEnd w:id="2775"/>
      <w:bookmarkEnd w:id="2776"/>
      <w:r>
        <w:rPr/>
        <w:t>MailDroid für PGP-Nutzung konfigurieren</w:t>
      </w:r>
    </w:p>
    <w:p>
      <w:pPr>
        <w:pStyle w:val="Textkrper"/>
        <w:rPr>
          <w:b/>
          <w:b/>
          <w:bCs/>
        </w:rPr>
      </w:pPr>
      <w:bookmarkStart w:id="2777" w:name="__RefHeading__22545_269172038"/>
      <w:bookmarkEnd w:id="2777"/>
      <w:r>
        <w:rPr/>
        <w:t xml:space="preserve">Wir haben nun die erforderlichen Schlüssel in den Schlüsselbund importiert. Nun benötigen wir eine Mail-App, die PGP/MIME unterstützt. Dies ist auf meinen Geräten die App </w:t>
      </w:r>
      <w:r>
        <w:rPr>
          <w:i/>
          <w:iCs/>
        </w:rPr>
        <w:t>MailDroid</w:t>
      </w:r>
      <w:r>
        <w:rPr>
          <w:i w:val="false"/>
          <w:iCs w:val="false"/>
        </w:rPr>
        <w:t xml:space="preserve"> (alternative Apps Kap. </w:t>
      </w:r>
      <w:r>
        <w:rPr>
          <w:i w:val="false"/>
          <w:iCs w:val="false"/>
        </w:rPr>
        <w:fldChar w:fldCharType="begin"/>
      </w:r>
      <w:r>
        <w:instrText> REF __RefHeading__20970_269172038 \n \h </w:instrText>
      </w:r>
      <w:r>
        <w:fldChar w:fldCharType="separate"/>
      </w:r>
      <w:r>
        <w:t>12.1.1</w:t>
      </w:r>
      <w:r>
        <w:fldChar w:fldCharType="end"/>
      </w:r>
      <w:r>
        <w:rPr>
          <w:i w:val="false"/>
          <w:iCs w:val="false"/>
        </w:rPr>
        <w:t>)</w:t>
      </w:r>
      <w:r>
        <w:rPr/>
        <w:t>.</w:t>
      </w:r>
    </w:p>
    <w:p>
      <w:pPr>
        <w:pStyle w:val="Textkrper"/>
        <w:numPr>
          <w:ilvl w:val="0"/>
          <w:numId w:val="54"/>
        </w:numPr>
        <w:rPr>
          <w:i/>
          <w:i/>
          <w:iCs/>
        </w:rPr>
      </w:pPr>
      <w:r>
        <w:rPr>
          <w:b/>
          <w:bCs/>
        </w:rPr>
        <w:t xml:space="preserve">Mail-App </w:t>
      </w:r>
      <w:r>
        <w:rPr>
          <w:b/>
          <w:bCs/>
          <w:i/>
          <w:iCs/>
        </w:rPr>
        <w:t>MailDroid</w:t>
      </w:r>
      <w:r>
        <w:rPr/>
        <w:t xml:space="preserve"> aus dem Google Play Store </w:t>
      </w:r>
      <w:r>
        <w:rPr>
          <w:b/>
          <w:bCs/>
        </w:rPr>
        <w:t>installieren</w:t>
      </w:r>
      <w:r>
        <w:rPr>
          <w:b w:val="false"/>
          <w:bCs w:val="false"/>
        </w:rPr>
        <w:t xml:space="preserve"> (siehe Kap. </w:t>
      </w:r>
      <w:r>
        <w:rPr>
          <w:b w:val="false"/>
          <w:bCs w:val="false"/>
        </w:rPr>
        <w:fldChar w:fldCharType="begin"/>
      </w:r>
      <w:r>
        <w:instrText> REF __RefHeading__20476_269172038 \n \h </w:instrText>
      </w:r>
      <w:r>
        <w:fldChar w:fldCharType="separate"/>
      </w:r>
      <w:r>
        <w:t>12.1.2</w:t>
      </w:r>
      <w:r>
        <w:fldChar w:fldCharType="end"/>
      </w:r>
      <w:r>
        <w:rPr>
          <w:b w:val="false"/>
          <w:bCs w:val="false"/>
        </w:rPr>
        <w:t>)</w:t>
      </w:r>
    </w:p>
    <w:p>
      <w:pPr>
        <w:pStyle w:val="Textkrper"/>
        <w:numPr>
          <w:ilvl w:val="0"/>
          <w:numId w:val="54"/>
        </w:numPr>
        <w:rPr>
          <w:b/>
          <w:b/>
          <w:bCs/>
          <w:i w:val="false"/>
          <w:i w:val="false"/>
          <w:iCs w:val="false"/>
        </w:rPr>
      </w:pPr>
      <w:r>
        <w:rPr>
          <w:i/>
          <w:iCs/>
        </w:rPr>
        <w:t>App MailDroid</w:t>
      </w:r>
      <w:r>
        <w:rPr>
          <w:i w:val="false"/>
          <w:iCs w:val="false"/>
        </w:rPr>
        <w:t xml:space="preserve"> starten und die Mail-Konten analog zu den Mail-Konten in Thunderbird einrichten. (Dies wird hier nicht näher beschrieben, da es keine PGP-spezifische Konfiguration ist.)</w:t>
      </w:r>
    </w:p>
    <w:p>
      <w:pPr>
        <w:pStyle w:val="Textkrper"/>
        <w:numPr>
          <w:ilvl w:val="0"/>
          <w:numId w:val="54"/>
        </w:numPr>
        <w:rPr>
          <w:rFonts w:ascii="TimesNewRomanPSMT" w:hAnsi="TimesNewRomanPSMT" w:cs="TimesNewRomanPSMT"/>
          <w:i w:val="false"/>
          <w:i w:val="false"/>
          <w:iCs w:val="false"/>
          <w:sz w:val="24"/>
          <w:shd w:fill="FFFFFF" w:val="clear"/>
        </w:rPr>
      </w:pPr>
      <w:r>
        <w:rPr>
          <w:b/>
          <w:bCs/>
          <w:i w:val="false"/>
          <w:iCs w:val="false"/>
        </w:rPr>
        <w:t>Kryptographie-Einstellungen vornehmen</w:t>
      </w:r>
      <w:r>
        <w:rPr>
          <w:b w:val="false"/>
          <w:bCs w:val="false"/>
          <w:i w:val="false"/>
          <w:iCs w:val="false"/>
        </w:rPr>
        <w:t xml:space="preserve"> (siehe Kap. </w:t>
      </w:r>
      <w:r>
        <w:rPr>
          <w:b w:val="false"/>
          <w:bCs w:val="false"/>
          <w:i w:val="false"/>
          <w:iCs w:val="false"/>
        </w:rPr>
        <w:fldChar w:fldCharType="begin"/>
      </w:r>
      <w:r>
        <w:instrText> REF __RefHeading__3678_96106896 \n \h </w:instrText>
      </w:r>
      <w:r>
        <w:fldChar w:fldCharType="separate"/>
      </w:r>
      <w:r>
        <w:t>Fehler: Referenz nicht gefunden</w:t>
      </w:r>
      <w:r>
        <w:fldChar w:fldCharType="end"/>
      </w:r>
      <w:r>
        <w:rPr>
          <w:b w:val="false"/>
          <w:bCs w:val="false"/>
          <w:i w:val="false"/>
          <w:iCs w:val="false"/>
        </w:rPr>
        <w:t>)</w:t>
      </w:r>
      <w:r>
        <w:rPr>
          <w:i w:val="false"/>
          <w:iCs w:val="false"/>
        </w:rPr>
        <w:t>:</w:t>
      </w:r>
    </w:p>
    <w:p>
      <w:pPr>
        <w:pStyle w:val="Textkrper"/>
        <w:numPr>
          <w:ilvl w:val="1"/>
          <w:numId w:val="54"/>
        </w:numPr>
        <w:rPr>
          <w:rFonts w:ascii="TimesNewRomanPSMT" w:hAnsi="TimesNewRomanPSMT" w:cs="TimesNewRomanPSMT"/>
          <w:sz w:val="24"/>
          <w:highlight w:val="white"/>
        </w:rPr>
      </w:pPr>
      <w:r>
        <w:rPr>
          <w:rFonts w:cs="TimesNewRomanPSMT" w:ascii="TimesNewRomanPSMT" w:hAnsi="TimesNewRomanPSMT"/>
          <w:i w:val="false"/>
          <w:iCs w:val="false"/>
          <w:sz w:val="24"/>
          <w:shd w:fill="FFFFFF" w:val="clear"/>
        </w:rPr>
        <w:t xml:space="preserve">Verschlüsselungsleiste beim Erstellen anzeigen: </w:t>
      </w:r>
      <w:r>
        <w:rPr>
          <w:rFonts w:cs="TimesNewRomanPS" w:ascii="TimesNewRomanPS" w:hAnsi="TimesNewRomanPS"/>
          <w:i w:val="false"/>
          <w:iCs w:val="false"/>
          <w:sz w:val="24"/>
          <w:shd w:fill="FFFFFF" w:val="clear"/>
        </w:rPr>
        <w:t>Ja</w:t>
      </w:r>
    </w:p>
    <w:p>
      <w:pPr>
        <w:pStyle w:val="Textkrper"/>
        <w:numPr>
          <w:ilvl w:val="1"/>
          <w:numId w:val="54"/>
        </w:numPr>
        <w:rPr>
          <w:rFonts w:ascii="TimesNewRomanPSMT" w:hAnsi="TimesNewRomanPSMT" w:cs="TimesNewRomanPSMT"/>
          <w:sz w:val="24"/>
          <w:highlight w:val="white"/>
        </w:rPr>
      </w:pPr>
      <w:r>
        <w:rPr>
          <w:rFonts w:cs="TimesNewRomanPSMT" w:ascii="TimesNewRomanPSMT" w:hAnsi="TimesNewRomanPSMT"/>
          <w:sz w:val="24"/>
          <w:shd w:fill="FFFFFF" w:val="clear"/>
        </w:rPr>
        <w:t xml:space="preserve">Signing Key: </w:t>
      </w:r>
      <w:r>
        <w:rPr>
          <w:rFonts w:cs="TimesNewRomanPSMT" w:ascii="TimesNewRomanPSMT" w:hAnsi="TimesNewRomanPSMT"/>
          <w:i w:val="false"/>
          <w:iCs w:val="false"/>
          <w:sz w:val="24"/>
          <w:shd w:fill="FFFFFF" w:val="clear"/>
        </w:rPr>
        <w:t>Hier ist der Schlüssel anzugeben, der zum Signieren von Mails verwendet werden soll.</w:t>
      </w:r>
    </w:p>
    <w:p>
      <w:pPr>
        <w:pStyle w:val="Textkrper"/>
        <w:numPr>
          <w:ilvl w:val="1"/>
          <w:numId w:val="54"/>
        </w:numPr>
        <w:rPr/>
      </w:pPr>
      <w:r>
        <w:rPr>
          <w:rFonts w:cs="TimesNewRomanPSMT" w:ascii="TimesNewRomanPSMT" w:hAnsi="TimesNewRomanPSMT"/>
          <w:sz w:val="24"/>
          <w:shd w:fill="FFFFFF" w:val="clear"/>
        </w:rPr>
        <w:t xml:space="preserve">Crypto Mode: </w:t>
      </w:r>
      <w:r>
        <w:rPr>
          <w:rFonts w:cs="TimesNewRomanPSMT" w:ascii="TimesNewRomanPSMT" w:hAnsi="TimesNewRomanPSMT"/>
          <w:i w:val="false"/>
          <w:iCs w:val="false"/>
          <w:sz w:val="24"/>
          <w:shd w:fill="FFFFFF" w:val="clear"/>
        </w:rPr>
        <w:t>Als</w:t>
      </w:r>
      <w:r>
        <w:rPr>
          <w:rFonts w:cs="TimesNewRomanPSMT" w:ascii="TimesNewRomanPSMT" w:hAnsi="TimesNewRomanPSMT"/>
          <w:sz w:val="24"/>
          <w:shd w:fill="FFFFFF" w:val="clear"/>
        </w:rPr>
        <w:t xml:space="preserve"> Verschlüsselungsart ist </w:t>
      </w:r>
      <w:r>
        <w:rPr>
          <w:rFonts w:cs="TimesNewRomanPSMT" w:ascii="TimesNewRomanPSMT" w:hAnsi="TimesNewRomanPSMT"/>
          <w:i/>
          <w:iCs/>
          <w:sz w:val="24"/>
          <w:shd w:fill="FFFFFF" w:val="clear"/>
        </w:rPr>
        <w:t>PGP/MIME</w:t>
      </w:r>
      <w:r>
        <w:rPr>
          <w:rFonts w:cs="TimesNewRomanPSMT" w:ascii="TimesNewRomanPSMT" w:hAnsi="TimesNewRomanPSMT"/>
          <w:sz w:val="24"/>
          <w:shd w:fill="FFFFFF" w:val="clear"/>
        </w:rPr>
        <w:t xml:space="preserve"> einzustellen.</w:t>
      </w:r>
    </w:p>
    <w:p>
      <w:pPr>
        <w:pStyle w:val="Textkrper"/>
        <w:rPr/>
      </w:pPr>
      <w:r>
        <w:rPr/>
      </w:r>
    </w:p>
    <w:p>
      <w:pPr>
        <w:pStyle w:val="Textkrper"/>
        <w:rPr>
          <w:rFonts w:ascii="TimesNewRomanPSMT" w:hAnsi="TimesNewRomanPSMT" w:eastAsia="Arial Unicode MS" w:cs="TimesNewRomanPSMT"/>
          <w:b/>
          <w:b/>
          <w:bCs/>
          <w:i/>
          <w:i/>
          <w:iCs/>
          <w:color w:val="auto"/>
          <w:sz w:val="24"/>
          <w:szCs w:val="24"/>
          <w:shd w:fill="FFFFFF" w:val="clear"/>
          <w:lang w:val="de-DE" w:eastAsia="zh-CN" w:bidi="hi-IN"/>
        </w:rPr>
      </w:pPr>
      <w:r>
        <w:rPr>
          <w:rFonts w:cs="TimesNewRomanPSMT" w:ascii="TimesNewRomanPSMT" w:hAnsi="TimesNewRomanPSMT"/>
          <w:b w:val="false"/>
          <w:bCs w:val="false"/>
          <w:i w:val="false"/>
          <w:iCs w:val="false"/>
          <w:sz w:val="24"/>
          <w:u w:val="single"/>
        </w:rPr>
        <w:t>Links:</w:t>
      </w:r>
    </w:p>
    <w:p>
      <w:pPr>
        <w:pStyle w:val="Textkrper"/>
        <w:numPr>
          <w:ilvl w:val="0"/>
          <w:numId w:val="20"/>
        </w:numPr>
        <w:rPr/>
      </w:pPr>
      <w:r>
        <w:rPr>
          <w:rFonts w:eastAsia="Arial Unicode MS" w:cs="TimesNewRomanPSMT" w:ascii="TimesNewRomanPSMT" w:hAnsi="TimesNewRomanPSMT"/>
          <w:b/>
          <w:bCs/>
          <w:i/>
          <w:iCs/>
          <w:color w:val="auto"/>
          <w:sz w:val="24"/>
          <w:szCs w:val="24"/>
          <w:shd w:fill="FFFFFF" w:val="clear"/>
          <w:lang w:val="de-DE" w:eastAsia="zh-CN" w:bidi="hi-IN"/>
        </w:rPr>
        <w:t>MailDroid</w:t>
      </w:r>
      <w:r>
        <w:rPr>
          <w:rFonts w:eastAsia="Arial Unicode MS" w:cs="Arial Unicode MS"/>
          <w:b w:val="false"/>
          <w:bCs w:val="false"/>
          <w:i w:val="false"/>
          <w:iCs w:val="false"/>
          <w:color w:val="auto"/>
          <w:sz w:val="24"/>
          <w:szCs w:val="24"/>
          <w:u w:val="none"/>
          <w:shd w:fill="FFFFFF" w:val="clear"/>
          <w:lang w:val="de-DE" w:eastAsia="zh-CN" w:bidi="hi-IN"/>
        </w:rPr>
        <w:t xml:space="preserve"> (von Flipdog Solutions, LLC</w:t>
      </w:r>
      <w:r>
        <w:rPr>
          <w:rFonts w:eastAsia="Arial Unicode MS" w:cs="Arial Unicode MS"/>
          <w:b w:val="false"/>
          <w:bCs w:val="false"/>
          <w:i w:val="false"/>
          <w:iCs w:val="false"/>
          <w:caps w:val="false"/>
          <w:smallCaps w:val="false"/>
          <w:strike w:val="false"/>
          <w:dstrike w:val="false"/>
          <w:color w:val="auto"/>
          <w:spacing w:val="0"/>
          <w:sz w:val="24"/>
          <w:szCs w:val="24"/>
          <w:u w:val="none"/>
          <w:lang w:val="de-DE" w:eastAsia="zh-CN" w:bidi="hi-IN"/>
        </w:rPr>
        <w:t>)</w:t>
      </w:r>
      <w:r>
        <w:rPr>
          <w:rFonts w:eastAsia="Arial Unicode MS" w:cs="TimesNewRomanPSMT" w:ascii="TimesNewRomanPSMT" w:hAnsi="TimesNewRomanPSMT"/>
          <w:b w:val="false"/>
          <w:bCs w:val="false"/>
          <w:i w:val="false"/>
          <w:iCs w:val="false"/>
          <w:color w:val="auto"/>
          <w:sz w:val="24"/>
          <w:szCs w:val="24"/>
          <w:shd w:fill="FFFFFF" w:val="clear"/>
          <w:lang w:val="de-DE" w:eastAsia="zh-CN" w:bidi="hi-IN"/>
        </w:rPr>
        <w:t xml:space="preserve"> oder die kommerzielle Variante </w:t>
      </w:r>
      <w:r>
        <w:rPr>
          <w:rFonts w:eastAsia="Arial Unicode MS" w:cs="TimesNewRomanPSMT" w:ascii="TimesNewRomanPSMT" w:hAnsi="TimesNewRomanPSMT"/>
          <w:b/>
          <w:bCs/>
          <w:i/>
          <w:iCs/>
          <w:color w:val="auto"/>
          <w:sz w:val="24"/>
          <w:szCs w:val="24"/>
          <w:shd w:fill="FFFFFF" w:val="clear"/>
          <w:lang w:val="de-DE" w:eastAsia="zh-CN" w:bidi="hi-IN"/>
        </w:rPr>
        <w:t>MailDroid Pro</w:t>
      </w:r>
      <w:r>
        <w:rPr>
          <w:rFonts w:eastAsia="Arial Unicode MS" w:cs="TimesNewRomanPSMT" w:ascii="TimesNewRomanPSMT" w:hAnsi="TimesNewRomanPSMT"/>
          <w:b w:val="false"/>
          <w:bCs w:val="false"/>
          <w:i w:val="false"/>
          <w:iCs w:val="false"/>
          <w:color w:val="auto"/>
          <w:sz w:val="24"/>
          <w:szCs w:val="24"/>
          <w:shd w:fill="FFFFFF" w:val="clear"/>
          <w:lang w:val="de-DE" w:eastAsia="zh-CN" w:bidi="hi-IN"/>
        </w:rPr>
        <w:t xml:space="preserve"> benötigen für die PGP-Unterstützung die Schlüsselverwaltung </w:t>
      </w:r>
      <w:r>
        <w:rPr>
          <w:rFonts w:eastAsia="Arial Unicode MS" w:cs="TimesNewRomanPSMT" w:ascii="TimesNewRomanPSMT" w:hAnsi="TimesNewRomanPSMT"/>
          <w:b/>
          <w:bCs/>
          <w:i/>
          <w:iCs/>
          <w:color w:val="auto"/>
          <w:sz w:val="24"/>
          <w:szCs w:val="24"/>
          <w:shd w:fill="FFFFFF" w:val="clear"/>
          <w:lang w:val="de-DE" w:eastAsia="zh-CN" w:bidi="hi-IN"/>
        </w:rPr>
        <w:t>Crypto Plugin</w:t>
      </w:r>
      <w:r>
        <w:rPr>
          <w:rFonts w:eastAsia="Arial Unicode MS" w:cs="Arial Unicode MS"/>
          <w:b w:val="false"/>
          <w:bCs w:val="false"/>
          <w:i w:val="false"/>
          <w:iCs w:val="false"/>
          <w:color w:val="auto"/>
          <w:sz w:val="24"/>
          <w:szCs w:val="24"/>
          <w:u w:val="none"/>
          <w:shd w:fill="FFFFFF" w:val="clear"/>
          <w:lang w:val="de-DE" w:eastAsia="zh-CN" w:bidi="hi-IN"/>
        </w:rPr>
        <w:t xml:space="preserve"> (ebenfalls von </w:t>
      </w:r>
      <w:hyperlink r:id="rId284">
        <w:r>
          <w:rPr>
            <w:rStyle w:val="Internetlink"/>
            <w:rFonts w:eastAsia="Arial Unicode MS" w:cs="Arial Unicode MS"/>
            <w:b w:val="false"/>
            <w:bCs w:val="false"/>
            <w:i w:val="false"/>
            <w:iCs w:val="false"/>
            <w:caps w:val="false"/>
            <w:smallCaps w:val="false"/>
            <w:strike w:val="false"/>
            <w:dstrike w:val="false"/>
            <w:color w:val="auto"/>
            <w:spacing w:val="0"/>
            <w:sz w:val="24"/>
            <w:szCs w:val="24"/>
            <w:u w:val="none"/>
            <w:lang w:val="de-DE" w:eastAsia="zh-CN" w:bidi="hi-IN"/>
          </w:rPr>
          <w:t>Flipdog Solutions, LLC</w:t>
        </w:r>
      </w:hyperlink>
      <w:r>
        <w:rPr>
          <w:rFonts w:eastAsia="Arial Unicode MS" w:cs="Arial Unicode MS"/>
          <w:b w:val="false"/>
          <w:bCs w:val="false"/>
          <w:i w:val="false"/>
          <w:iCs w:val="false"/>
          <w:caps w:val="false"/>
          <w:smallCaps w:val="false"/>
          <w:strike w:val="false"/>
          <w:dstrike w:val="false"/>
          <w:color w:val="auto"/>
          <w:spacing w:val="0"/>
          <w:sz w:val="24"/>
          <w:szCs w:val="24"/>
          <w:u w:val="none"/>
          <w:lang w:val="de-DE" w:eastAsia="zh-CN" w:bidi="hi-IN"/>
        </w:rPr>
        <w:t>)</w:t>
      </w:r>
      <w:r>
        <w:rPr>
          <w:rFonts w:eastAsia="Arial Unicode MS" w:cs="TimesNewRomanPSMT" w:ascii="TimesNewRomanPSMT" w:hAnsi="TimesNewRomanPSMT"/>
          <w:b w:val="false"/>
          <w:bCs w:val="false"/>
          <w:i w:val="false"/>
          <w:iCs w:val="false"/>
          <w:color w:val="auto"/>
          <w:sz w:val="24"/>
          <w:szCs w:val="24"/>
          <w:shd w:fill="FFFFFF" w:val="clear"/>
          <w:lang w:val="de-DE" w:eastAsia="zh-CN" w:bidi="hi-IN"/>
        </w:rPr>
        <w:t>:</w:t>
        <w:br/>
      </w:r>
      <w:r>
        <w:rPr>
          <w:rStyle w:val="Internetlink"/>
          <w:rFonts w:eastAsia="Arial Unicode MS" w:cs="TimesNewRomanPSMT" w:ascii="TimesNewRomanPSMT" w:hAnsi="TimesNewRomanPSMT"/>
          <w:b w:val="false"/>
          <w:bCs w:val="false"/>
          <w:i/>
          <w:iCs/>
          <w:sz w:val="24"/>
          <w:szCs w:val="24"/>
          <w:shd w:fill="FFFFFF" w:val="clear"/>
        </w:rPr>
        <w:t>https://play.google.com/store/apps/details?id=com.maildroid</w:t>
      </w:r>
      <w:r>
        <w:rPr>
          <w:rFonts w:eastAsia="Arial Unicode MS" w:cs="TimesNewRomanPSMT" w:ascii="TimesNewRomanPSMT" w:hAnsi="TimesNewRomanPSMT"/>
          <w:b w:val="false"/>
          <w:bCs w:val="false"/>
          <w:i w:val="false"/>
          <w:iCs w:val="false"/>
          <w:color w:val="auto"/>
          <w:sz w:val="24"/>
          <w:szCs w:val="24"/>
          <w:shd w:fill="FFFFFF" w:val="clear"/>
          <w:lang w:val="de-DE" w:eastAsia="zh-CN" w:bidi="hi-IN"/>
        </w:rPr>
        <w:t xml:space="preserve"> </w:t>
        <w:br/>
      </w:r>
      <w:hyperlink r:id="rId285">
        <w:r>
          <w:rPr>
            <w:rStyle w:val="Internetlink"/>
            <w:rFonts w:eastAsia="Arial Unicode MS" w:cs="TimesNewRomanPSMT" w:ascii="TimesNewRomanPSMT" w:hAnsi="TimesNewRomanPSMT"/>
            <w:b w:val="false"/>
            <w:bCs w:val="false"/>
            <w:i/>
            <w:iCs/>
            <w:sz w:val="24"/>
            <w:szCs w:val="24"/>
            <w:shd w:fill="FFFFFF" w:val="clear"/>
          </w:rPr>
          <w:t>https://play.google.com/store/apps/details?id=com.maildroid.pro</w:t>
        </w:r>
      </w:hyperlink>
      <w:r>
        <w:rPr>
          <w:rFonts w:eastAsia="Arial Unicode MS" w:cs="TimesNewRomanPSMT" w:ascii="TimesNewRomanPSMT" w:hAnsi="TimesNewRomanPSMT"/>
          <w:b w:val="false"/>
          <w:bCs w:val="false"/>
          <w:i w:val="false"/>
          <w:iCs w:val="false"/>
          <w:color w:val="auto"/>
          <w:sz w:val="24"/>
          <w:szCs w:val="24"/>
          <w:shd w:fill="FFFFFF" w:val="clear"/>
          <w:lang w:val="de-DE" w:eastAsia="zh-CN" w:bidi="hi-IN"/>
        </w:rPr>
        <w:t xml:space="preserve"> </w:t>
        <w:br/>
      </w:r>
      <w:hyperlink r:id="rId286">
        <w:r>
          <w:rPr>
            <w:rStyle w:val="Internetlink"/>
            <w:rFonts w:eastAsia="Arial Unicode MS" w:cs="TimesNewRomanPSMT" w:ascii="TimesNewRomanPSMT" w:hAnsi="TimesNewRomanPSMT"/>
            <w:b w:val="false"/>
            <w:bCs w:val="false"/>
            <w:i/>
            <w:iCs/>
            <w:sz w:val="24"/>
            <w:szCs w:val="24"/>
            <w:shd w:fill="FFFFFF" w:val="clear"/>
          </w:rPr>
          <w:t>https://play.google.com/store/apps/details?id=com.flipdog.crypto.plugin</w:t>
        </w:r>
      </w:hyperlink>
      <w:r>
        <w:rPr>
          <w:rFonts w:eastAsia="Arial Unicode MS" w:cs="TimesNewRomanPSMT" w:ascii="TimesNewRomanPSMT" w:hAnsi="TimesNewRomanPSMT"/>
          <w:b w:val="false"/>
          <w:bCs w:val="false"/>
          <w:i w:val="false"/>
          <w:iCs w:val="false"/>
          <w:color w:val="auto"/>
          <w:sz w:val="24"/>
          <w:szCs w:val="24"/>
          <w:shd w:fill="FFFFFF" w:val="clear"/>
          <w:lang w:val="de-DE" w:eastAsia="zh-CN" w:bidi="hi-IN"/>
        </w:rPr>
        <w:t xml:space="preserve"> </w:t>
      </w:r>
    </w:p>
    <w:p>
      <w:pPr>
        <w:pStyle w:val="Textkrper"/>
        <w:rPr/>
      </w:pPr>
      <w:r>
        <w:rPr/>
      </w:r>
    </w:p>
    <w:p>
      <w:pPr>
        <w:pStyle w:val="Berschrift2"/>
        <w:numPr>
          <w:ilvl w:val="1"/>
          <w:numId w:val="1"/>
        </w:numPr>
        <w:rPr/>
      </w:pPr>
      <w:bookmarkStart w:id="2778" w:name="__RefHeading___Toc10278_577249534"/>
      <w:bookmarkStart w:id="2779" w:name="__RefHeading__7981_1555743380"/>
      <w:bookmarkStart w:id="2780" w:name="__RefHeading__26351_1211348748"/>
      <w:bookmarkStart w:id="2781" w:name="__RefHeading__10752_985861124"/>
      <w:bookmarkStart w:id="2782" w:name="__RefHeading__2775_1228592878"/>
      <w:bookmarkStart w:id="2783" w:name="__RefHeading__5898_2122064264"/>
      <w:bookmarkStart w:id="2784" w:name="__RefHeading__6237_1622519951"/>
      <w:bookmarkStart w:id="2785" w:name="__RefHeading__16175_296821333"/>
      <w:bookmarkStart w:id="2786" w:name="__RefHeading__2235_764558022"/>
      <w:bookmarkStart w:id="2787" w:name="__RefHeading__38646_151704004"/>
      <w:bookmarkStart w:id="2788" w:name="__RefHeading__12879_650431726"/>
      <w:bookmarkStart w:id="2789" w:name="__RefHeading__2486_1361198421"/>
      <w:bookmarkStart w:id="2790" w:name="__RefHeading__8577_165615936"/>
      <w:bookmarkStart w:id="2791" w:name="__RefHeading__4753_380202217"/>
      <w:bookmarkStart w:id="2792" w:name="__RefHeading__3230_596327227"/>
      <w:bookmarkStart w:id="2793" w:name="__RefHeading__15710_1302999682"/>
      <w:bookmarkStart w:id="2794" w:name="__RefHeading__39887_96106896"/>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r>
        <w:rPr/>
        <w:t>PGP auf dem Android-Gerät nutzen</w:t>
      </w:r>
    </w:p>
    <w:p>
      <w:pPr>
        <w:pStyle w:val="Textkrper"/>
        <w:rPr/>
      </w:pPr>
      <w:bookmarkStart w:id="2795" w:name="__RefHeading__15687_2391634781"/>
      <w:bookmarkStart w:id="2796" w:name="__RefHeading__22547_269172038"/>
      <w:bookmarkEnd w:id="2795"/>
      <w:bookmarkEnd w:id="2796"/>
      <w:r>
        <w:rPr/>
        <w:t xml:space="preserve">Wir haben die Schlüssel importiert. Wir haben die geeigneten Einstellungen in </w:t>
      </w:r>
      <w:r>
        <w:rPr>
          <w:i/>
          <w:iCs/>
        </w:rPr>
        <w:t>Crypto Plugin</w:t>
      </w:r>
      <w:r>
        <w:rPr/>
        <w:t xml:space="preserve"> und </w:t>
      </w:r>
      <w:r>
        <w:rPr>
          <w:i/>
          <w:iCs/>
        </w:rPr>
        <w:t>MailDroid</w:t>
      </w:r>
      <w:r>
        <w:rPr/>
        <w:t xml:space="preserve"> </w:t>
      </w:r>
      <w:r>
        <w:rPr>
          <w:i w:val="false"/>
          <w:iCs w:val="false"/>
        </w:rPr>
        <w:t>vorgenommen. Nach diesen Vorbereitungen ist der Versand und Empfang signierter und verschlüsselter Mails nahezu trivial und weicht kaum von der Mail-Nutzung ohne PGP ab.</w:t>
      </w:r>
    </w:p>
    <w:p>
      <w:pPr>
        <w:pStyle w:val="Berschrift3"/>
        <w:numPr>
          <w:ilvl w:val="2"/>
          <w:numId w:val="1"/>
        </w:numPr>
        <w:rPr>
          <w:rFonts w:ascii="TimesNewRomanPSMT" w:hAnsi="TimesNewRomanPSMT" w:cs="TimesNewRomanPSMT"/>
          <w:sz w:val="24"/>
          <w:shd w:fill="FFFFFF" w:val="clear"/>
        </w:rPr>
      </w:pPr>
      <w:bookmarkStart w:id="2797" w:name="__RefHeading___Toc10280_577249534"/>
      <w:bookmarkStart w:id="2798" w:name="__RefHeading__7983_1555743380"/>
      <w:bookmarkStart w:id="2799" w:name="__RefHeading__26353_1211348748"/>
      <w:bookmarkStart w:id="2800" w:name="__RefHeading__10754_985861124"/>
      <w:bookmarkStart w:id="2801" w:name="__RefHeading__3232_596327227"/>
      <w:bookmarkStart w:id="2802" w:name="__RefHeading__15712_1302999682"/>
      <w:bookmarkStart w:id="2803" w:name="__RefHeading__39889_96106896"/>
      <w:bookmarkEnd w:id="2797"/>
      <w:bookmarkEnd w:id="2798"/>
      <w:bookmarkEnd w:id="2799"/>
      <w:bookmarkEnd w:id="2800"/>
      <w:bookmarkEnd w:id="2801"/>
      <w:bookmarkEnd w:id="2802"/>
      <w:bookmarkEnd w:id="2803"/>
      <w:r>
        <w:rPr/>
        <w:t>Mailversand</w:t>
      </w:r>
    </w:p>
    <w:p>
      <w:pPr>
        <w:pStyle w:val="Textkrper"/>
        <w:rPr>
          <w:rFonts w:ascii="TimesNewRomanPSMT" w:hAnsi="TimesNewRomanPSMT" w:cs="TimesNewRomanPSMT"/>
          <w:sz w:val="24"/>
          <w:shd w:fill="FFFFFF" w:val="clear"/>
        </w:rPr>
      </w:pPr>
      <w:bookmarkStart w:id="2804" w:name="__RefHeading__22549_269172038"/>
      <w:bookmarkEnd w:id="2804"/>
      <w:r>
        <w:rPr>
          <w:rFonts w:cs="TimesNewRomanPSMT" w:ascii="TimesNewRomanPSMT" w:hAnsi="TimesNewRomanPSMT"/>
          <w:sz w:val="24"/>
          <w:shd w:fill="FFFFFF" w:val="clear"/>
        </w:rPr>
        <w:t xml:space="preserve">Das Senden einer Mail funktioniert so wie auch ohne PGP. Vor dem Versenden der Mail kann man jeweils mit einer Checkbox festlegen, ob die aktuelle Mail signiert und verschlüsselt werden soll. Mit den genannten Voreinstellungen ist PGP/MIME als Verschlüsselungsformat vorausgewählt. </w:t>
      </w:r>
    </w:p>
    <w:p>
      <w:pPr>
        <w:pStyle w:val="Berschrift3"/>
        <w:numPr>
          <w:ilvl w:val="2"/>
          <w:numId w:val="1"/>
        </w:numPr>
        <w:rPr>
          <w:rFonts w:ascii="TimesNewRomanPSMT" w:hAnsi="TimesNewRomanPSMT" w:cs="TimesNewRomanPSMT"/>
          <w:sz w:val="24"/>
          <w:shd w:fill="FFFFFF" w:val="clear"/>
        </w:rPr>
      </w:pPr>
      <w:bookmarkStart w:id="2805" w:name="__RefHeading___Toc10282_577249534"/>
      <w:bookmarkStart w:id="2806" w:name="__RefHeading__7985_1555743380"/>
      <w:bookmarkStart w:id="2807" w:name="__RefHeading__26355_1211348748"/>
      <w:bookmarkStart w:id="2808" w:name="__RefHeading__10756_985861124"/>
      <w:bookmarkStart w:id="2809" w:name="__RefHeading__2779_1228592878"/>
      <w:bookmarkStart w:id="2810" w:name="__RefHeading__2490_1361198421"/>
      <w:bookmarkStart w:id="2811" w:name="__RefHeading__12883_650431726"/>
      <w:bookmarkStart w:id="2812" w:name="__RefHeading__38650_151704004"/>
      <w:bookmarkStart w:id="2813" w:name="__RefHeading__5902_2122064264"/>
      <w:bookmarkStart w:id="2814" w:name="__RefHeading__6241_1622519951"/>
      <w:bookmarkStart w:id="2815" w:name="__RefHeading__16179_296821333"/>
      <w:bookmarkStart w:id="2816" w:name="__RefHeading__2239_764558022"/>
      <w:bookmarkStart w:id="2817" w:name="__RefHeading__8581_165615936"/>
      <w:bookmarkStart w:id="2818" w:name="__RefHeading__4757_380202217"/>
      <w:bookmarkStart w:id="2819" w:name="__RefHeading__3234_596327227"/>
      <w:bookmarkStart w:id="2820" w:name="__RefHeading__15714_1302999682"/>
      <w:bookmarkStart w:id="2821" w:name="__RefHeading__39891_96106896"/>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Pr/>
        <w:t>Mailempfang</w:t>
      </w:r>
    </w:p>
    <w:p>
      <w:pPr>
        <w:pStyle w:val="Textkrper"/>
        <w:rPr/>
      </w:pPr>
      <w:bookmarkStart w:id="2822" w:name="__RefHeading__22551_269172038"/>
      <w:bookmarkEnd w:id="2822"/>
      <w:r>
        <w:rPr>
          <w:rFonts w:cs="TimesNewRomanPSMT" w:ascii="TimesNewRomanPSMT" w:hAnsi="TimesNewRomanPSMT"/>
          <w:sz w:val="24"/>
          <w:shd w:fill="FFFFFF" w:val="clear"/>
        </w:rPr>
        <w:t xml:space="preserve">Wird eine verschlüsselte Mail mit </w:t>
      </w:r>
      <w:r>
        <w:rPr>
          <w:rFonts w:cs="TimesNewRomanPS" w:ascii="TimesNewRomanPS" w:hAnsi="TimesNewRomanPS"/>
          <w:i/>
          <w:sz w:val="24"/>
          <w:shd w:fill="FFFFFF" w:val="clear"/>
        </w:rPr>
        <w:t xml:space="preserve">MailDroid </w:t>
      </w:r>
      <w:r>
        <w:rPr>
          <w:rFonts w:cs="TimesNewRomanPSMT" w:ascii="TimesNewRomanPSMT" w:hAnsi="TimesNewRomanPSMT"/>
          <w:sz w:val="24"/>
          <w:shd w:fill="FFFFFF" w:val="clear"/>
        </w:rPr>
        <w:t>auf dem Android-Gerät empfangen, ist sie zunächst noch nicht lesbar. Die App zeigt über der Mail eine Schaltfläche mit der Aufschrift „</w:t>
      </w:r>
      <w:r>
        <w:rPr>
          <w:rFonts w:cs="TimesNewRomanPS" w:ascii="TimesNewRomanPS" w:hAnsi="TimesNewRomanPS"/>
          <w:i/>
          <w:sz w:val="24"/>
          <w:shd w:fill="FFFFFF" w:val="clear"/>
        </w:rPr>
        <w:t>Encrypted. Click to decode.</w:t>
      </w:r>
      <w:r>
        <w:rPr>
          <w:shd w:fill="FFFFFF" w:val="clear"/>
        </w:rPr>
        <w:t>“</w:t>
      </w:r>
      <w:r>
        <w:rPr>
          <w:rFonts w:cs="TimesNewRomanPSMT" w:ascii="TimesNewRomanPSMT" w:hAnsi="TimesNewRomanPSMT"/>
          <w:sz w:val="24"/>
          <w:shd w:fill="FFFFFF" w:val="clear"/>
        </w:rPr>
        <w:t xml:space="preserve"> Beim Tippen auf diese Schaltfläche verlangt die App evtl. die Eingabe der Passphrase. Gibt man diese richtig ein, bekommt die App den Zugriff auf den privaten Schlüssel und kann damit die Mail entschlüsseln und den Text lesbar darstellen.</w:t>
      </w:r>
    </w:p>
    <w:p>
      <w:pPr>
        <w:pStyle w:val="Berschrift3"/>
        <w:numPr>
          <w:ilvl w:val="2"/>
          <w:numId w:val="1"/>
        </w:numPr>
        <w:rPr>
          <w:rStyle w:val="Internetlink"/>
          <w:rFonts w:ascii="TimesNewRomanPSMT" w:hAnsi="TimesNewRomanPSMT" w:eastAsia="Arial Unicode MS" w:cs="TimesNewRomanPSMT"/>
          <w:b w:val="false"/>
          <w:b w:val="false"/>
          <w:bCs w:val="false"/>
          <w:i w:val="false"/>
          <w:i w:val="false"/>
          <w:iCs w:val="false"/>
          <w:color w:val="auto"/>
          <w:sz w:val="24"/>
          <w:szCs w:val="24"/>
          <w:u w:val="none"/>
          <w:shd w:fill="FFFFFF" w:val="clear"/>
          <w:lang w:val="de-DE" w:eastAsia="zh-CN" w:bidi="hi-IN"/>
        </w:rPr>
      </w:pPr>
      <w:bookmarkStart w:id="2823" w:name="__RefHeading___Toc10284_577249534"/>
      <w:bookmarkStart w:id="2824" w:name="__RefHeading__7987_1555743380"/>
      <w:bookmarkStart w:id="2825" w:name="__RefHeading__26357_1211348748"/>
      <w:bookmarkStart w:id="2826" w:name="__RefHeading__10758_985861124"/>
      <w:bookmarkStart w:id="2827" w:name="__RefHeading__2781_1228592878"/>
      <w:bookmarkStart w:id="2828" w:name="__RefHeading__2492_1361198421"/>
      <w:bookmarkStart w:id="2829" w:name="__RefHeading__12885_650431726"/>
      <w:bookmarkStart w:id="2830" w:name="__RefHeading__38652_151704004"/>
      <w:bookmarkStart w:id="2831" w:name="__RefHeading__2241_764558022"/>
      <w:bookmarkStart w:id="2832" w:name="__RefHeading__16181_296821333"/>
      <w:bookmarkStart w:id="2833" w:name="__RefHeading__6243_1622519951"/>
      <w:bookmarkStart w:id="2834" w:name="__RefHeading__5904_2122064264"/>
      <w:bookmarkStart w:id="2835" w:name="__RefHeading__8583_165615936"/>
      <w:bookmarkStart w:id="2836" w:name="__RefHeading__4759_380202217"/>
      <w:bookmarkStart w:id="2837" w:name="__RefHeading__3236_596327227"/>
      <w:bookmarkStart w:id="2838" w:name="__RefHeading__15716_1302999682"/>
      <w:bookmarkStart w:id="2839" w:name="__RefHeading__39893_96106896"/>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r>
        <w:rPr/>
        <w:t>Schlüsselbund-Pflege</w:t>
      </w:r>
    </w:p>
    <w:p>
      <w:pPr>
        <w:pStyle w:val="Textkrper"/>
        <w:spacing w:before="0" w:after="120"/>
        <w:jc w:val="left"/>
        <w:rPr>
          <w:rStyle w:val="Internetlink"/>
          <w:i w:val="false"/>
          <w:i w:val="false"/>
          <w:iCs w:val="false"/>
          <w:color w:val="000000"/>
          <w:u w:val="none"/>
        </w:rPr>
      </w:pPr>
      <w:bookmarkStart w:id="2840" w:name="__RefHeading__22553_269172038"/>
      <w:bookmarkEnd w:id="2840"/>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Von Zeit zu Zeit sollte man die öffentlichen Schlüssel im Schlüsselbund aktualisieren. Die Pflege des Schlüsselbundes ist allerdings nicht so komfortabel möglich wie in </w:t>
      </w:r>
      <w:r>
        <w:rPr>
          <w:rStyle w:val="Internetlink"/>
          <w:rFonts w:eastAsia="Arial Unicode MS" w:cs="TimesNewRomanPSMT" w:ascii="TimesNewRomanPSMT" w:hAnsi="TimesNewRomanPSMT"/>
          <w:b w:val="false"/>
          <w:bCs w:val="false"/>
          <w:i/>
          <w:iCs/>
          <w:color w:val="auto"/>
          <w:sz w:val="24"/>
          <w:szCs w:val="24"/>
          <w:u w:val="none"/>
          <w:shd w:fill="FFFFFF" w:val="clear"/>
          <w:lang w:val="de-DE" w:eastAsia="zh-CN" w:bidi="hi-IN"/>
        </w:rPr>
        <w:t>Thunderbird/Enigmail</w:t>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 So ist es zweckmäßig, die öffentlichen Schlüssel der Kommunikationspartner im </w:t>
      </w:r>
      <w:r>
        <w:rPr>
          <w:rStyle w:val="Internetlink"/>
          <w:rFonts w:eastAsia="Arial Unicode MS" w:cs="TimesNewRomanPSMT" w:ascii="TimesNewRomanPSMT" w:hAnsi="TimesNewRomanPSMT"/>
          <w:b w:val="false"/>
          <w:bCs w:val="false"/>
          <w:i/>
          <w:iCs/>
          <w:color w:val="auto"/>
          <w:sz w:val="24"/>
          <w:szCs w:val="24"/>
          <w:u w:val="none"/>
          <w:shd w:fill="FFFFFF" w:val="clear"/>
          <w:lang w:val="de-DE" w:eastAsia="zh-CN" w:bidi="hi-IN"/>
        </w:rPr>
        <w:t>Enigmail</w:t>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-Schlüsselbund nach der Synchronisation mit dem Schlüssel-Server (siehe Kap. </w:t>
      </w:r>
      <w:r>
        <w:rPr>
          <w:rStyle w:val="Internetlink"/>
          <w:rFonts w:eastAsia="Arial Unicode MS" w:cs="TimesNewRomanPSMT"/>
          <w:b w:val="false"/>
          <w:bCs w:val="false"/>
          <w:i w:val="false"/>
          <w:iCs w:val="false"/>
          <w:color w:val="auto"/>
          <w:sz w:val="24"/>
          <w:szCs w:val="24"/>
          <w:u w:val="none"/>
          <w:shd w:fill="FFFFFF" w:val="clear"/>
          <w:lang w:val="de-DE" w:eastAsia="zh-CN" w:bidi="hi-IN"/>
        </w:rPr>
        <w:fldChar w:fldCharType="begin"/>
      </w:r>
      <w:r>
        <w:instrText> REF __RefHeading__22442_269172038 \n \h </w:instrText>
      </w:r>
      <w:r>
        <w:fldChar w:fldCharType="separate"/>
      </w:r>
      <w:r>
        <w:t>6.4.3</w:t>
      </w:r>
      <w:r>
        <w:fldChar w:fldCharType="end"/>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 zu exportieren und von dort (wie in Kap. </w:t>
      </w:r>
      <w:r>
        <w:rPr>
          <w:rStyle w:val="Internetlink"/>
          <w:rFonts w:eastAsia="Arial Unicode MS" w:cs="TimesNewRomanPSMT"/>
          <w:b w:val="false"/>
          <w:bCs w:val="false"/>
          <w:i w:val="false"/>
          <w:iCs w:val="false"/>
          <w:color w:val="auto"/>
          <w:sz w:val="24"/>
          <w:szCs w:val="24"/>
          <w:u w:val="none"/>
          <w:shd w:fill="FFFFFF" w:val="clear"/>
          <w:lang w:val="de-DE" w:eastAsia="zh-CN" w:bidi="hi-IN"/>
        </w:rPr>
        <w:fldChar w:fldCharType="begin"/>
      </w:r>
      <w:r>
        <w:instrText> REF __RefHeading__4057_1622519951 \n \h </w:instrText>
      </w:r>
      <w:r>
        <w:fldChar w:fldCharType="separate"/>
      </w:r>
      <w:r>
        <w:t>11.1</w:t>
      </w:r>
      <w:r>
        <w:fldChar w:fldCharType="end"/>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 beschrieben) auf das Android-Gerät zu übertragen und in den Schlüsselbund zu importieren.</w:t>
      </w:r>
    </w:p>
    <w:p>
      <w:pPr>
        <w:pStyle w:val="Berschrift2"/>
        <w:numPr>
          <w:ilvl w:val="1"/>
          <w:numId w:val="1"/>
        </w:numPr>
        <w:rPr>
          <w:i w:val="false"/>
          <w:i w:val="false"/>
          <w:iCs w:val="false"/>
        </w:rPr>
      </w:pPr>
      <w:bookmarkStart w:id="2841" w:name="__RefHeading___Toc10286_577249534"/>
      <w:bookmarkStart w:id="2842" w:name="__RefHeading__7989_1555743380"/>
      <w:bookmarkStart w:id="2843" w:name="__RefHeading__26359_1211348748"/>
      <w:bookmarkStart w:id="2844" w:name="__RefHeading__4761_380202217"/>
      <w:bookmarkStart w:id="2845" w:name="__RefHeading__8585_165615936"/>
      <w:bookmarkStart w:id="2846" w:name="__RefHeading__65877_1361198421"/>
      <w:bookmarkStart w:id="2847" w:name="__RefHeading__2783_1228592878"/>
      <w:bookmarkStart w:id="2848" w:name="__RefHeading__10760_985861124"/>
      <w:bookmarkStart w:id="2849" w:name="__RefHeading__3238_596327227"/>
      <w:bookmarkStart w:id="2850" w:name="__RefHeading__15718_1302999682"/>
      <w:bookmarkStart w:id="2851" w:name="__RefHeading__39895_96106896"/>
      <w:bookmarkEnd w:id="2841"/>
      <w:bookmarkEnd w:id="2842"/>
      <w:bookmarkEnd w:id="2843"/>
      <w:bookmarkEnd w:id="2844"/>
      <w:bookmarkEnd w:id="2845"/>
      <w:bookmarkEnd w:id="2846"/>
      <w:bookmarkEnd w:id="2847"/>
      <w:bookmarkEnd w:id="2848"/>
      <w:bookmarkEnd w:id="2849"/>
      <w:bookmarkEnd w:id="2850"/>
      <w:bookmarkEnd w:id="2851"/>
      <w:r>
        <w:rPr>
          <w:rStyle w:val="Internetlink"/>
          <w:i w:val="false"/>
          <w:iCs w:val="false"/>
          <w:color w:val="000000"/>
          <w:u w:val="none"/>
        </w:rPr>
        <w:t>Zusammenfassung</w:t>
      </w:r>
    </w:p>
    <w:p>
      <w:pPr>
        <w:pStyle w:val="Textkrper"/>
        <w:rPr/>
      </w:pPr>
      <w:r>
        <w:rPr>
          <w:i w:val="false"/>
          <w:iCs w:val="false"/>
        </w:rPr>
        <w:t xml:space="preserve">Die Zusammenfassung ist am Ende des ausführlichen Kapitels zur </w:t>
      </w:r>
      <w:r>
        <w:rPr>
          <w:i/>
          <w:iCs/>
        </w:rPr>
        <w:t>Thunderbird/Enigmail</w:t>
      </w:r>
      <w:r>
        <w:rPr>
          <w:i w:val="false"/>
          <w:iCs w:val="false"/>
        </w:rPr>
        <w:t xml:space="preserve">-Konfiguration zu finden (siehe Kap. </w:t>
      </w:r>
      <w:r>
        <w:rPr>
          <w:i w:val="false"/>
          <w:iCs w:val="false"/>
        </w:rPr>
        <w:fldChar w:fldCharType="begin"/>
      </w:r>
      <w:r>
        <w:instrText> REF __RefHeading__65881_1361198421 \n \h </w:instrText>
      </w:r>
      <w:r>
        <w:fldChar w:fldCharType="separate"/>
      </w:r>
      <w:r>
        <w:t>12.5</w:t>
      </w:r>
      <w:r>
        <w:fldChar w:fldCharType="end"/>
      </w:r>
      <w:r>
        <w:rPr>
          <w:i w:val="false"/>
          <w:iCs w:val="false"/>
        </w:rPr>
        <w:t>).</w:t>
      </w:r>
    </w:p>
    <w:p>
      <w:pPr>
        <w:pStyle w:val="Berschrift2"/>
        <w:numPr>
          <w:ilvl w:val="1"/>
          <w:numId w:val="1"/>
        </w:numPr>
        <w:rPr>
          <w:rStyle w:val="Internetlink"/>
          <w:rFonts w:ascii="TimesNewRomanPSMT" w:hAnsi="TimesNewRomanPSMT" w:eastAsia="Arial Unicode MS" w:cs="TimesNewRomanPSMT"/>
          <w:b w:val="false"/>
          <w:b w:val="false"/>
          <w:bCs w:val="false"/>
          <w:i w:val="false"/>
          <w:i w:val="false"/>
          <w:iCs w:val="false"/>
          <w:color w:val="000000"/>
          <w:sz w:val="24"/>
          <w:szCs w:val="24"/>
          <w:u w:val="none"/>
          <w:shd w:fill="FFFFFF" w:val="clear"/>
        </w:rPr>
      </w:pPr>
      <w:bookmarkStart w:id="2852" w:name="__RefHeading___Toc10288_577249534"/>
      <w:bookmarkStart w:id="2853" w:name="__RefHeading__7991_1555743380"/>
      <w:bookmarkStart w:id="2854" w:name="__RefHeading__26361_1211348748"/>
      <w:bookmarkStart w:id="2855" w:name="__RefHeading__10762_985861124"/>
      <w:bookmarkStart w:id="2856" w:name="__RefHeading__2785_1228592878"/>
      <w:bookmarkStart w:id="2857" w:name="__RefHeading__87085_13611984211"/>
      <w:bookmarkStart w:id="2858" w:name="__RefHeading__8587_165615936"/>
      <w:bookmarkStart w:id="2859" w:name="__RefHeading__4763_380202217"/>
      <w:bookmarkStart w:id="2860" w:name="__RefHeading__3240_596327227"/>
      <w:bookmarkStart w:id="2861" w:name="__RefHeading__15720_1302999682"/>
      <w:bookmarkStart w:id="2862" w:name="__RefHeading__39897_96106896"/>
      <w:bookmarkEnd w:id="2852"/>
      <w:bookmarkEnd w:id="2853"/>
      <w:bookmarkEnd w:id="2854"/>
      <w:bookmarkEnd w:id="2855"/>
      <w:bookmarkEnd w:id="2856"/>
      <w:bookmarkEnd w:id="2857"/>
      <w:bookmarkEnd w:id="2858"/>
      <w:bookmarkEnd w:id="2859"/>
      <w:bookmarkEnd w:id="2860"/>
      <w:bookmarkEnd w:id="2861"/>
      <w:bookmarkEnd w:id="2862"/>
      <w:r>
        <w:rPr/>
        <w:t>Links zu diesem Kapitel</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Die Link-Sammlung ist am Ende des ausführlichen Kapitels zur </w:t>
      </w:r>
      <w:r>
        <w:rPr>
          <w:rStyle w:val="Internetlink"/>
          <w:rFonts w:eastAsia="Arial Unicode MS" w:cs="TimesNewRomanPSMT" w:ascii="TimesNewRomanPSMT" w:hAnsi="TimesNewRomanPSMT"/>
          <w:b w:val="false"/>
          <w:bCs w:val="false"/>
          <w:i/>
          <w:iCs/>
          <w:color w:val="000000"/>
          <w:sz w:val="24"/>
          <w:szCs w:val="24"/>
          <w:u w:val="none"/>
          <w:shd w:fill="FFFFFF" w:val="clear"/>
        </w:rPr>
        <w:t>Thunderbird/Enigmail</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-Konfiguration zu finden (siehe Kap. </w:t>
      </w:r>
      <w:r>
        <w:rPr>
          <w:rStyle w:val="Internetlink"/>
          <w:rFonts w:eastAsia="Arial Unicode MS" w:cs="TimesNewRomanPSMT"/>
          <w:b w:val="false"/>
          <w:bCs w:val="false"/>
          <w:i w:val="false"/>
          <w:iCs w:val="false"/>
          <w:color w:val="000000"/>
          <w:sz w:val="24"/>
          <w:szCs w:val="24"/>
          <w:u w:val="none"/>
          <w:shd w:fill="FFFFFF" w:val="clear"/>
        </w:rPr>
        <w:fldChar w:fldCharType="begin"/>
      </w:r>
      <w:r>
        <w:instrText> REF __RefHeading__2524_1361198421 \n \h </w:instrText>
      </w:r>
      <w:r>
        <w:fldChar w:fldCharType="separate"/>
      </w:r>
      <w:r>
        <w:t>12.6</w:t>
      </w:r>
      <w:r>
        <w:fldChar w:fldCharType="end"/>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w:t>
      </w:r>
      <w:r>
        <w:br w:type="page"/>
      </w:r>
    </w:p>
    <w:p>
      <w:pPr>
        <w:pStyle w:val="Berschrift1"/>
        <w:numPr>
          <w:ilvl w:val="0"/>
          <w:numId w:val="1"/>
        </w:numPr>
        <w:rPr>
          <w:i w:val="false"/>
          <w:i w:val="false"/>
          <w:iCs w:val="false"/>
        </w:rPr>
      </w:pPr>
      <w:bookmarkStart w:id="2863" w:name="__RefHeading___Toc10290_577249534"/>
      <w:bookmarkStart w:id="2864" w:name="__RefHeading__7993_1555743380"/>
      <w:bookmarkStart w:id="2865" w:name="__RefHeading__26363_1211348748"/>
      <w:bookmarkStart w:id="2866" w:name="__RefHeading__10764_985861124"/>
      <w:bookmarkStart w:id="2867" w:name="__RefHeading__2787_1228592878"/>
      <w:bookmarkStart w:id="2868" w:name="__RefHeading__2243_764558022"/>
      <w:bookmarkStart w:id="2869" w:name="__RefHeading__16645_1796806612"/>
      <w:bookmarkStart w:id="2870" w:name="__RefHeading__15993_296821333"/>
      <w:bookmarkStart w:id="2871" w:name="__RefHeading__2206_1622519951"/>
      <w:bookmarkStart w:id="2872" w:name="__RefHeading__5906_2122064264"/>
      <w:bookmarkStart w:id="2873" w:name="__RefHeading__38654_151704004"/>
      <w:bookmarkStart w:id="2874" w:name="__RefHeading__12887_650431726"/>
      <w:bookmarkStart w:id="2875" w:name="__RefHeading__2494_1361198421"/>
      <w:bookmarkStart w:id="2876" w:name="__RefHeading__30576_2106445448"/>
      <w:bookmarkStart w:id="2877" w:name="__RefHeading__8589_165615936"/>
      <w:bookmarkStart w:id="2878" w:name="__RefHeading__4765_380202217"/>
      <w:bookmarkStart w:id="2879" w:name="__RefHeading__3242_596327227"/>
      <w:bookmarkStart w:id="2880" w:name="__RefHeading__15722_1302999682"/>
      <w:bookmarkStart w:id="2881" w:name="__RefHeading__39899_96106896"/>
      <w:bookmarkStart w:id="2882" w:name="__RefHeading__4113_362197444"/>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r>
        <w:rPr/>
        <w:t>PGP auf dem Android-Gerät – Ausführlicher Einstieg für Wissbegierige</w:t>
      </w:r>
    </w:p>
    <w:p>
      <w:pPr>
        <w:pStyle w:val="Textkrper"/>
        <w:rPr>
          <w:i w:val="false"/>
          <w:i w:val="false"/>
          <w:iCs w:val="false"/>
        </w:rPr>
      </w:pPr>
      <w:r>
        <w:rPr>
          <w:i w:val="false"/>
          <w:iCs w:val="false"/>
        </w:rPr>
        <w:t xml:space="preserve">Dieses Kapitel liefert den ausführlichen Einstieg in PGP auf dem Android-Gerät. Dabei wird ausführlich erläutert, wie PGP mit der Schlüsselverwaltung </w:t>
      </w:r>
      <w:r>
        <w:rPr>
          <w:i/>
          <w:iCs/>
        </w:rPr>
        <w:t>Crypto Plugin</w:t>
      </w:r>
      <w:r>
        <w:rPr>
          <w:i w:val="false"/>
          <w:iCs w:val="false"/>
        </w:rPr>
        <w:t xml:space="preserve"> und der Mail-App </w:t>
      </w:r>
      <w:r>
        <w:rPr>
          <w:i/>
          <w:iCs/>
        </w:rPr>
        <w:t>MailDroid</w:t>
      </w:r>
      <w:r>
        <w:rPr>
          <w:i w:val="false"/>
          <w:iCs w:val="false"/>
        </w:rPr>
        <w:t xml:space="preserve"> auf dem Android-Gerät eingerichtet und genutzt werden kann. Es versucht nicht nur die Frage „Wie muss ich vorgehen?“ zu beantworten, sondern auch „Warum ist das so?“ und „Welche anderen Optionen gibt es?“. Die gesamte Beschreibung ist einerseits detailreicher und möchte andererseits das Verständnis für das, was man tut, unterstützen.</w:t>
      </w:r>
    </w:p>
    <w:p>
      <w:pPr>
        <w:pStyle w:val="Textkrper"/>
        <w:rPr>
          <w:i w:val="false"/>
          <w:i w:val="false"/>
          <w:iCs w:val="false"/>
        </w:rPr>
      </w:pPr>
      <w:r>
        <w:rPr>
          <w:i w:val="false"/>
          <w:iCs w:val="false"/>
        </w:rPr>
        <w:t>Dieses Kapitel geht davon aus, dass der Zugriff auf das Mail-Konto auf dem PC mit IMAP bereits konfiguriert ist. Dabei bleiben die Mails zentral auf dem Mail-Server des Providers gespeichert. Greift man auf dem PC mit dem POP-Protokoll auf das Mail-Konto zu, dann werden die Mails auf den betreffenden PC heruntergeladen und in der Regel auf dem Server gelöscht. In diesem Fall macht es keinen Sinn, auf einem anderen Gerät (Rechner, Smartphone oder Tablet) auf dasselbe Mail-Konto zuzugreifen.</w:t>
      </w:r>
    </w:p>
    <w:p>
      <w:pPr>
        <w:pStyle w:val="Berschrift2"/>
        <w:numPr>
          <w:ilvl w:val="1"/>
          <w:numId w:val="1"/>
        </w:numPr>
        <w:rPr/>
      </w:pPr>
      <w:bookmarkStart w:id="2883" w:name="__RefHeading___Toc10292_577249534"/>
      <w:bookmarkStart w:id="2884" w:name="__RefHeading__7995_1555743380"/>
      <w:bookmarkStart w:id="2885" w:name="__RefHeading__26365_1211348748"/>
      <w:bookmarkStart w:id="2886" w:name="__RefHeading__10766_985861124"/>
      <w:bookmarkStart w:id="2887" w:name="__RefHeading__2789_1228592878"/>
      <w:bookmarkStart w:id="2888" w:name="__RefHeading__5908_2122064264"/>
      <w:bookmarkStart w:id="2889" w:name="__RefHeading__6245_1622519951"/>
      <w:bookmarkStart w:id="2890" w:name="__RefHeading__2245_764558022"/>
      <w:bookmarkStart w:id="2891" w:name="__RefHeading__38656_151704004"/>
      <w:bookmarkStart w:id="2892" w:name="__RefHeading__12889_650431726"/>
      <w:bookmarkStart w:id="2893" w:name="__RefHeading__2496_1361198421"/>
      <w:bookmarkStart w:id="2894" w:name="__RefHeading__8591_165615936"/>
      <w:bookmarkStart w:id="2895" w:name="__RefHeading__4767_380202217"/>
      <w:bookmarkStart w:id="2896" w:name="__RefHeading__3244_596327227"/>
      <w:bookmarkStart w:id="2897" w:name="__RefHeading__15724_1302999682"/>
      <w:bookmarkStart w:id="2898" w:name="__RefHeading__39901_96106896"/>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r>
        <w:rPr/>
        <w:t>Apps installieren</w:t>
      </w:r>
    </w:p>
    <w:p>
      <w:pPr>
        <w:pStyle w:val="Textkrper"/>
        <w:rPr/>
      </w:pPr>
      <w:r>
        <w:rPr/>
        <w:t>Um PGP auch auf dem Android-Smartphone oder -Tablet für Mail-Empfang und -Versand zu nutzen, benötigt man auch hier die richtigen Tools (eine Mail-App und eine App zur Schlüsselbund-Verwaltung). Nach der Installation der Apps muss man die Schlüssel aus dem Schlüsselbund des PC auf das Gerät übertragen und in die Schlüsselbund-Verwaltung importieren.</w:t>
      </w:r>
    </w:p>
    <w:p>
      <w:pPr>
        <w:pStyle w:val="Berschrift3"/>
        <w:numPr>
          <w:ilvl w:val="2"/>
          <w:numId w:val="1"/>
        </w:numPr>
        <w:rPr/>
      </w:pPr>
      <w:bookmarkStart w:id="2899" w:name="__RefHeading___Toc10294_577249534"/>
      <w:bookmarkStart w:id="2900" w:name="__RefHeading__7997_1555743380"/>
      <w:bookmarkStart w:id="2901" w:name="__RefHeading__26367_1211348748"/>
      <w:bookmarkStart w:id="2902" w:name="__RefHeading__2498_1361198421"/>
      <w:bookmarkStart w:id="2903" w:name="__RefHeading__5236_209127925"/>
      <w:bookmarkStart w:id="2904" w:name="__RefHeading__425_209127925"/>
      <w:bookmarkStart w:id="2905" w:name="__RefHeading__2510_287275679"/>
      <w:bookmarkStart w:id="2906" w:name="__RefHeading__1245_839328574"/>
      <w:bookmarkStart w:id="2907" w:name="__RefHeading__1130_115063090"/>
      <w:bookmarkStart w:id="2908" w:name="__RefHeading__4720_885010409"/>
      <w:bookmarkStart w:id="2909" w:name="__RefHeading__3793_547996814"/>
      <w:bookmarkStart w:id="2910" w:name="__RefHeading__1379_200116926"/>
      <w:bookmarkStart w:id="2911" w:name="__RefHeading__1491_875383275"/>
      <w:bookmarkStart w:id="2912" w:name="__RefHeading__16185_296821333"/>
      <w:bookmarkStart w:id="2913" w:name="__RefHeading__2247_764558022"/>
      <w:bookmarkStart w:id="2914" w:name="__RefHeading__2791_1228592878"/>
      <w:bookmarkStart w:id="2915" w:name="__RefHeading__10768_985861124"/>
      <w:bookmarkStart w:id="2916" w:name="__RefHeading__4769_380202217"/>
      <w:bookmarkStart w:id="2917" w:name="__RefHeading__8326_165615936"/>
      <w:bookmarkStart w:id="2918" w:name="__RefHeading__1454_773505179"/>
      <w:bookmarkStart w:id="2919" w:name="__RefHeading__1211_2135344931"/>
      <w:bookmarkStart w:id="2920" w:name="__RefHeading__2235_1401007472"/>
      <w:bookmarkStart w:id="2921" w:name="__RefHeading__965_1425072950"/>
      <w:bookmarkStart w:id="2922" w:name="__RefHeading__3186_2053770044"/>
      <w:bookmarkStart w:id="2923" w:name="__RefHeading__14951_239163478"/>
      <w:bookmarkStart w:id="2924" w:name="__RefHeading__20970_269172038"/>
      <w:bookmarkStart w:id="2925" w:name="__RefHeading__6247_1622519951"/>
      <w:bookmarkStart w:id="2926" w:name="__RefHeading__5910_2122064264"/>
      <w:bookmarkStart w:id="2927" w:name="__RefHeading__38658_151704004"/>
      <w:bookmarkStart w:id="2928" w:name="__RefHeading__12891_650431726"/>
      <w:bookmarkStart w:id="2929" w:name="__RefHeading__3246_596327227"/>
      <w:bookmarkStart w:id="2930" w:name="__RefHeading__15726_1302999682"/>
      <w:bookmarkStart w:id="2931" w:name="__RefHeading__39903_96106896"/>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r>
        <w:rPr/>
        <w:t>Die passenden Android-Apps</w:t>
      </w:r>
    </w:p>
    <w:p>
      <w:pPr>
        <w:pStyle w:val="Textkrper"/>
        <w:rPr>
          <w:b/>
          <w:b/>
          <w:bCs/>
          <w:i/>
          <w:i/>
          <w:iCs/>
        </w:rPr>
      </w:pPr>
      <w:r>
        <w:rPr/>
        <w:t>Im Google Play Store gibt es sehr viele Mail-Apps. Filtert man diejenigen heraus, die PGP-Verschlüsselung im PGP/MIME-Format unterstützen, wird die Auswahl recht übersichtlich. Ich habe vier geeignete Apps bzw. App-Kombinationen gefunden und auch einem kurzen Test unterzogen:</w:t>
      </w:r>
    </w:p>
    <w:p>
      <w:pPr>
        <w:pStyle w:val="Textkrper"/>
        <w:numPr>
          <w:ilvl w:val="0"/>
          <w:numId w:val="36"/>
        </w:numPr>
        <w:rPr>
          <w:rFonts w:eastAsia="Arial Unicode MS" w:cs="Arial Unicode MS"/>
          <w:b/>
          <w:b/>
          <w:bCs/>
          <w:i/>
          <w:i/>
          <w:iCs/>
          <w:color w:val="auto"/>
          <w:sz w:val="24"/>
          <w:szCs w:val="24"/>
          <w:u w:val="none"/>
          <w:lang w:val="de-DE" w:eastAsia="zh-CN" w:bidi="hi-IN"/>
        </w:rPr>
      </w:pPr>
      <w:r>
        <w:rPr>
          <w:b/>
          <w:bCs/>
          <w:i/>
          <w:iCs/>
        </w:rPr>
        <w:t>MailDroid</w:t>
      </w:r>
      <w:r>
        <w:rPr>
          <w:rFonts w:eastAsia="Arial Unicode MS" w:cs="Arial Unicode MS"/>
          <w:b w:val="false"/>
          <w:bCs w:val="false"/>
          <w:i w:val="false"/>
          <w:iCs w:val="false"/>
          <w:color w:val="auto"/>
          <w:sz w:val="24"/>
          <w:szCs w:val="24"/>
          <w:u w:val="none"/>
          <w:lang w:val="de-DE" w:eastAsia="zh-CN" w:bidi="hi-IN"/>
        </w:rPr>
        <w:t xml:space="preserve"> (von Flipdog Solutions, LLC</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oder die kommerzielle Variante </w:t>
      </w:r>
      <w:r>
        <w:rPr>
          <w:b/>
          <w:bCs/>
          <w:i/>
          <w:iCs/>
        </w:rPr>
        <w:t>MailDroid Pro</w:t>
      </w:r>
      <w:r>
        <w:rPr>
          <w:b w:val="false"/>
          <w:bCs w:val="false"/>
          <w:i w:val="false"/>
          <w:iCs w:val="false"/>
        </w:rPr>
        <w:t xml:space="preserve"> benötigen für die PGP-Unterstützung und Schlüsselverwaltung die App </w:t>
      </w:r>
      <w:r>
        <w:rPr>
          <w:b/>
          <w:bCs/>
          <w:i/>
          <w:iCs/>
        </w:rPr>
        <w:t>Crypto Plugin</w:t>
      </w:r>
      <w:r>
        <w:rPr>
          <w:rFonts w:eastAsia="Arial Unicode MS" w:cs="Arial Unicode MS"/>
          <w:b w:val="false"/>
          <w:bCs w:val="false"/>
          <w:i w:val="false"/>
          <w:iCs w:val="false"/>
          <w:color w:val="auto"/>
          <w:sz w:val="24"/>
          <w:szCs w:val="24"/>
          <w:u w:val="none"/>
          <w:lang w:val="de-DE" w:eastAsia="zh-CN" w:bidi="hi-IN"/>
        </w:rPr>
        <w:t xml:space="preserve"> (ebenfalls von </w:t>
      </w:r>
      <w:hyperlink r:id="rId287">
        <w:r>
          <w:rPr>
            <w:rStyle w:val="Internetlink"/>
            <w:b w:val="false"/>
            <w:bCs w:val="false"/>
            <w:i w:val="false"/>
            <w:iCs w:val="false"/>
            <w:caps w:val="false"/>
            <w:smallCaps w:val="false"/>
            <w:strike w:val="false"/>
            <w:dstrike w:val="false"/>
            <w:color w:val="auto"/>
            <w:spacing w:val="0"/>
            <w:sz w:val="24"/>
            <w:u w:val="none"/>
            <w:lang w:val="de-DE"/>
          </w:rPr>
          <w:t>Flipdog Solutions, LLC</w:t>
        </w:r>
      </w:hyperlink>
      <w:r>
        <w:rPr>
          <w:b w:val="false"/>
          <w:bCs w:val="false"/>
          <w:i w:val="false"/>
          <w:iCs w:val="false"/>
          <w:caps w:val="false"/>
          <w:smallCaps w:val="false"/>
          <w:strike w:val="false"/>
          <w:dstrike w:val="false"/>
          <w:color w:val="auto"/>
          <w:spacing w:val="0"/>
          <w:sz w:val="24"/>
          <w:u w:val="none"/>
          <w:lang w:val="de-DE"/>
        </w:rPr>
        <w:t>)</w:t>
      </w:r>
      <w:r>
        <w:rPr/>
        <w:t>:</w:t>
        <w:br/>
      </w:r>
      <w:r>
        <w:rPr>
          <w:rStyle w:val="Internetlink"/>
          <w:i/>
          <w:iCs/>
        </w:rPr>
        <w:t>https://play.google.com/store/apps/details?id=com.maildroid</w:t>
      </w:r>
      <w:r>
        <w:rPr/>
        <w:t xml:space="preserve"> </w:t>
        <w:br/>
      </w:r>
      <w:hyperlink r:id="rId288">
        <w:r>
          <w:rPr>
            <w:rStyle w:val="Internetlink"/>
            <w:i/>
            <w:iCs/>
          </w:rPr>
          <w:t>https://play.google.com/store/apps/details?id=com.maildroid.pro</w:t>
        </w:r>
      </w:hyperlink>
      <w:r>
        <w:rPr/>
        <w:t xml:space="preserve"> </w:t>
        <w:br/>
      </w:r>
      <w:hyperlink r:id="rId289">
        <w:r>
          <w:rPr>
            <w:rStyle w:val="Internetlink"/>
            <w:i/>
            <w:iCs/>
          </w:rPr>
          <w:t>https://play.google.com/store/apps/details?id=com.flipdog.crypto.plugin</w:t>
        </w:r>
      </w:hyperlink>
      <w:r>
        <w:rPr/>
        <w:t xml:space="preserve"> </w:t>
      </w:r>
    </w:p>
    <w:p>
      <w:pPr>
        <w:pStyle w:val="Textkrper"/>
        <w:numPr>
          <w:ilvl w:val="0"/>
          <w:numId w:val="36"/>
        </w:numPr>
        <w:rPr>
          <w:b/>
          <w:b/>
          <w:bCs/>
          <w:i/>
          <w:i/>
          <w:iCs/>
        </w:rPr>
      </w:pPr>
      <w:r>
        <w:rPr>
          <w:rFonts w:eastAsia="Arial Unicode MS" w:cs="Arial Unicode MS"/>
          <w:b/>
          <w:bCs/>
          <w:i/>
          <w:iCs/>
          <w:color w:val="auto"/>
          <w:sz w:val="24"/>
          <w:szCs w:val="24"/>
          <w:u w:val="none"/>
          <w:lang w:val="de-DE" w:eastAsia="zh-CN" w:bidi="hi-IN"/>
        </w:rPr>
        <w:t>Squeaky Mail</w:t>
      </w:r>
      <w:r>
        <w:rPr>
          <w:rFonts w:eastAsia="Arial Unicode MS" w:cs="Arial Unicode MS"/>
          <w:b w:val="false"/>
          <w:bCs w:val="false"/>
          <w:i w:val="false"/>
          <w:iCs w:val="false"/>
          <w:color w:val="auto"/>
          <w:sz w:val="24"/>
          <w:szCs w:val="24"/>
          <w:u w:val="none"/>
          <w:lang w:val="de-DE" w:eastAsia="zh-CN" w:bidi="hi-IN"/>
        </w:rPr>
        <w:t xml:space="preserve"> (von Adam Wassermann</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benötigt für die PGP-Unterstützung die Schlüsselverwaltung der App </w:t>
      </w:r>
      <w:r>
        <w:rPr>
          <w:b/>
          <w:bCs/>
          <w:i/>
          <w:iCs/>
        </w:rPr>
        <w:t>PGP KeyRing</w:t>
      </w:r>
      <w:r>
        <w:rPr>
          <w:rFonts w:eastAsia="Arial Unicode MS" w:cs="Arial Unicode MS"/>
          <w:b w:val="false"/>
          <w:bCs w:val="false"/>
          <w:i w:val="false"/>
          <w:iCs w:val="false"/>
          <w:color w:val="auto"/>
          <w:sz w:val="24"/>
          <w:szCs w:val="24"/>
          <w:u w:val="none"/>
          <w:lang w:val="de-DE" w:eastAsia="zh-CN" w:bidi="hi-IN"/>
        </w:rPr>
        <w:t xml:space="preserve"> (ebenfalls von </w:t>
      </w:r>
      <w:r>
        <w:rPr>
          <w:b w:val="false"/>
          <w:bCs w:val="false"/>
          <w:i w:val="false"/>
          <w:iCs w:val="false"/>
          <w:caps w:val="false"/>
          <w:smallCaps w:val="false"/>
          <w:strike w:val="false"/>
          <w:dstrike w:val="false"/>
          <w:color w:val="auto"/>
          <w:spacing w:val="0"/>
          <w:sz w:val="24"/>
          <w:u w:val="none"/>
          <w:lang w:val="de-DE"/>
        </w:rPr>
        <w:t>Adam Wassermann)</w:t>
      </w:r>
      <w:r>
        <w:rPr/>
        <w:t>:</w:t>
        <w:br/>
      </w:r>
      <w:r>
        <w:rPr>
          <w:rStyle w:val="Internetlink"/>
          <w:i/>
          <w:iCs/>
        </w:rPr>
        <w:t>https://play.google.com/store/apps/details?id=com.imaeses.squeaky</w:t>
      </w:r>
      <w:r>
        <w:rPr/>
        <w:t xml:space="preserve"> </w:t>
        <w:br/>
      </w:r>
      <w:hyperlink r:id="rId290">
        <w:r>
          <w:rPr>
            <w:rStyle w:val="Internetlink"/>
            <w:i/>
            <w:iCs/>
          </w:rPr>
          <w:t>https://play.google.com/store/apps/details?id=com.imaeses.keyring</w:t>
        </w:r>
      </w:hyperlink>
      <w:r>
        <w:rPr/>
        <w:t xml:space="preserve"> </w:t>
      </w:r>
    </w:p>
    <w:p>
      <w:pPr>
        <w:pStyle w:val="Textkrper"/>
        <w:numPr>
          <w:ilvl w:val="0"/>
          <w:numId w:val="36"/>
        </w:numPr>
        <w:rPr>
          <w:b/>
          <w:b/>
          <w:bCs/>
          <w:i/>
          <w:i/>
          <w:iCs/>
        </w:rPr>
      </w:pPr>
      <w:r>
        <w:rPr>
          <w:b/>
          <w:bCs/>
          <w:i/>
          <w:iCs/>
        </w:rPr>
        <w:t>R2Mail2</w:t>
      </w:r>
      <w:r>
        <w:rPr>
          <w:rFonts w:eastAsia="Arial Unicode MS" w:cs="Arial Unicode MS"/>
          <w:b w:val="false"/>
          <w:bCs w:val="false"/>
          <w:i w:val="false"/>
          <w:iCs w:val="false"/>
          <w:color w:val="auto"/>
          <w:sz w:val="24"/>
          <w:szCs w:val="24"/>
          <w:u w:val="none"/>
          <w:lang w:val="de-DE" w:eastAsia="zh-CN" w:bidi="hi-IN"/>
        </w:rPr>
        <w:t xml:space="preserve"> (von rundQuadrat OG</w:t>
      </w:r>
      <w:r>
        <w:rPr>
          <w:b w:val="false"/>
          <w:bCs w:val="false"/>
          <w:i w:val="false"/>
          <w:iCs w:val="false"/>
          <w:caps w:val="false"/>
          <w:smallCaps w:val="false"/>
          <w:strike w:val="false"/>
          <w:dstrike w:val="false"/>
          <w:color w:val="auto"/>
          <w:spacing w:val="0"/>
          <w:sz w:val="24"/>
          <w:u w:val="none"/>
          <w:lang w:val="de-DE"/>
        </w:rPr>
        <w:t>)</w:t>
      </w:r>
      <w:r>
        <w:rPr/>
        <w:t>: Bei dieser Mail-App ist die Schlüsselverwaltung integriert, sodass keine zusätzliche App erforderlich ist:</w:t>
        <w:br/>
      </w:r>
      <w:r>
        <w:rPr>
          <w:rStyle w:val="Internetlink"/>
          <w:i/>
          <w:iCs/>
        </w:rPr>
        <w:t>https://play.google.com/store/apps/details?id=at.rundquadrat.android.r2mail2</w:t>
      </w:r>
      <w:r>
        <w:rPr/>
        <w:t xml:space="preserve"> </w:t>
      </w:r>
    </w:p>
    <w:p>
      <w:pPr>
        <w:pStyle w:val="Textkrper"/>
        <w:numPr>
          <w:ilvl w:val="0"/>
          <w:numId w:val="36"/>
        </w:numPr>
        <w:rPr>
          <w:i/>
          <w:i/>
          <w:iCs/>
        </w:rPr>
      </w:pPr>
      <w:r>
        <w:rPr>
          <w:b/>
          <w:bCs/>
          <w:i/>
          <w:iCs/>
        </w:rPr>
        <w:t>PGP Mail</w:t>
      </w:r>
      <w:r>
        <w:rPr>
          <w:rFonts w:eastAsia="Arial Unicode MS" w:cs="Arial Unicode MS"/>
          <w:b w:val="false"/>
          <w:bCs w:val="false"/>
          <w:i w:val="false"/>
          <w:iCs w:val="false"/>
          <w:color w:val="auto"/>
          <w:sz w:val="24"/>
          <w:szCs w:val="24"/>
          <w:u w:val="none"/>
          <w:lang w:val="de-DE" w:eastAsia="zh-CN" w:bidi="hi-IN"/>
        </w:rPr>
        <w:t xml:space="preserve"> (von Secure Mail PGP Team</w:t>
      </w:r>
      <w:r>
        <w:rPr>
          <w:b w:val="false"/>
          <w:bCs w:val="false"/>
          <w:i w:val="false"/>
          <w:iCs w:val="false"/>
          <w:caps w:val="false"/>
          <w:smallCaps w:val="false"/>
          <w:strike w:val="false"/>
          <w:dstrike w:val="false"/>
          <w:color w:val="auto"/>
          <w:spacing w:val="0"/>
          <w:sz w:val="24"/>
          <w:u w:val="none"/>
          <w:lang w:val="de-DE"/>
        </w:rPr>
        <w:t>)</w:t>
      </w:r>
      <w:r>
        <w:rPr/>
        <w:t>: Bei dieser Mail-App ist die Schlüsselverwaltung ebenfalls integriert:</w:t>
        <w:br/>
      </w:r>
      <w:r>
        <w:rPr>
          <w:rStyle w:val="Internetlink"/>
          <w:i/>
          <w:iCs/>
        </w:rPr>
        <w:t>https://play.google.com/store/apps/details?id=com.pgp.mail</w:t>
      </w:r>
      <w:r>
        <w:rPr/>
        <w:t xml:space="preserve"> </w:t>
      </w:r>
    </w:p>
    <w:p>
      <w:pPr>
        <w:pStyle w:val="Textkrper"/>
        <w:rPr/>
      </w:pPr>
      <w:r>
        <w:rPr/>
        <w:t>Die beliebten Mail-Apps der K-9 Familie (K-9 Mail, K-@ Mail und Kaiten Mail) bieten ebenfalls PGP-Unterstützung. Da sie das moderne Format PGP/MIME bis (August 2015) noch nicht beherrschen, würde ich aktuell von der Nutzung der Apps abraten. Die Situation kann sich jedoch in einigen Monaten ändern. Squeaky Mail gehört ebenfalls zu dieser Familie</w:t>
      </w:r>
      <w:r>
        <w:rPr/>
        <w:t xml:space="preserve"> </w:t>
      </w:r>
      <w:r>
        <w:rPr/>
        <w:t>und unterstützt PGP/MIME bereits. Diese App verhielt sich bei meinen Experimenten gelegentlich etwas instabil.</w:t>
      </w:r>
      <w:r>
        <mc:AlternateContent>
          <mc:Choice Requires="wps">
            <w:drawing>
              <wp:anchor behindDoc="0" distT="36195" distB="71755" distL="107950" distR="36195" simplePos="0" locked="0" layoutInCell="1" allowOverlap="1" relativeHeight="44">
                <wp:simplePos x="0" y="0"/>
                <wp:positionH relativeFrom="column">
                  <wp:posOffset>4469765</wp:posOffset>
                </wp:positionH>
                <wp:positionV relativeFrom="paragraph">
                  <wp:posOffset>558165</wp:posOffset>
                </wp:positionV>
                <wp:extent cx="1521460" cy="3590290"/>
                <wp:effectExtent l="0" t="0" r="0" b="0"/>
                <wp:wrapSquare wrapText="largest"/>
                <wp:docPr id="167" name="Rahmen54"/>
                <a:graphic xmlns:a="http://schemas.openxmlformats.org/drawingml/2006/main">
                  <a:graphicData uri="http://schemas.microsoft.com/office/word/2010/wordprocessingShape">
                    <wps:wsp>
                      <wps:cNvSpPr txBox="1"/>
                      <wps:spPr>
                        <a:xfrm>
                          <a:off x="0" y="0"/>
                          <a:ext cx="1521460" cy="359029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1555115" cy="2764790"/>
                                  <wp:effectExtent l="0" t="0" r="0" b="0"/>
                                  <wp:docPr id="168" name="Bild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ild52" descr=""/>
                                          <pic:cNvPicPr>
                                            <a:picLocks noChangeAspect="1" noChangeArrowheads="1"/>
                                          </pic:cNvPicPr>
                                        </pic:nvPicPr>
                                        <pic:blipFill>
                                          <a:blip r:embed="rId291"/>
                                          <a:stretch>
                                            <a:fillRect/>
                                          </a:stretch>
                                        </pic:blipFill>
                                        <pic:spPr bwMode="auto">
                                          <a:xfrm>
                                            <a:off x="0" y="0"/>
                                            <a:ext cx="1555115" cy="27647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48</w:t>
                            </w:r>
                            <w:r>
                              <w:fldChar w:fldCharType="end"/>
                            </w:r>
                            <w:r>
                              <w:rPr/>
                              <w:t>: Android: MailDroid: Die verschlüsselte Mail ist noch nicht lesbar.</w:t>
                            </w:r>
                          </w:p>
                        </w:txbxContent>
                      </wps:txbx>
                      <wps:bodyPr anchor="t" lIns="635" tIns="635" rIns="635" bIns="635">
                        <a:noAutofit/>
                      </wps:bodyPr>
                    </wps:wsp>
                  </a:graphicData>
                </a:graphic>
              </wp:anchor>
            </w:drawing>
          </mc:Choice>
          <mc:Fallback>
            <w:pict>
              <v:rect fillcolor="#FFFFFF" style="position:absolute;rotation:0;width:119.8pt;height:282.7pt;mso-wrap-distance-left:8.5pt;mso-wrap-distance-right:2.85pt;mso-wrap-distance-top:2.85pt;mso-wrap-distance-bottom:5.65pt;margin-top:43.95pt;mso-position-vertical-relative:text;margin-left:351.9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1555115" cy="2764790"/>
                            <wp:effectExtent l="0" t="0" r="0" b="0"/>
                            <wp:docPr id="169" name="Bild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52" descr=""/>
                                    <pic:cNvPicPr>
                                      <a:picLocks noChangeAspect="1" noChangeArrowheads="1"/>
                                    </pic:cNvPicPr>
                                  </pic:nvPicPr>
                                  <pic:blipFill>
                                    <a:blip r:embed="rId291"/>
                                    <a:stretch>
                                      <a:fillRect/>
                                    </a:stretch>
                                  </pic:blipFill>
                                  <pic:spPr bwMode="auto">
                                    <a:xfrm>
                                      <a:off x="0" y="0"/>
                                      <a:ext cx="1555115" cy="27647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48</w:t>
                      </w:r>
                      <w:r>
                        <w:fldChar w:fldCharType="end"/>
                      </w:r>
                      <w:r>
                        <w:rPr/>
                        <w:t>: Android: MailDroid: Die verschlüsselte Mail ist noch nicht lesbar.</w:t>
                      </w:r>
                    </w:p>
                  </w:txbxContent>
                </v:textbox>
                <w10:wrap type="square" side="largest"/>
              </v:rect>
            </w:pict>
          </mc:Fallback>
        </mc:AlternateContent>
      </w:r>
    </w:p>
    <w:p>
      <w:pPr>
        <w:pStyle w:val="Textkrper"/>
        <w:rPr/>
      </w:pPr>
      <w:r>
        <w:rPr/>
        <w:t xml:space="preserve">Meine Wahl ist auf </w:t>
      </w:r>
      <w:r>
        <w:rPr>
          <w:i/>
          <w:iCs/>
        </w:rPr>
        <w:t>MailDroid</w:t>
      </w:r>
      <w:r>
        <w:rPr/>
        <w:t xml:space="preserve"> und das </w:t>
      </w:r>
      <w:r>
        <w:rPr>
          <w:i/>
          <w:iCs/>
        </w:rPr>
        <w:t>Crypto Plugin</w:t>
      </w:r>
      <w:r>
        <w:rPr/>
        <w:t xml:space="preserve"> gefallen. Auf meinen Android-Geräten sind diese </w:t>
      </w:r>
      <w:r>
        <w:rPr>
          <w:i w:val="false"/>
          <w:iCs w:val="false"/>
        </w:rPr>
        <w:t>Apps</w:t>
      </w:r>
      <w:r>
        <w:rPr/>
        <w:t xml:space="preserve"> installiert. Dieses Tandem hat mir persönlich in Bezug auf Stabilität und Benutzerkomfort am besten gefallen. Ich nutze </w:t>
      </w:r>
      <w:r>
        <w:rPr>
          <w:i/>
          <w:iCs/>
        </w:rPr>
        <w:t>MailDroid Pro</w:t>
      </w:r>
      <w:r>
        <w:rPr/>
        <w:t xml:space="preserve"> und das </w:t>
      </w:r>
      <w:r>
        <w:rPr>
          <w:i/>
          <w:iCs/>
        </w:rPr>
        <w:t>Crypto Plugin</w:t>
      </w:r>
      <w:r>
        <w:rPr/>
        <w:t xml:space="preserve"> nun seit Monaten ohne Probleme. In der folgenden Beschreibung beziehe ich mich ausschließlich auf diese beiden Apps. Die Konfiguration und Benutzung der anderen Mail-Apps mit PGP/MIME-Unterstützung dürfte davon nur unwesentlich abweichen.</w:t>
      </w:r>
    </w:p>
    <w:p>
      <w:pPr>
        <w:pStyle w:val="Berschrift3"/>
        <w:numPr>
          <w:ilvl w:val="2"/>
          <w:numId w:val="1"/>
        </w:numPr>
        <w:rPr/>
      </w:pPr>
      <w:bookmarkStart w:id="2932" w:name="__RefHeading___Toc10296_577249534"/>
      <w:bookmarkStart w:id="2933" w:name="__RefHeading__7999_1555743380"/>
      <w:bookmarkStart w:id="2934" w:name="__RefHeading__26369_1211348748"/>
      <w:bookmarkStart w:id="2935" w:name="__RefHeading__6249_1622519951"/>
      <w:bookmarkStart w:id="2936" w:name="__RefHeading__2249_764558022"/>
      <w:bookmarkStart w:id="2937" w:name="__RefHeading__16187_296821333"/>
      <w:bookmarkStart w:id="2938" w:name="__RefHeading__1493_875383275"/>
      <w:bookmarkStart w:id="2939" w:name="__RefHeading__1381_200116926"/>
      <w:bookmarkStart w:id="2940" w:name="__RefHeading__3795_547996814"/>
      <w:bookmarkStart w:id="2941" w:name="__RefHeading__4722_885010409"/>
      <w:bookmarkStart w:id="2942" w:name="__RefHeading__1132_115063090"/>
      <w:bookmarkStart w:id="2943" w:name="__RefHeading__1247_839328574"/>
      <w:bookmarkStart w:id="2944" w:name="__RefHeading__2512_287275679"/>
      <w:bookmarkStart w:id="2945" w:name="__RefHeading__427_209127925"/>
      <w:bookmarkStart w:id="2946" w:name="__RefHeading__5912_2122064264"/>
      <w:bookmarkStart w:id="2947" w:name="__RefHeading__2793_1228592878"/>
      <w:bookmarkStart w:id="2948" w:name="__RefHeading__10770_985861124"/>
      <w:bookmarkStart w:id="2949" w:name="__RefHeading__4771_380202217"/>
      <w:bookmarkStart w:id="2950" w:name="__RefHeading__8593_165615936"/>
      <w:bookmarkStart w:id="2951" w:name="__RefHeading__2500_1361198421"/>
      <w:bookmarkStart w:id="2952" w:name="__RefHeading__12893_650431726"/>
      <w:bookmarkStart w:id="2953" w:name="__RefHeading__38660_151704004"/>
      <w:bookmarkStart w:id="2954" w:name="__RefHeading__5238_209127925"/>
      <w:bookmarkStart w:id="2955" w:name="__RefHeading__1456_773505179"/>
      <w:bookmarkStart w:id="2956" w:name="__RefHeading__1213_2135344931"/>
      <w:bookmarkStart w:id="2957" w:name="__RefHeading__2237_1401007472"/>
      <w:bookmarkStart w:id="2958" w:name="__RefHeading__967_1425072950"/>
      <w:bookmarkStart w:id="2959" w:name="__RefHeading__3188_2053770044"/>
      <w:bookmarkStart w:id="2960" w:name="__RefHeading__14953_239163478"/>
      <w:bookmarkStart w:id="2961" w:name="__RefHeading__20476_269172038"/>
      <w:bookmarkStart w:id="2962" w:name="__RefHeading__3248_596327227"/>
      <w:bookmarkStart w:id="2963" w:name="__RefHeading__15728_1302999682"/>
      <w:bookmarkStart w:id="2964" w:name="__RefHeading__39905_96106896"/>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r>
        <w:rPr/>
        <w:t>Installation der Apps</w:t>
      </w:r>
    </w:p>
    <w:p>
      <w:pPr>
        <w:pStyle w:val="Textkrper"/>
        <w:rPr/>
      </w:pPr>
      <w:r>
        <w:rPr/>
        <w:t>Die Apps installiert man wie üblich aus dem Google Play Store.</w:t>
      </w:r>
    </w:p>
    <w:p>
      <w:pPr>
        <w:pStyle w:val="Textkrper"/>
        <w:rPr/>
      </w:pPr>
      <w:r>
        <w:rPr/>
        <w:t xml:space="preserve">Danach richtet man den/die Account/Accounts in der Mail-App ein. Die Sicherheitseinstellungen sind analog zu den </w:t>
      </w:r>
      <w:r>
        <w:rPr>
          <w:i/>
          <w:iCs/>
        </w:rPr>
        <w:t>Thunderbird</w:t>
      </w:r>
      <w:r>
        <w:rPr/>
        <w:t xml:space="preserve">-Einstellungen (siehe Kap. </w:t>
      </w:r>
      <w:r>
        <w:rPr/>
        <w:fldChar w:fldCharType="begin"/>
      </w:r>
      <w:r>
        <w:instrText> REF __RefHeading__349_209127925 \n \h </w:instrText>
      </w:r>
      <w:r>
        <w:fldChar w:fldCharType="separate"/>
      </w:r>
      <w:r>
        <w:t>3.5.1</w:t>
      </w:r>
      <w:r>
        <w:fldChar w:fldCharType="end"/>
      </w:r>
      <w:r>
        <w:rPr/>
        <w:t>) vorzunehmen.</w:t>
      </w:r>
    </w:p>
    <w:p>
      <w:pPr>
        <w:pStyle w:val="Textkrper"/>
        <w:rPr/>
      </w:pPr>
      <w:r>
        <w:rPr/>
        <w:t>Sendet man jetzt auf dem PC eine verschlüsselte Mail an sich selbst und versucht sie auf dem Smartphone oder Tablet im Posteingang der Mail-App zu öffnen, so kann diese jetzt noch nicht entschlüsselt werden (siehe Abb. 48), da noch keine Schlüssel importiert wurden.</w:t>
      </w:r>
    </w:p>
    <w:p>
      <w:pPr>
        <w:pStyle w:val="Berschrift2"/>
        <w:numPr>
          <w:ilvl w:val="1"/>
          <w:numId w:val="1"/>
        </w:numPr>
        <w:rPr/>
      </w:pPr>
      <w:bookmarkStart w:id="2965" w:name="__RefHeading___Toc10298_577249534"/>
      <w:bookmarkStart w:id="2966" w:name="__RefHeading__8001_1555743380"/>
      <w:bookmarkStart w:id="2967" w:name="__RefHeading__26371_1211348748"/>
      <w:bookmarkStart w:id="2968" w:name="__RefHeading__10772_985861124"/>
      <w:bookmarkStart w:id="2969" w:name="__RefHeading__2795_1228592878"/>
      <w:bookmarkStart w:id="2970" w:name="__RefHeading__2251_764558022"/>
      <w:bookmarkStart w:id="2971" w:name="__RefHeading__6251_1622519951"/>
      <w:bookmarkStart w:id="2972" w:name="__RefHeading__5914_2122064264"/>
      <w:bookmarkStart w:id="2973" w:name="__RefHeading__38662_151704004"/>
      <w:bookmarkStart w:id="2974" w:name="__RefHeading__12895_650431726"/>
      <w:bookmarkStart w:id="2975" w:name="__RefHeading__2502_1361198421"/>
      <w:bookmarkStart w:id="2976" w:name="__RefHeading__8595_165615936"/>
      <w:bookmarkStart w:id="2977" w:name="__RefHeading__4773_380202217"/>
      <w:bookmarkStart w:id="2978" w:name="__RefHeading__3250_596327227"/>
      <w:bookmarkStart w:id="2979" w:name="__RefHeading__15730_1302999682"/>
      <w:bookmarkStart w:id="2980" w:name="__RefHeading__39907_96106896"/>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Pr/>
        <w:t>Verwaltung des PGP-Schlüsselbundes mit Crypto Plugin</w:t>
      </w:r>
    </w:p>
    <w:p>
      <w:pPr>
        <w:pStyle w:val="Berschrift3"/>
        <w:numPr>
          <w:ilvl w:val="2"/>
          <w:numId w:val="1"/>
        </w:numPr>
        <w:rPr>
          <w:i w:val="false"/>
          <w:i w:val="false"/>
          <w:iCs w:val="false"/>
        </w:rPr>
      </w:pPr>
      <w:bookmarkStart w:id="2981" w:name="__RefHeading___Toc10300_577249534"/>
      <w:bookmarkStart w:id="2982" w:name="__RefHeading__8003_1555743380"/>
      <w:bookmarkStart w:id="2983" w:name="__RefHeading__26373_1211348748"/>
      <w:bookmarkStart w:id="2984" w:name="__RefHeading__10774_985861124"/>
      <w:bookmarkStart w:id="2985" w:name="__RefHeading__2797_1228592878"/>
      <w:bookmarkStart w:id="2986" w:name="__RefHeading__2504_1361198421"/>
      <w:bookmarkStart w:id="2987" w:name="__RefHeading__12897_650431726"/>
      <w:bookmarkStart w:id="2988" w:name="__RefHeading__7829_151704004"/>
      <w:bookmarkStart w:id="2989" w:name="__RefHeading__2253_764558022"/>
      <w:bookmarkStart w:id="2990" w:name="__RefHeading__6253_1622519951"/>
      <w:bookmarkStart w:id="2991" w:name="__RefHeading__5916_2122064264"/>
      <w:bookmarkStart w:id="2992" w:name="__RefHeading__8597_165615936"/>
      <w:bookmarkStart w:id="2993" w:name="__RefHeading__4775_380202217"/>
      <w:bookmarkStart w:id="2994" w:name="__RefHeading__3252_596327227"/>
      <w:bookmarkStart w:id="2995" w:name="__RefHeading__15732_1302999682"/>
      <w:bookmarkStart w:id="2996" w:name="__RefHeading__39909_96106896"/>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r>
        <w:rPr/>
        <w:t>Konfiguration der Schlüsselserver</w:t>
      </w:r>
    </w:p>
    <w:p>
      <w:pPr>
        <w:pStyle w:val="Textkrper"/>
        <w:rPr>
          <w:i w:val="false"/>
          <w:i w:val="false"/>
          <w:iCs w:val="false"/>
        </w:rPr>
      </w:pPr>
      <w:r>
        <w:rPr>
          <w:i w:val="false"/>
          <w:iCs w:val="false"/>
        </w:rPr>
        <w:t xml:space="preserve">Im </w:t>
      </w:r>
      <w:r>
        <w:rPr>
          <w:i/>
          <w:iCs/>
        </w:rPr>
        <w:t>Crypto Plugin</w:t>
      </w:r>
      <w:r>
        <w:rPr>
          <w:i w:val="false"/>
          <w:iCs w:val="false"/>
        </w:rPr>
        <w:t xml:space="preserve"> können unter </w:t>
      </w:r>
      <w:r>
        <w:rPr>
          <w:i/>
          <w:iCs/>
        </w:rPr>
        <w:t>Settings → OpenPGP Key Servers</w:t>
      </w:r>
      <w:r>
        <w:rPr>
          <w:i w:val="false"/>
          <w:iCs w:val="false"/>
        </w:rPr>
        <w:t xml:space="preserve"> die Schlüssel-Server festgelegt werden, die beim Import oder Export öffentlicher Schlüssel verwendet werden sollen. Auf meinem Android-Smartphone und -Tablet sind (analog zu </w:t>
      </w:r>
      <w:r>
        <w:rPr>
          <w:i/>
          <w:iCs/>
        </w:rPr>
        <w:t>Enigmail</w:t>
      </w:r>
      <w:r>
        <w:rPr>
          <w:i w:val="false"/>
          <w:iCs w:val="false"/>
        </w:rPr>
        <w:t xml:space="preserve"> auf dem Mac) folgende Schlüssel-Server definiert:</w:t>
      </w:r>
    </w:p>
    <w:p>
      <w:pPr>
        <w:pStyle w:val="Textkrper"/>
        <w:numPr>
          <w:ilvl w:val="0"/>
          <w:numId w:val="46"/>
        </w:numPr>
        <w:rPr>
          <w:i w:val="false"/>
          <w:i w:val="false"/>
          <w:iCs w:val="false"/>
        </w:rPr>
      </w:pPr>
      <w:r>
        <w:rPr>
          <w:i w:val="false"/>
          <w:iCs w:val="false"/>
        </w:rPr>
        <w:t>pgp.mit.edu</w:t>
      </w:r>
    </w:p>
    <w:p>
      <w:pPr>
        <w:pStyle w:val="Textkrper"/>
        <w:numPr>
          <w:ilvl w:val="0"/>
          <w:numId w:val="46"/>
        </w:numPr>
        <w:rPr>
          <w:i w:val="false"/>
          <w:i w:val="false"/>
          <w:iCs w:val="false"/>
        </w:rPr>
      </w:pPr>
      <w:r>
        <w:rPr>
          <w:i w:val="false"/>
          <w:iCs w:val="false"/>
        </w:rPr>
        <w:t>p80.pool.sks-keyservers.net</w:t>
      </w:r>
    </w:p>
    <w:p>
      <w:pPr>
        <w:pStyle w:val="Textkrper"/>
        <w:numPr>
          <w:ilvl w:val="0"/>
          <w:numId w:val="46"/>
        </w:numPr>
        <w:rPr>
          <w:i w:val="false"/>
          <w:i w:val="false"/>
          <w:iCs w:val="false"/>
        </w:rPr>
      </w:pPr>
      <w:r>
        <w:rPr>
          <w:i w:val="false"/>
          <w:iCs w:val="false"/>
        </w:rPr>
        <w:t>a.keyserver.pki.scientia.net</w:t>
      </w:r>
    </w:p>
    <w:p>
      <w:pPr>
        <w:pStyle w:val="Textkrper"/>
        <w:numPr>
          <w:ilvl w:val="0"/>
          <w:numId w:val="46"/>
        </w:numPr>
        <w:rPr>
          <w:i w:val="false"/>
          <w:i w:val="false"/>
          <w:iCs w:val="false"/>
        </w:rPr>
      </w:pPr>
      <w:r>
        <w:rPr>
          <w:i w:val="false"/>
          <w:iCs w:val="false"/>
        </w:rPr>
        <w:t>subkeys.pgp.net</w:t>
      </w:r>
    </w:p>
    <w:p>
      <w:pPr>
        <w:pStyle w:val="Berschrift3"/>
        <w:numPr>
          <w:ilvl w:val="2"/>
          <w:numId w:val="1"/>
        </w:numPr>
        <w:rPr/>
      </w:pPr>
      <w:bookmarkStart w:id="2997" w:name="__RefHeading___Toc10302_577249534"/>
      <w:bookmarkStart w:id="2998" w:name="__RefHeading__8005_1555743380"/>
      <w:bookmarkStart w:id="2999" w:name="__RefHeading__26375_1211348748"/>
      <w:bookmarkStart w:id="3000" w:name="__RefHeading__2506_1361198421"/>
      <w:bookmarkStart w:id="3001" w:name="__RefHeading__2255_764558022"/>
      <w:bookmarkStart w:id="3002" w:name="__RefHeading__16189_296821333"/>
      <w:bookmarkStart w:id="3003" w:name="__RefHeading__1495_875383275"/>
      <w:bookmarkStart w:id="3004" w:name="__RefHeading__1383_200116926"/>
      <w:bookmarkStart w:id="3005" w:name="__RefHeading__3797_547996814"/>
      <w:bookmarkStart w:id="3006" w:name="__RefHeading__4724_885010409"/>
      <w:bookmarkStart w:id="3007" w:name="__RefHeading__1134_115063090"/>
      <w:bookmarkStart w:id="3008" w:name="__RefHeading__1249_839328574"/>
      <w:bookmarkStart w:id="3009" w:name="__RefHeading__2514_287275679"/>
      <w:bookmarkStart w:id="3010" w:name="__RefHeading__429_209127925"/>
      <w:bookmarkStart w:id="3011" w:name="__RefHeading__5240_209127925"/>
      <w:bookmarkStart w:id="3012" w:name="__RefHeading__2799_1228592878"/>
      <w:bookmarkStart w:id="3013" w:name="__RefHeading__10776_985861124"/>
      <w:bookmarkStart w:id="3014" w:name="__RefHeading__4777_380202217"/>
      <w:bookmarkStart w:id="3015" w:name="__RefHeading__8599_165615936"/>
      <w:bookmarkStart w:id="3016" w:name="__RefHeading__1458_773505179"/>
      <w:bookmarkStart w:id="3017" w:name="__RefHeading__1215_2135344931"/>
      <w:bookmarkStart w:id="3018" w:name="__RefHeading__2239_1401007472"/>
      <w:bookmarkStart w:id="3019" w:name="__RefHeading__969_1425072950"/>
      <w:bookmarkStart w:id="3020" w:name="__RefHeading__3190_2053770044"/>
      <w:bookmarkStart w:id="3021" w:name="__RefHeading__14955_239163478"/>
      <w:bookmarkStart w:id="3022" w:name="__RefHeading__19506_269172038"/>
      <w:bookmarkStart w:id="3023" w:name="__RefHeading__5122_1622519951"/>
      <w:bookmarkStart w:id="3024" w:name="__RefHeading__5918_2122064264"/>
      <w:bookmarkStart w:id="3025" w:name="__RefHeading__38664_151704004"/>
      <w:bookmarkStart w:id="3026" w:name="__RefHeading__12899_650431726"/>
      <w:bookmarkStart w:id="3027" w:name="__RefHeading__3254_596327227"/>
      <w:bookmarkStart w:id="3028" w:name="__RefHeading__15734_1302999682"/>
      <w:bookmarkStart w:id="3029" w:name="__RefHeading__39911_961068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r>
        <w:rPr/>
        <w:t>Übertragung der Schlüssel auf das Android-Gerät</w:t>
      </w:r>
    </w:p>
    <w:p>
      <w:pPr>
        <w:pStyle w:val="Textkrper"/>
        <w:rPr>
          <w:i w:val="false"/>
          <w:i w:val="false"/>
          <w:iCs w:val="false"/>
        </w:rPr>
      </w:pPr>
      <w:r>
        <w:rPr/>
        <w:t>Bevor sie in die Schlüsselbund-Verwaltung</w:t>
      </w:r>
      <w:r>
        <w:rPr>
          <w:i w:val="false"/>
          <w:iCs w:val="false"/>
        </w:rPr>
        <w:t xml:space="preserve"> importiert werden, müssen die Schlüssel vom PC auf das Android-Gerät übertragen werden. Dabei ist grundsätzlich so vorzugehen wie bei der Übertragung der Schlüssel auf den Zweitrechner (siehe Kap. </w:t>
      </w:r>
      <w:r>
        <w:rPr>
          <w:i w:val="false"/>
          <w:iCs w:val="false"/>
        </w:rPr>
        <w:fldChar w:fldCharType="begin"/>
      </w:r>
      <w:r>
        <w:instrText> REF __RefHeading__4062_1622519951 \n \h </w:instrText>
      </w:r>
      <w:r>
        <w:fldChar w:fldCharType="separate"/>
      </w:r>
      <w:r>
        <w:t>7.4</w:t>
      </w:r>
      <w:r>
        <w:fldChar w:fldCharType="end"/>
      </w:r>
      <w:r>
        <w:rPr>
          <w:i w:val="false"/>
          <w:iCs w:val="false"/>
        </w:rPr>
        <w:t>). Auch hier nochmals die Warnung, die Schlüssel niemals über einen unverschlüsselten Netzwerkkanal zu übertragen!</w:t>
      </w:r>
    </w:p>
    <w:p>
      <w:pPr>
        <w:pStyle w:val="Textkrper"/>
        <w:rPr/>
      </w:pPr>
      <w:r>
        <w:rPr>
          <w:i w:val="false"/>
          <w:iCs w:val="false"/>
        </w:rPr>
        <w:t xml:space="preserve">Für Android-Geräte bietet sich zusätzlich zu den in Kapitel </w:t>
      </w:r>
      <w:r>
        <w:rPr>
          <w:i w:val="false"/>
          <w:iCs w:val="false"/>
        </w:rPr>
        <w:fldChar w:fldCharType="begin"/>
      </w:r>
      <w:r>
        <w:instrText> REF __RefHeading__4062_1622519951 \n \h </w:instrText>
      </w:r>
      <w:r>
        <w:fldChar w:fldCharType="separate"/>
      </w:r>
      <w:r>
        <w:t>7.4</w:t>
      </w:r>
      <w:r>
        <w:fldChar w:fldCharType="end"/>
      </w:r>
      <w:r>
        <w:rPr>
          <w:i w:val="false"/>
          <w:iCs w:val="false"/>
        </w:rPr>
        <w:t xml:space="preserve"> genannten Möglichkeiten ein weiterer, sehr einfacher Übertragungsweg an. Man kann das Gerät direkt an die USB-Schnittstelle des Rechners anschließen und dann vom Rechner auf das Android-Dateisystem zugreifen. Das Smartphone oder Tablet muss dazu als Mediengerät (nicht als Kamera) angeschlossen sein. Die Art des Anschlusses lässt sich in den USB-Einstellungen des Geräts einsehen oder ändern.</w:t>
      </w:r>
    </w:p>
    <w:p>
      <w:pPr>
        <w:pStyle w:val="Textkrper"/>
        <w:rPr>
          <w:i w:val="false"/>
          <w:i w:val="false"/>
          <w:iCs w:val="false"/>
        </w:rPr>
      </w:pPr>
      <w:r>
        <w:rPr/>
        <w:t>Unter Windows geht die Übertragung ohne weitere</w:t>
      </w:r>
      <w:r>
        <w:rPr>
          <w:i w:val="false"/>
          <w:iCs w:val="false"/>
        </w:rPr>
        <w:t xml:space="preserve"> </w:t>
      </w:r>
      <w:r>
        <w:rPr>
          <w:i w:val="false"/>
          <w:iCs w:val="false"/>
        </w:rPr>
        <w:t>Vorbereitungen. Nach dem Anschluss mit einem USB-Kabel an den Rechner wird der interne Speicher des Android-Geräts sofort als virtuelles Windows-Laufwerk sichtbar. Nun kann man mit dem Windows-Explorer die exportierten Schlüssel direkt in einen Ordner des Android-Geräts (z.B. den Download-Ordner) übertragen. Die Übertragung ist unter Windows ein einfacher Kopiervorgang auf ein anderes Laufwerk..</w:t>
      </w:r>
      <w:r>
        <mc:AlternateContent>
          <mc:Choice Requires="wps">
            <w:drawing>
              <wp:anchor behindDoc="0" distT="71755" distB="71755" distL="107950" distR="36195" simplePos="0" locked="0" layoutInCell="1" allowOverlap="1" relativeHeight="11">
                <wp:simplePos x="0" y="0"/>
                <wp:positionH relativeFrom="column">
                  <wp:posOffset>3448685</wp:posOffset>
                </wp:positionH>
                <wp:positionV relativeFrom="paragraph">
                  <wp:posOffset>94615</wp:posOffset>
                </wp:positionV>
                <wp:extent cx="2655570" cy="2894330"/>
                <wp:effectExtent l="0" t="0" r="0" b="0"/>
                <wp:wrapSquare wrapText="largest"/>
                <wp:docPr id="170" name="Rahmen55"/>
                <a:graphic xmlns:a="http://schemas.openxmlformats.org/drawingml/2006/main">
                  <a:graphicData uri="http://schemas.microsoft.com/office/word/2010/wordprocessingShape">
                    <wps:wsp>
                      <wps:cNvSpPr txBox="1"/>
                      <wps:spPr>
                        <a:xfrm>
                          <a:off x="0" y="0"/>
                          <a:ext cx="2655570" cy="2894330"/>
                        </a:xfrm>
                        <a:prstGeom prst="rect"/>
                        <a:solidFill>
                          <a:srgbClr val="FFFFFF"/>
                        </a:solidFill>
                      </wps:spPr>
                      <wps:txbx>
                        <w:txbxContent>
                          <w:p>
                            <w:pPr>
                              <w:pStyle w:val="Abbildung"/>
                              <w:spacing w:before="120" w:after="120"/>
                              <w:rPr/>
                            </w:pPr>
                            <w:r>
                              <w:rPr/>
                              <w:drawing>
                                <wp:inline distT="0" distB="0" distL="0" distR="0">
                                  <wp:extent cx="2691130" cy="2116455"/>
                                  <wp:effectExtent l="0" t="0" r="0" b="0"/>
                                  <wp:docPr id="171" name="Bild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ild53" descr=""/>
                                          <pic:cNvPicPr>
                                            <a:picLocks noChangeAspect="1" noChangeArrowheads="1"/>
                                          </pic:cNvPicPr>
                                        </pic:nvPicPr>
                                        <pic:blipFill>
                                          <a:blip r:embed="rId292"/>
                                          <a:stretch>
                                            <a:fillRect/>
                                          </a:stretch>
                                        </pic:blipFill>
                                        <pic:spPr bwMode="auto">
                                          <a:xfrm>
                                            <a:off x="0" y="0"/>
                                            <a:ext cx="2691130" cy="2116455"/>
                                          </a:xfrm>
                                          <a:prstGeom prst="rect">
                                            <a:avLst/>
                                          </a:prstGeom>
                                        </pic:spPr>
                                      </pic:pic>
                                    </a:graphicData>
                                  </a:graphic>
                                </wp:inline>
                              </w:drawing>
                            </w:r>
                            <w:r>
                              <w:rPr/>
                              <w:drawing>
                                <wp:inline distT="0" distB="0" distL="0" distR="0">
                                  <wp:extent cx="14605" cy="14605"/>
                                  <wp:effectExtent l="0" t="0" r="0" b="0"/>
                                  <wp:docPr id="172" name="Bild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54"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49</w:t>
                            </w:r>
                            <w:r>
                              <w:fldChar w:fldCharType="end"/>
                            </w:r>
                            <w:r>
                              <w:rPr/>
                              <w:t>: Android-Filetransfer auf dem Mac, Smartphone über USB angeschlossen: Die Schlüssel werden ins Download-Verzeichnis kopiert.</w:t>
                            </w:r>
                          </w:p>
                        </w:txbxContent>
                      </wps:txbx>
                      <wps:bodyPr anchor="t" lIns="635" tIns="635" rIns="635" bIns="635">
                        <a:noAutofit/>
                      </wps:bodyPr>
                    </wps:wsp>
                  </a:graphicData>
                </a:graphic>
              </wp:anchor>
            </w:drawing>
          </mc:Choice>
          <mc:Fallback>
            <w:pict>
              <v:rect fillcolor="#FFFFFF" style="position:absolute;rotation:0;width:209.1pt;height:227.9pt;mso-wrap-distance-left:8.5pt;mso-wrap-distance-right:2.85pt;mso-wrap-distance-top:5.65pt;mso-wrap-distance-bottom:5.65pt;margin-top:7.45pt;mso-position-vertical-relative:text;margin-left:271.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91130" cy="2116455"/>
                            <wp:effectExtent l="0" t="0" r="0" b="0"/>
                            <wp:docPr id="173" name="Bild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53" descr=""/>
                                    <pic:cNvPicPr>
                                      <a:picLocks noChangeAspect="1" noChangeArrowheads="1"/>
                                    </pic:cNvPicPr>
                                  </pic:nvPicPr>
                                  <pic:blipFill>
                                    <a:blip r:embed="rId292"/>
                                    <a:stretch>
                                      <a:fillRect/>
                                    </a:stretch>
                                  </pic:blipFill>
                                  <pic:spPr bwMode="auto">
                                    <a:xfrm>
                                      <a:off x="0" y="0"/>
                                      <a:ext cx="2691130" cy="2116455"/>
                                    </a:xfrm>
                                    <a:prstGeom prst="rect">
                                      <a:avLst/>
                                    </a:prstGeom>
                                  </pic:spPr>
                                </pic:pic>
                              </a:graphicData>
                            </a:graphic>
                          </wp:inline>
                        </w:drawing>
                      </w:r>
                      <w:r>
                        <w:rPr/>
                        <w:drawing>
                          <wp:inline distT="0" distB="0" distL="0" distR="0">
                            <wp:extent cx="14605" cy="14605"/>
                            <wp:effectExtent l="0" t="0" r="0" b="0"/>
                            <wp:docPr id="174" name="Bild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54"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49</w:t>
                      </w:r>
                      <w:r>
                        <w:fldChar w:fldCharType="end"/>
                      </w:r>
                      <w:r>
                        <w:rPr/>
                        <w:t>: Android-Filetransfer auf dem Mac, Smartphone über USB angeschlossen: Die Schlüssel werden ins Download-Verzeichnis kopiert.</w:t>
                      </w:r>
                    </w:p>
                  </w:txbxContent>
                </v:textbox>
                <w10:wrap type="square" side="largest"/>
              </v:rect>
            </w:pict>
          </mc:Fallback>
        </mc:AlternateContent>
      </w:r>
    </w:p>
    <w:p>
      <w:pPr>
        <w:pStyle w:val="Textkrper"/>
        <w:rPr/>
      </w:pPr>
      <w:r>
        <w:rPr>
          <w:i w:val="false"/>
          <w:iCs w:val="false"/>
        </w:rPr>
        <w:t xml:space="preserve">Auf dem Mac muss zunächst eine Dateiübertragungs-software von </w:t>
      </w:r>
      <w:hyperlink r:id="rId293">
        <w:r>
          <w:rPr>
            <w:rStyle w:val="Internetlink"/>
            <w:i/>
            <w:iCs/>
          </w:rPr>
          <w:t>http://www.android.com/filetransfer/</w:t>
        </w:r>
      </w:hyperlink>
      <w:r>
        <w:rPr>
          <w:i w:val="false"/>
          <w:iCs w:val="false"/>
        </w:rPr>
        <w:t xml:space="preserve"> heruntergeladen und installiert werden. Man schließt das Gerät an, startet die Filetransfer-Anwendung und öffnet darin den Download-Ordner. Man zieht die exportierten Schlüssel-Dateien mit der Maus in das Anwendungsfenster; diese werden dabei in den Download-Ordner kopiert.</w:t>
      </w:r>
    </w:p>
    <w:p>
      <w:pPr>
        <w:pStyle w:val="Berschrift3"/>
        <w:numPr>
          <w:ilvl w:val="2"/>
          <w:numId w:val="1"/>
        </w:numPr>
        <w:rPr/>
      </w:pPr>
      <w:bookmarkStart w:id="3030" w:name="__RefHeading___Toc10304_577249534"/>
      <w:bookmarkStart w:id="3031" w:name="__RefHeading__8007_1555743380"/>
      <w:bookmarkStart w:id="3032" w:name="__RefHeading__26377_1211348748"/>
      <w:bookmarkStart w:id="3033" w:name="__RefHeading__5124_1622519951"/>
      <w:bookmarkStart w:id="3034" w:name="__RefHeading__431_209127925"/>
      <w:bookmarkStart w:id="3035" w:name="__RefHeading__2516_287275679"/>
      <w:bookmarkStart w:id="3036" w:name="__RefHeading__1251_839328574"/>
      <w:bookmarkStart w:id="3037" w:name="__RefHeading__1136_115063090"/>
      <w:bookmarkStart w:id="3038" w:name="__RefHeading__4726_885010409"/>
      <w:bookmarkStart w:id="3039" w:name="__RefHeading__3799_547996814"/>
      <w:bookmarkStart w:id="3040" w:name="__RefHeading__1385_200116926"/>
      <w:bookmarkStart w:id="3041" w:name="__RefHeading__1497_875383275"/>
      <w:bookmarkStart w:id="3042" w:name="__RefHeading__16191_296821333"/>
      <w:bookmarkStart w:id="3043" w:name="__RefHeading__2257_764558022"/>
      <w:bookmarkStart w:id="3044" w:name="__RefHeading__5920_2122064264"/>
      <w:bookmarkStart w:id="3045" w:name="__RefHeading__2801_1228592878"/>
      <w:bookmarkStart w:id="3046" w:name="__RefHeading__10778_985861124"/>
      <w:bookmarkStart w:id="3047" w:name="__RefHeading__4779_380202217"/>
      <w:bookmarkStart w:id="3048" w:name="__RefHeading__8546_558314255"/>
      <w:bookmarkStart w:id="3049" w:name="__RefHeading__8601_165615936"/>
      <w:bookmarkStart w:id="3050" w:name="__RefHeading__2508_1361198421"/>
      <w:bookmarkStart w:id="3051" w:name="__RefHeading__12901_650431726"/>
      <w:bookmarkStart w:id="3052" w:name="__RefHeading__38666_151704004"/>
      <w:bookmarkStart w:id="3053" w:name="__RefHeading__5242_209127925"/>
      <w:bookmarkStart w:id="3054" w:name="__RefHeading__1460_773505179"/>
      <w:bookmarkStart w:id="3055" w:name="__RefHeading__1217_2135344931"/>
      <w:bookmarkStart w:id="3056" w:name="__RefHeading__2241_1401007472"/>
      <w:bookmarkStart w:id="3057" w:name="__RefHeading__971_1425072950"/>
      <w:bookmarkStart w:id="3058" w:name="__RefHeading__3192_2053770044"/>
      <w:bookmarkStart w:id="3059" w:name="__RefHeading__14957_239163478"/>
      <w:bookmarkStart w:id="3060" w:name="__RefHeading__20480_269172038"/>
      <w:bookmarkStart w:id="3061" w:name="__RefHeading__3256_596327227"/>
      <w:bookmarkStart w:id="3062" w:name="__RefHeading__15736_1302999682"/>
      <w:bookmarkStart w:id="3063" w:name="__RefHeading__39913_96106896"/>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r>
        <w:rPr/>
        <w:t>Schlüssel-Import in den Schlüsselbund</w:t>
      </w:r>
    </w:p>
    <w:p>
      <w:pPr>
        <w:pStyle w:val="Textkrper"/>
        <w:rPr>
          <w:i w:val="false"/>
          <w:i w:val="false"/>
          <w:iCs w:val="false"/>
        </w:rPr>
      </w:pPr>
      <w:r>
        <w:rPr/>
        <w:t xml:space="preserve">Nun ist der Schlüsselbund </w:t>
      </w:r>
      <w:r>
        <w:rPr>
          <w:i w:val="false"/>
          <w:iCs w:val="false"/>
        </w:rPr>
        <w:t xml:space="preserve">zu öffnen, d.h. die App </w:t>
      </w:r>
      <w:r>
        <w:rPr>
          <w:i/>
          <w:iCs/>
        </w:rPr>
        <w:t>Crypto Plugin</w:t>
      </w:r>
      <w:r>
        <w:rPr>
          <w:i w:val="false"/>
          <w:iCs w:val="false"/>
        </w:rPr>
        <w:t xml:space="preserve"> wird gestartet. Man wählt </w:t>
      </w:r>
      <w:r>
        <w:rPr>
          <w:i/>
          <w:iCs/>
        </w:rPr>
        <w:t>Import PGP Keys</w:t>
      </w:r>
      <w:r>
        <w:rPr>
          <w:i w:val="false"/>
          <w:iCs w:val="false"/>
        </w:rPr>
        <w:t xml:space="preserve"> und wählt dann den Download-Ordner aus, in dem die Schlüssel-Datei(en) liegen. </w:t>
      </w:r>
      <w:r>
        <w:rPr>
          <w:i/>
          <w:iCs/>
        </w:rPr>
        <w:t>Crypto Plugin</w:t>
      </w:r>
      <w:r>
        <w:rPr>
          <w:i w:val="false"/>
          <w:iCs w:val="false"/>
        </w:rPr>
        <w:t xml:space="preserve"> zeigt die importierbaren Schlüssel an. Die Schlüssel werden in den Schlüsselbund importiert. Bei mehreren Schlüssel-Dateien ist der Vorgang entsprechend zu wiederholen.</w:t>
      </w:r>
    </w:p>
    <w:p>
      <w:pPr>
        <w:pStyle w:val="Textkrper"/>
        <w:rPr>
          <w:i w:val="false"/>
          <w:i w:val="false"/>
          <w:iCs w:val="false"/>
        </w:rPr>
      </w:pPr>
      <w:r>
        <w:rPr>
          <w:i w:val="false"/>
          <w:iCs w:val="false"/>
        </w:rPr>
        <w:t>Nach dem erfolgreichen Import werden die Schlüsseldateien auf dem Gerät nicht mehr benötigt. Insbesondere Dateien, die private Schlüssel enthalten, sind unbedingt zu löschen.</w:t>
      </w:r>
    </w:p>
    <w:p>
      <w:pPr>
        <w:pStyle w:val="Textkrper"/>
        <w:rPr>
          <w:i w:val="false"/>
          <w:i w:val="false"/>
          <w:iCs w:val="false"/>
        </w:rPr>
      </w:pPr>
      <w:r>
        <w:rPr>
          <w:i w:val="false"/>
          <w:iCs w:val="false"/>
        </w:rPr>
        <w:t xml:space="preserve">Öffentliche Schlüssel können auch von einem Key-Server importiert werden. In </w:t>
      </w:r>
      <w:r>
        <w:rPr>
          <w:i/>
          <w:iCs/>
        </w:rPr>
        <w:t>Crypto Plugin</w:t>
      </w:r>
      <w:r>
        <w:rPr>
          <w:i w:val="false"/>
          <w:iCs w:val="false"/>
        </w:rPr>
        <w:t xml:space="preserve"> wählt man die Option </w:t>
      </w:r>
      <w:r>
        <w:rPr>
          <w:i/>
          <w:iCs/>
        </w:rPr>
        <w:t>Search on PGP servers</w:t>
      </w:r>
      <w:r>
        <w:rPr>
          <w:i w:val="false"/>
          <w:iCs w:val="false"/>
        </w:rPr>
        <w:t xml:space="preserve">. Danach wählt man einen der konfigurierten Schlüsselserver aus und gibt einen Suchbegriff für den Schlüssel ein, z.B. eine Email-Adresse oder einen Teil einer Email-Adresse. Aus der Liste der gefundenen Schlüssel kann man einen Schlüssel auswählen und mit dem Button </w:t>
      </w:r>
      <w:r>
        <w:rPr>
          <w:i/>
          <w:iCs/>
        </w:rPr>
        <w:t>„Import“</w:t>
      </w:r>
      <w:r>
        <w:rPr>
          <w:i w:val="false"/>
          <w:iCs w:val="false"/>
        </w:rPr>
        <w:t xml:space="preserve"> importieren.</w:t>
      </w:r>
    </w:p>
    <w:p>
      <w:pPr>
        <w:pStyle w:val="Textkrper"/>
        <w:rPr>
          <w:i w:val="false"/>
          <w:i w:val="false"/>
          <w:iCs w:val="false"/>
        </w:rPr>
      </w:pPr>
      <w:r>
        <w:rPr>
          <w:i w:val="false"/>
          <w:iCs w:val="false"/>
        </w:rPr>
        <w:t>Sind der eigene Schlüssel und die öffentlichen Schlüssel der Kommunikationspartner in den Schlüsselbund importiert, so sind die Voraussetzungen für den verschlüsselten und signierten Mailverkehr geschaffen.</w:t>
      </w:r>
    </w:p>
    <w:p>
      <w:pPr>
        <w:pStyle w:val="Textkrper"/>
        <w:rPr/>
      </w:pPr>
      <w:r>
        <w:rPr/>
      </w:r>
      <w:r>
        <mc:AlternateContent>
          <mc:Choice Requires="wps">
            <w:drawing>
              <wp:anchor behindDoc="0" distT="71755" distB="71755" distL="0" distR="0" simplePos="0" locked="0" layoutInCell="1" allowOverlap="1" relativeHeight="110">
                <wp:simplePos x="0" y="0"/>
                <wp:positionH relativeFrom="column">
                  <wp:posOffset>379730</wp:posOffset>
                </wp:positionH>
                <wp:positionV relativeFrom="paragraph">
                  <wp:posOffset>78740</wp:posOffset>
                </wp:positionV>
                <wp:extent cx="2295525" cy="4711700"/>
                <wp:effectExtent l="0" t="0" r="0" b="0"/>
                <wp:wrapTopAndBottom/>
                <wp:docPr id="175" name="Rahmen56"/>
                <a:graphic xmlns:a="http://schemas.openxmlformats.org/drawingml/2006/main">
                  <a:graphicData uri="http://schemas.microsoft.com/office/word/2010/wordprocessingShape">
                    <wps:wsp>
                      <wps:cNvSpPr txBox="1"/>
                      <wps:spPr>
                        <a:xfrm>
                          <a:off x="0" y="0"/>
                          <a:ext cx="2295525" cy="471170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2332355" cy="4147185"/>
                                  <wp:effectExtent l="0" t="0" r="0" b="0"/>
                                  <wp:docPr id="176" name="Bild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55" descr=""/>
                                          <pic:cNvPicPr>
                                            <a:picLocks noChangeAspect="1" noChangeArrowheads="1"/>
                                          </pic:cNvPicPr>
                                        </pic:nvPicPr>
                                        <pic:blipFill>
                                          <a:blip r:embed="rId294"/>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50</w:t>
                            </w:r>
                            <w:r>
                              <w:fldChar w:fldCharType="end"/>
                            </w:r>
                            <w:r>
                              <w:rPr/>
                              <w:t>: Android: Die importierten Schlüssel im Crypto Plugin-Schlüsselbund</w:t>
                            </w:r>
                          </w:p>
                        </w:txbxContent>
                      </wps:txbx>
                      <wps:bodyPr anchor="t" lIns="635" tIns="635" rIns="635" bIns="635">
                        <a:noAutofit/>
                      </wps:bodyPr>
                    </wps:wsp>
                  </a:graphicData>
                </a:graphic>
              </wp:anchor>
            </w:drawing>
          </mc:Choice>
          <mc:Fallback>
            <w:pict>
              <v:rect fillcolor="#FFFFFF" style="position:absolute;rotation:0;width:180.75pt;height:371pt;mso-wrap-distance-top:5.65pt;mso-wrap-distance-bottom:5.65pt;margin-top:6.2pt;mso-position-vertical-relative:text;margin-left:29.9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332355" cy="4147185"/>
                            <wp:effectExtent l="0" t="0" r="0" b="0"/>
                            <wp:docPr id="177" name="Bild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ld55" descr=""/>
                                    <pic:cNvPicPr>
                                      <a:picLocks noChangeAspect="1" noChangeArrowheads="1"/>
                                    </pic:cNvPicPr>
                                  </pic:nvPicPr>
                                  <pic:blipFill>
                                    <a:blip r:embed="rId294"/>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50</w:t>
                      </w:r>
                      <w:r>
                        <w:fldChar w:fldCharType="end"/>
                      </w:r>
                      <w:r>
                        <w:rPr/>
                        <w:t>: Android: Die importierten Schlüssel im Crypto Plugin-Schlüsselbund</w:t>
                      </w:r>
                    </w:p>
                  </w:txbxContent>
                </v:textbox>
                <w10:wrap type="topAndBottom"/>
              </v:rect>
            </w:pict>
          </mc:Fallback>
        </mc:AlternateContent>
      </w:r>
      <w:r>
        <mc:AlternateContent>
          <mc:Choice Requires="wps">
            <w:drawing>
              <wp:anchor behindDoc="0" distT="0" distB="0" distL="71755" distR="36195" simplePos="0" locked="0" layoutInCell="1" allowOverlap="1" relativeHeight="111">
                <wp:simplePos x="0" y="0"/>
                <wp:positionH relativeFrom="column">
                  <wp:posOffset>3543300</wp:posOffset>
                </wp:positionH>
                <wp:positionV relativeFrom="paragraph">
                  <wp:posOffset>155575</wp:posOffset>
                </wp:positionV>
                <wp:extent cx="2295525" cy="4711700"/>
                <wp:effectExtent l="0" t="0" r="0" b="0"/>
                <wp:wrapTopAndBottom/>
                <wp:docPr id="178" name="Rahmen57"/>
                <a:graphic xmlns:a="http://schemas.openxmlformats.org/drawingml/2006/main">
                  <a:graphicData uri="http://schemas.microsoft.com/office/word/2010/wordprocessingShape">
                    <wps:wsp>
                      <wps:cNvSpPr txBox="1"/>
                      <wps:spPr>
                        <a:xfrm>
                          <a:off x="0" y="0"/>
                          <a:ext cx="2295525" cy="471170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2332355" cy="4147185"/>
                                  <wp:effectExtent l="0" t="0" r="0" b="0"/>
                                  <wp:docPr id="179" name="Bild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Bild56" descr=""/>
                                          <pic:cNvPicPr>
                                            <a:picLocks noChangeAspect="1" noChangeArrowheads="1"/>
                                          </pic:cNvPicPr>
                                        </pic:nvPicPr>
                                        <pic:blipFill>
                                          <a:blip r:embed="rId295"/>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51</w:t>
                            </w:r>
                            <w:r>
                              <w:fldChar w:fldCharType="end"/>
                            </w:r>
                            <w:r>
                              <w:rPr/>
                              <w:t>: Android: Crypto Plugin-Schlüsseldetails: Detail-Ansicht eines Schlüssels</w:t>
                            </w:r>
                          </w:p>
                        </w:txbxContent>
                      </wps:txbx>
                      <wps:bodyPr anchor="t" lIns="635" tIns="635" rIns="635" bIns="635">
                        <a:noAutofit/>
                      </wps:bodyPr>
                    </wps:wsp>
                  </a:graphicData>
                </a:graphic>
              </wp:anchor>
            </w:drawing>
          </mc:Choice>
          <mc:Fallback>
            <w:pict>
              <v:rect fillcolor="#FFFFFF" style="position:absolute;rotation:0;width:180.75pt;height:371pt;mso-wrap-distance-left:5.65pt;mso-wrap-distance-right:2.85pt;margin-top:12.25pt;mso-position-vertical-relative:text;margin-left:279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332355" cy="4147185"/>
                            <wp:effectExtent l="0" t="0" r="0" b="0"/>
                            <wp:docPr id="180" name="Bild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Bild56" descr=""/>
                                    <pic:cNvPicPr>
                                      <a:picLocks noChangeAspect="1" noChangeArrowheads="1"/>
                                    </pic:cNvPicPr>
                                  </pic:nvPicPr>
                                  <pic:blipFill>
                                    <a:blip r:embed="rId295"/>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51</w:t>
                      </w:r>
                      <w:r>
                        <w:fldChar w:fldCharType="end"/>
                      </w:r>
                      <w:r>
                        <w:rPr/>
                        <w:t>: Android: Crypto Plugin-Schlüsseldetails: Detail-Ansicht eines Schlüssels</w:t>
                      </w:r>
                    </w:p>
                  </w:txbxContent>
                </v:textbox>
                <w10:wrap type="topAndBottom"/>
              </v:rect>
            </w:pict>
          </mc:Fallback>
        </mc:AlternateContent>
      </w:r>
    </w:p>
    <w:p>
      <w:pPr>
        <w:pStyle w:val="Textkrper"/>
        <w:rPr>
          <w:i/>
          <w:i/>
          <w:iCs/>
        </w:rPr>
      </w:pPr>
      <w:r>
        <w:rPr>
          <w:i/>
          <w:iCs/>
        </w:rPr>
      </w:r>
    </w:p>
    <w:p>
      <w:pPr>
        <w:pStyle w:val="Berschrift2"/>
        <w:numPr>
          <w:ilvl w:val="1"/>
          <w:numId w:val="1"/>
        </w:numPr>
        <w:rPr>
          <w:i/>
          <w:i/>
          <w:iCs/>
        </w:rPr>
      </w:pPr>
      <w:bookmarkStart w:id="3064" w:name="__RefHeading___Toc7175_745357133"/>
      <w:bookmarkStart w:id="3065" w:name="__RefHeading___Toc7175_745357133"/>
      <w:bookmarkEnd w:id="3065"/>
      <w:r>
        <w:rPr>
          <w:i/>
          <w:iCs/>
        </w:rPr>
      </w:r>
      <w:r>
        <mc:AlternateContent>
          <mc:Choice Requires="wps">
            <w:drawing>
              <wp:anchor behindDoc="0" distT="71755" distB="71755" distL="36195" distR="36195" simplePos="0" locked="0" layoutInCell="1" allowOverlap="1" relativeHeight="109">
                <wp:simplePos x="0" y="0"/>
                <wp:positionH relativeFrom="column">
                  <wp:posOffset>3825875</wp:posOffset>
                </wp:positionH>
                <wp:positionV relativeFrom="paragraph">
                  <wp:posOffset>3810</wp:posOffset>
                </wp:positionV>
                <wp:extent cx="2000885" cy="4050665"/>
                <wp:effectExtent l="0" t="0" r="0" b="0"/>
                <wp:wrapSquare wrapText="largest"/>
                <wp:docPr id="181" name="Rahmen58"/>
                <a:graphic xmlns:a="http://schemas.openxmlformats.org/drawingml/2006/main">
                  <a:graphicData uri="http://schemas.microsoft.com/office/word/2010/wordprocessingShape">
                    <wps:wsp>
                      <wps:cNvSpPr txBox="1"/>
                      <wps:spPr>
                        <a:xfrm>
                          <a:off x="0" y="0"/>
                          <a:ext cx="2000885" cy="4050665"/>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1920240" cy="3414395"/>
                                  <wp:effectExtent l="0" t="0" r="0" b="0"/>
                                  <wp:docPr id="182" name="Bild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ild57" descr=""/>
                                          <pic:cNvPicPr>
                                            <a:picLocks noChangeAspect="1" noChangeArrowheads="1"/>
                                          </pic:cNvPicPr>
                                        </pic:nvPicPr>
                                        <pic:blipFill>
                                          <a:blip r:embed="rId296"/>
                                          <a:stretch>
                                            <a:fillRect/>
                                          </a:stretch>
                                        </pic:blipFill>
                                        <pic:spPr bwMode="auto">
                                          <a:xfrm>
                                            <a:off x="0" y="0"/>
                                            <a:ext cx="1920240" cy="341439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52</w:t>
                            </w:r>
                            <w:r>
                              <w:fldChar w:fldCharType="end"/>
                            </w:r>
                            <w:r>
                              <w:rPr/>
                              <w:t>: Android: MailDroid: Kryptographie-Optionen</w:t>
                            </w:r>
                          </w:p>
                        </w:txbxContent>
                      </wps:txbx>
                      <wps:bodyPr anchor="t" lIns="635" tIns="635" rIns="635" bIns="635">
                        <a:noAutofit/>
                      </wps:bodyPr>
                    </wps:wsp>
                  </a:graphicData>
                </a:graphic>
              </wp:anchor>
            </w:drawing>
          </mc:Choice>
          <mc:Fallback>
            <w:pict>
              <v:rect fillcolor="#FFFFFF" style="position:absolute;rotation:0;width:157.55pt;height:318.95pt;mso-wrap-distance-left:2.85pt;mso-wrap-distance-right:2.85pt;mso-wrap-distance-top:5.65pt;mso-wrap-distance-bottom:5.65pt;margin-top:0.3pt;mso-position-vertical-relative:text;margin-left:301.2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1920240" cy="3414395"/>
                            <wp:effectExtent l="0" t="0" r="0" b="0"/>
                            <wp:docPr id="183" name="Bild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ild57" descr=""/>
                                    <pic:cNvPicPr>
                                      <a:picLocks noChangeAspect="1" noChangeArrowheads="1"/>
                                    </pic:cNvPicPr>
                                  </pic:nvPicPr>
                                  <pic:blipFill>
                                    <a:blip r:embed="rId296"/>
                                    <a:stretch>
                                      <a:fillRect/>
                                    </a:stretch>
                                  </pic:blipFill>
                                  <pic:spPr bwMode="auto">
                                    <a:xfrm>
                                      <a:off x="0" y="0"/>
                                      <a:ext cx="1920240" cy="341439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52</w:t>
                      </w:r>
                      <w:r>
                        <w:fldChar w:fldCharType="end"/>
                      </w:r>
                      <w:r>
                        <w:rPr/>
                        <w:t>: Android: MailDroid: Kryptographie-Optionen</w:t>
                      </w:r>
                    </w:p>
                  </w:txbxContent>
                </v:textbox>
                <w10:wrap type="square" side="largest"/>
              </v:rect>
            </w:pict>
          </mc:Fallback>
        </mc:AlternateContent>
      </w:r>
    </w:p>
    <w:p>
      <w:pPr>
        <w:pStyle w:val="Textkrper"/>
        <w:rPr/>
      </w:pPr>
      <w:r>
        <w:rPr/>
        <w:t>PGP-Konfiguration von MailDroidDie verschlüsselte Mail, die vor dem Schlüssel-Import noch nicht lesbar war (Abb. 48), lässt sich nun schon entschlüsseln und lesen (Abb. 54).</w:t>
      </w:r>
    </w:p>
    <w:p>
      <w:pPr>
        <w:pStyle w:val="Textkrper"/>
        <w:rPr>
          <w:i w:val="false"/>
          <w:i w:val="false"/>
          <w:iCs w:val="false"/>
        </w:rPr>
      </w:pPr>
      <w:r>
        <w:rPr/>
        <w:t>In der Mail-App unter E</w:t>
      </w:r>
      <w:r>
        <w:rPr>
          <w:i/>
          <w:iCs/>
        </w:rPr>
        <w:t>instellungen → Verschlüsselungs-Plug-In</w:t>
      </w:r>
      <w:r>
        <w:rPr/>
        <w:t xml:space="preserve"> sind noch die geeigneten Einstellungen für die Verschlüsselung vorzunehmen (siehe Abb. 52).</w:t>
      </w:r>
    </w:p>
    <w:p>
      <w:pPr>
        <w:pStyle w:val="Textkrper"/>
        <w:numPr>
          <w:ilvl w:val="0"/>
          <w:numId w:val="37"/>
        </w:numPr>
        <w:rPr>
          <w:i w:val="false"/>
          <w:i w:val="false"/>
          <w:iCs w:val="false"/>
        </w:rPr>
      </w:pPr>
      <w:r>
        <w:rPr>
          <w:i w:val="false"/>
          <w:iCs w:val="false"/>
        </w:rPr>
        <w:t>Mit der Anzeige der Verschlüsselungsleiste hat man bei Erstellen jeder Mail, die Möglichkeit diese zu signieren und/oder zu verschlüsseln.</w:t>
      </w:r>
    </w:p>
    <w:p>
      <w:pPr>
        <w:pStyle w:val="Textkrper"/>
        <w:numPr>
          <w:ilvl w:val="0"/>
          <w:numId w:val="37"/>
        </w:numPr>
        <w:rPr>
          <w:i w:val="false"/>
          <w:i w:val="false"/>
          <w:iCs w:val="false"/>
        </w:rPr>
      </w:pPr>
      <w:r>
        <w:rPr>
          <w:i w:val="false"/>
          <w:iCs w:val="false"/>
        </w:rPr>
        <w:t>Unter „</w:t>
      </w:r>
      <w:r>
        <w:rPr>
          <w:i/>
          <w:iCs/>
        </w:rPr>
        <w:t>Signing Key</w:t>
      </w:r>
      <w:r>
        <w:rPr>
          <w:i w:val="false"/>
          <w:iCs w:val="false"/>
        </w:rPr>
        <w:t>“ wählt man aus, mit welchem Schlüssel abgehende Mails signiert werden sollen.</w:t>
      </w:r>
    </w:p>
    <w:p>
      <w:pPr>
        <w:pStyle w:val="Textkrper"/>
        <w:numPr>
          <w:ilvl w:val="0"/>
          <w:numId w:val="37"/>
        </w:numPr>
        <w:rPr>
          <w:rFonts w:eastAsia="Times New Roman" w:cs="Times New Roman"/>
          <w:i w:val="false"/>
          <w:i w:val="false"/>
          <w:iCs w:val="false"/>
        </w:rPr>
      </w:pPr>
      <w:r>
        <w:rPr>
          <w:i w:val="false"/>
          <w:iCs w:val="false"/>
        </w:rPr>
        <w:t>Mit der Option „</w:t>
      </w:r>
      <w:r>
        <w:rPr>
          <w:i/>
          <w:iCs/>
        </w:rPr>
        <w:t>Crypto Mode</w:t>
      </w:r>
      <w:r>
        <w:rPr>
          <w:i w:val="false"/>
          <w:iCs w:val="false"/>
        </w:rPr>
        <w:t>“ legt man die Art der Verschlüsselung fest. Hier hat man die Wahl zwischen „</w:t>
      </w:r>
      <w:r>
        <w:rPr>
          <w:i/>
          <w:iCs/>
        </w:rPr>
        <w:t>PGP/INLINE</w:t>
      </w:r>
      <w:r>
        <w:rPr>
          <w:i w:val="false"/>
          <w:iCs w:val="false"/>
        </w:rPr>
        <w:t>“,  „</w:t>
      </w:r>
      <w:r>
        <w:rPr>
          <w:i/>
          <w:iCs/>
        </w:rPr>
        <w:t>PGP/MIME</w:t>
      </w:r>
      <w:r>
        <w:rPr>
          <w:i w:val="false"/>
          <w:iCs w:val="false"/>
        </w:rPr>
        <w:t>“ und „</w:t>
      </w:r>
      <w:r>
        <w:rPr>
          <w:i/>
          <w:iCs/>
        </w:rPr>
        <w:t>S/MIME</w:t>
      </w:r>
      <w:r>
        <w:rPr>
          <w:i w:val="false"/>
          <w:iCs w:val="false"/>
        </w:rPr>
        <w:t>“. Hier ist „</w:t>
      </w:r>
      <w:r>
        <w:rPr>
          <w:i/>
          <w:iCs/>
        </w:rPr>
        <w:t>PGP/MIME</w:t>
      </w:r>
      <w:r>
        <w:rPr>
          <w:i w:val="false"/>
          <w:iCs w:val="false"/>
        </w:rPr>
        <w:t>“ einzustellen.</w:t>
      </w:r>
    </w:p>
    <w:p>
      <w:pPr>
        <w:pStyle w:val="Textkrper"/>
        <w:numPr>
          <w:ilvl w:val="0"/>
          <w:numId w:val="37"/>
        </w:numPr>
        <w:rPr>
          <w:rFonts w:eastAsia="Times New Roman" w:cs="Times New Roman"/>
          <w:i w:val="false"/>
          <w:i w:val="false"/>
          <w:iCs w:val="false"/>
        </w:rPr>
      </w:pPr>
      <w:r>
        <w:rPr>
          <w:rFonts w:eastAsia="Times New Roman" w:cs="Times New Roman"/>
          <w:i w:val="false"/>
          <w:iCs w:val="false"/>
        </w:rPr>
        <w:t>„</w:t>
      </w:r>
      <w:r>
        <w:rPr>
          <w:i/>
          <w:iCs/>
        </w:rPr>
        <w:t>Encrypt by default</w:t>
      </w:r>
      <w:r>
        <w:rPr>
          <w:i w:val="false"/>
          <w:iCs w:val="false"/>
        </w:rPr>
        <w:t xml:space="preserve">“ legt fest, ob Mails per Voreinstellung zu verschlüsseln sind oder nicht. Die Voreinstellung </w:t>
      </w:r>
      <w:r>
        <w:rPr>
          <w:i/>
          <w:iCs/>
        </w:rPr>
        <w:t>Verschlüsseln</w:t>
      </w:r>
      <w:r>
        <w:rPr>
          <w:i w:val="false"/>
          <w:iCs w:val="false"/>
        </w:rPr>
        <w:t xml:space="preserve"> ist nicht sinnvoll, es sei denn, man hat sehr viele Kommunikationpartner, mit denen man PGP-verschlüsselte Mails austauschen kann.</w:t>
      </w:r>
    </w:p>
    <w:p>
      <w:pPr>
        <w:pStyle w:val="Textkrper"/>
        <w:numPr>
          <w:ilvl w:val="0"/>
          <w:numId w:val="37"/>
        </w:numPr>
        <w:rPr/>
      </w:pPr>
      <w:r>
        <w:rPr>
          <w:rFonts w:eastAsia="Times New Roman" w:cs="Times New Roman"/>
          <w:i w:val="false"/>
          <w:iCs w:val="false"/>
        </w:rPr>
        <w:t>„</w:t>
      </w:r>
      <w:r>
        <w:rPr>
          <w:i/>
          <w:iCs/>
        </w:rPr>
        <w:t>Sign by default</w:t>
      </w:r>
      <w:r>
        <w:rPr>
          <w:i w:val="false"/>
          <w:iCs w:val="false"/>
        </w:rPr>
        <w:t xml:space="preserve">“ legt fest, ob Mails per Voreinstellung zu signieren sind oder nicht. Hier ist die Voreinstellung </w:t>
      </w:r>
      <w:r>
        <w:rPr>
          <w:i/>
          <w:iCs/>
        </w:rPr>
        <w:t>Signieren</w:t>
      </w:r>
      <w:r>
        <w:rPr>
          <w:i w:val="false"/>
          <w:iCs w:val="false"/>
        </w:rPr>
        <w:t xml:space="preserve"> eher sinnvoll, denn signierte Mails können auch von Kommunikationspartnern gelesen werden, die kein PGP verwenden.</w:t>
      </w:r>
    </w:p>
    <w:p>
      <w:pPr>
        <w:pStyle w:val="Berschrift2"/>
        <w:numPr>
          <w:ilvl w:val="1"/>
          <w:numId w:val="1"/>
        </w:numPr>
        <w:rPr/>
      </w:pPr>
      <w:bookmarkStart w:id="3066" w:name="__RefHeading___Toc10308_577249534"/>
      <w:bookmarkStart w:id="3067" w:name="__RefHeading__8011_1555743380"/>
      <w:bookmarkStart w:id="3068" w:name="__RefHeading__26381_1211348748"/>
      <w:bookmarkStart w:id="3069" w:name="__RefHeading__10782_985861124"/>
      <w:bookmarkStart w:id="3070" w:name="__RefHeading__2807_1228592878"/>
      <w:bookmarkStart w:id="3071" w:name="__RefHeading__2265_764558022"/>
      <w:bookmarkStart w:id="3072" w:name="__RefHeading__6259_1622519951"/>
      <w:bookmarkStart w:id="3073" w:name="__RefHeading__5928_2122064264"/>
      <w:bookmarkStart w:id="3074" w:name="__RefHeading__38670_151704004"/>
      <w:bookmarkStart w:id="3075" w:name="__RefHeading__12909_650431726"/>
      <w:bookmarkStart w:id="3076" w:name="__RefHeading__2516_1361198421"/>
      <w:bookmarkStart w:id="3077" w:name="__RefHeading__8609_165615936"/>
      <w:bookmarkStart w:id="3078" w:name="__RefHeading__4785_380202217"/>
      <w:bookmarkStart w:id="3079" w:name="__RefHeading__3260_596327227"/>
      <w:bookmarkStart w:id="3080" w:name="__RefHeading__15740_1302999682"/>
      <w:bookmarkStart w:id="3081" w:name="__RefHeading__39915_96106896"/>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r>
        <w:rPr/>
        <w:t xml:space="preserve">Nutzung von PGP mit </w:t>
      </w:r>
      <w:r>
        <w:rPr>
          <w:i/>
          <w:iCs/>
        </w:rPr>
        <w:t>MailDroid</w:t>
      </w:r>
    </w:p>
    <w:p>
      <w:pPr>
        <w:pStyle w:val="Textkrper"/>
        <w:rPr>
          <w:rFonts w:eastAsia="Arial" w:cs="Arial"/>
        </w:rPr>
      </w:pPr>
      <w:r>
        <w:rPr/>
        <w:t>Nun sind alle Einstellungen vorgenommen. Verschlüsselte und signierte Mails können jetzt gesendet und empfangen werden.</w:t>
      </w:r>
    </w:p>
    <w:p>
      <w:pPr>
        <w:pStyle w:val="Berschrift3"/>
        <w:numPr>
          <w:ilvl w:val="2"/>
          <w:numId w:val="1"/>
        </w:numPr>
        <w:rPr>
          <w:i w:val="false"/>
          <w:i w:val="false"/>
          <w:iCs w:val="false"/>
        </w:rPr>
      </w:pPr>
      <w:bookmarkStart w:id="3082" w:name="__RefHeading___Toc10310_577249534"/>
      <w:bookmarkStart w:id="3083" w:name="__RefHeading__8013_1555743380"/>
      <w:bookmarkStart w:id="3084" w:name="__RefHeading__26383_1211348748"/>
      <w:bookmarkStart w:id="3085" w:name="__RefHeading__10784_985861124"/>
      <w:bookmarkStart w:id="3086" w:name="__RefHeading__2809_1228592878"/>
      <w:bookmarkStart w:id="3087" w:name="__RefHeading__2518_1361198421"/>
      <w:bookmarkStart w:id="3088" w:name="__RefHeading__12911_650431726"/>
      <w:bookmarkStart w:id="3089" w:name="__RefHeading__38672_151704004"/>
      <w:bookmarkStart w:id="3090" w:name="__RefHeading__2267_764558022"/>
      <w:bookmarkStart w:id="3091" w:name="__RefHeading__6261_1622519951"/>
      <w:bookmarkStart w:id="3092" w:name="__RefHeading__5930_2122064264"/>
      <w:bookmarkStart w:id="3093" w:name="__RefHeading__8611_165615936"/>
      <w:bookmarkStart w:id="3094" w:name="__RefHeading__4787_380202217"/>
      <w:bookmarkStart w:id="3095" w:name="__RefHeading__3262_596327227"/>
      <w:bookmarkStart w:id="3096" w:name="__RefHeading__15742_1302999682"/>
      <w:bookmarkStart w:id="3097" w:name="__RefHeading__39917_96106896"/>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r>
        <w:rPr>
          <w:rFonts w:eastAsia="Arial" w:cs="Arial"/>
        </w:rPr>
        <w:t xml:space="preserve"> </w:t>
      </w:r>
      <w:r>
        <w:rPr/>
        <w:t>Mailversand</w:t>
      </w:r>
    </w:p>
    <w:p>
      <w:pPr>
        <w:pStyle w:val="Textkrper"/>
        <w:rPr>
          <w:i w:val="false"/>
          <w:i w:val="false"/>
          <w:iCs w:val="false"/>
        </w:rPr>
      </w:pPr>
      <w:r>
        <w:rPr>
          <w:i w:val="false"/>
          <w:iCs w:val="false"/>
        </w:rPr>
        <w:t>Das Senden einer Mail funktioniert wie auch ohne die Verwendung von PGP üblich.</w:t>
      </w:r>
    </w:p>
    <w:p>
      <w:pPr>
        <w:pStyle w:val="Textkrper"/>
        <w:rPr>
          <w:i w:val="false"/>
          <w:i w:val="false"/>
          <w:iCs w:val="false"/>
        </w:rPr>
      </w:pPr>
      <w:r>
        <w:rPr>
          <w:i w:val="false"/>
          <w:iCs w:val="false"/>
        </w:rPr>
        <w:t>Vor dem Versenden der Mail kann man in der Verschlüsselungsleiste festlegen, ob die aktuelle Mail signiert und verschlüsselt werden soll und welche Verschlüsselungsart zu verwenden ist. Mit den oben genannten Voreinstellungen ist PGP/MIME vorausgewählt.</w:t>
      </w:r>
    </w:p>
    <w:p>
      <w:pPr>
        <w:pStyle w:val="Textkrper"/>
        <w:rPr/>
      </w:pPr>
      <w:r>
        <w:rPr/>
      </w:r>
      <w:r>
        <mc:AlternateContent>
          <mc:Choice Requires="wps">
            <w:drawing>
              <wp:anchor behindDoc="0" distT="71755" distB="107950" distL="107950" distR="0" simplePos="0" locked="0" layoutInCell="1" allowOverlap="1" relativeHeight="52">
                <wp:simplePos x="0" y="0"/>
                <wp:positionH relativeFrom="column">
                  <wp:posOffset>3471545</wp:posOffset>
                </wp:positionH>
                <wp:positionV relativeFrom="paragraph">
                  <wp:posOffset>47625</wp:posOffset>
                </wp:positionV>
                <wp:extent cx="2303145" cy="4590415"/>
                <wp:effectExtent l="0" t="0" r="0" b="0"/>
                <wp:wrapSquare wrapText="largest"/>
                <wp:docPr id="184" name="Rahmen59"/>
                <a:graphic xmlns:a="http://schemas.openxmlformats.org/drawingml/2006/main">
                  <a:graphicData uri="http://schemas.microsoft.com/office/word/2010/wordprocessingShape">
                    <wps:wsp>
                      <wps:cNvSpPr txBox="1"/>
                      <wps:spPr>
                        <a:xfrm>
                          <a:off x="0" y="0"/>
                          <a:ext cx="2303145" cy="4590415"/>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2332355" cy="4147185"/>
                                  <wp:effectExtent l="0" t="0" r="0" b="0"/>
                                  <wp:docPr id="185" name="Bild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ild58" descr=""/>
                                          <pic:cNvPicPr>
                                            <a:picLocks noChangeAspect="1" noChangeArrowheads="1"/>
                                          </pic:cNvPicPr>
                                        </pic:nvPicPr>
                                        <pic:blipFill>
                                          <a:blip r:embed="rId297"/>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54</w:t>
                            </w:r>
                            <w:r>
                              <w:fldChar w:fldCharType="end"/>
                            </w:r>
                            <w:r>
                              <w:rPr/>
                              <w:t>: Android: MailDroid: Mail entschlüsselt und lesbar.</w:t>
                            </w:r>
                          </w:p>
                        </w:txbxContent>
                      </wps:txbx>
                      <wps:bodyPr anchor="t" lIns="635" tIns="635" rIns="635" bIns="635">
                        <a:noAutofit/>
                      </wps:bodyPr>
                    </wps:wsp>
                  </a:graphicData>
                </a:graphic>
              </wp:anchor>
            </w:drawing>
          </mc:Choice>
          <mc:Fallback>
            <w:pict>
              <v:rect fillcolor="#FFFFFF" style="position:absolute;rotation:0;width:181.35pt;height:361.45pt;mso-wrap-distance-left:8.5pt;mso-wrap-distance-right:0pt;mso-wrap-distance-top:5.65pt;mso-wrap-distance-bottom:8.5pt;margin-top:3.75pt;mso-position-vertical-relative:text;margin-left:273.3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332355" cy="4147185"/>
                            <wp:effectExtent l="0" t="0" r="0" b="0"/>
                            <wp:docPr id="186" name="Bild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ild58" descr=""/>
                                    <pic:cNvPicPr>
                                      <a:picLocks noChangeAspect="1" noChangeArrowheads="1"/>
                                    </pic:cNvPicPr>
                                  </pic:nvPicPr>
                                  <pic:blipFill>
                                    <a:blip r:embed="rId297"/>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54</w:t>
                      </w:r>
                      <w:r>
                        <w:fldChar w:fldCharType="end"/>
                      </w:r>
                      <w:r>
                        <w:rPr/>
                        <w:t>: Android: MailDroid: Mail entschlüsselt und lesbar.</w:t>
                      </w:r>
                    </w:p>
                  </w:txbxContent>
                </v:textbox>
                <w10:wrap type="square" side="largest"/>
              </v:rect>
            </w:pict>
          </mc:Fallback>
        </mc:AlternateContent>
      </w:r>
      <w:r>
        <mc:AlternateContent>
          <mc:Choice Requires="wps">
            <w:drawing>
              <wp:anchor behindDoc="0" distT="0" distB="0" distL="0" distR="0" simplePos="0" locked="0" layoutInCell="1" allowOverlap="1" relativeHeight="54">
                <wp:simplePos x="0" y="0"/>
                <wp:positionH relativeFrom="column">
                  <wp:posOffset>385445</wp:posOffset>
                </wp:positionH>
                <wp:positionV relativeFrom="paragraph">
                  <wp:posOffset>39370</wp:posOffset>
                </wp:positionV>
                <wp:extent cx="2286635" cy="4576445"/>
                <wp:effectExtent l="0" t="0" r="0" b="0"/>
                <wp:wrapTopAndBottom/>
                <wp:docPr id="187" name="Rahmen60"/>
                <a:graphic xmlns:a="http://schemas.openxmlformats.org/drawingml/2006/main">
                  <a:graphicData uri="http://schemas.microsoft.com/office/word/2010/wordprocessingShape">
                    <wps:wsp>
                      <wps:cNvSpPr txBox="1"/>
                      <wps:spPr>
                        <a:xfrm>
                          <a:off x="0" y="0"/>
                          <a:ext cx="2286635" cy="4576445"/>
                        </a:xfrm>
                        <a:prstGeom prst="rect"/>
                        <a:solidFill>
                          <a:srgbClr val="FFFFFF"/>
                        </a:solidFill>
                      </wps:spPr>
                      <wps:txbx>
                        <w:txbxContent>
                          <w:p>
                            <w:pPr>
                              <w:pStyle w:val="Abbildung"/>
                              <w:spacing w:before="120" w:after="120"/>
                              <w:rPr/>
                            </w:pPr>
                            <w:r>
                              <w:rPr/>
                              <w:drawing>
                                <wp:inline distT="0" distB="0" distL="0" distR="0">
                                  <wp:extent cx="2340610" cy="4160520"/>
                                  <wp:effectExtent l="0" t="0" r="0" b="0"/>
                                  <wp:docPr id="188" name="Bild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Bild59" descr=""/>
                                          <pic:cNvPicPr>
                                            <a:picLocks noChangeAspect="1" noChangeArrowheads="1"/>
                                          </pic:cNvPicPr>
                                        </pic:nvPicPr>
                                        <pic:blipFill>
                                          <a:blip r:embed="rId298"/>
                                          <a:stretch>
                                            <a:fillRect/>
                                          </a:stretch>
                                        </pic:blipFill>
                                        <pic:spPr bwMode="auto">
                                          <a:xfrm>
                                            <a:off x="0" y="0"/>
                                            <a:ext cx="2340610" cy="41605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53</w:t>
                            </w:r>
                            <w:r>
                              <w:fldChar w:fldCharType="end"/>
                            </w:r>
                            <w:r>
                              <w:rPr/>
                              <w:t>: Android: MailDroid: Verfassen einer Mail</w:t>
                            </w:r>
                          </w:p>
                        </w:txbxContent>
                      </wps:txbx>
                      <wps:bodyPr anchor="t" lIns="635" tIns="635" rIns="635" bIns="635">
                        <a:noAutofit/>
                      </wps:bodyPr>
                    </wps:wsp>
                  </a:graphicData>
                </a:graphic>
              </wp:anchor>
            </w:drawing>
          </mc:Choice>
          <mc:Fallback>
            <w:pict>
              <v:rect fillcolor="#FFFFFF" style="position:absolute;rotation:0;width:180.05pt;height:360.35pt;margin-top:3.1pt;mso-position-vertical-relative:text;margin-left:30.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340610" cy="4160520"/>
                            <wp:effectExtent l="0" t="0" r="0" b="0"/>
                            <wp:docPr id="189" name="Bild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Bild59" descr=""/>
                                    <pic:cNvPicPr>
                                      <a:picLocks noChangeAspect="1" noChangeArrowheads="1"/>
                                    </pic:cNvPicPr>
                                  </pic:nvPicPr>
                                  <pic:blipFill>
                                    <a:blip r:embed="rId298"/>
                                    <a:stretch>
                                      <a:fillRect/>
                                    </a:stretch>
                                  </pic:blipFill>
                                  <pic:spPr bwMode="auto">
                                    <a:xfrm>
                                      <a:off x="0" y="0"/>
                                      <a:ext cx="2340610" cy="41605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53</w:t>
                      </w:r>
                      <w:r>
                        <w:fldChar w:fldCharType="end"/>
                      </w:r>
                      <w:r>
                        <w:rPr/>
                        <w:t>: Android: MailDroid: Verfassen einer Mail</w:t>
                      </w:r>
                    </w:p>
                  </w:txbxContent>
                </v:textbox>
                <w10:wrap type="topAndBottom"/>
              </v:rect>
            </w:pict>
          </mc:Fallback>
        </mc:AlternateContent>
      </w:r>
    </w:p>
    <w:p>
      <w:pPr>
        <w:pStyle w:val="Berschrift3"/>
        <w:numPr>
          <w:ilvl w:val="2"/>
          <w:numId w:val="1"/>
        </w:numPr>
        <w:rPr>
          <w:i w:val="false"/>
          <w:i w:val="false"/>
          <w:iCs w:val="false"/>
        </w:rPr>
      </w:pPr>
      <w:bookmarkStart w:id="3098" w:name="__RefHeading___Toc10312_577249534"/>
      <w:bookmarkStart w:id="3099" w:name="__RefHeading__8015_1555743380"/>
      <w:bookmarkStart w:id="3100" w:name="__RefHeading__26385_1211348748"/>
      <w:bookmarkStart w:id="3101" w:name="__RefHeading__10786_985861124"/>
      <w:bookmarkStart w:id="3102" w:name="__RefHeading__2811_1228592878"/>
      <w:bookmarkStart w:id="3103" w:name="__RefHeading__2269_764558022"/>
      <w:bookmarkStart w:id="3104" w:name="__RefHeading__16201_296821333"/>
      <w:bookmarkStart w:id="3105" w:name="__RefHeading__1507_875383275"/>
      <w:bookmarkStart w:id="3106" w:name="__RefHeading__1395_200116926"/>
      <w:bookmarkStart w:id="3107" w:name="__RefHeading__3809_547996814"/>
      <w:bookmarkStart w:id="3108" w:name="__RefHeading__4736_885010409"/>
      <w:bookmarkStart w:id="3109" w:name="__RefHeading__1495_1425072950"/>
      <w:bookmarkStart w:id="3110" w:name="__RefHeading__3202_2053770044"/>
      <w:bookmarkStart w:id="3111" w:name="__RefHeading__14967_239163478"/>
      <w:bookmarkStart w:id="3112" w:name="__RefHeading__22623_269172038"/>
      <w:bookmarkStart w:id="3113" w:name="__RefHeading__6263_1622519951"/>
      <w:bookmarkStart w:id="3114" w:name="__RefHeading__5932_2122064264"/>
      <w:bookmarkStart w:id="3115" w:name="__RefHeading__38674_151704004"/>
      <w:bookmarkStart w:id="3116" w:name="__RefHeading__12913_650431726"/>
      <w:bookmarkStart w:id="3117" w:name="__RefHeading__2520_1361198421"/>
      <w:bookmarkStart w:id="3118" w:name="__RefHeading__8613_165615936"/>
      <w:bookmarkStart w:id="3119" w:name="__RefHeading__4789_380202217"/>
      <w:bookmarkStart w:id="3120" w:name="__RefHeading__3264_596327227"/>
      <w:bookmarkStart w:id="3121" w:name="__RefHeading__15744_1302999682"/>
      <w:bookmarkStart w:id="3122" w:name="__RefHeading__39919_96106896"/>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r>
        <w:rPr>
          <w:rFonts w:eastAsia="Arial" w:cs="Arial"/>
        </w:rPr>
        <w:t xml:space="preserve"> </w:t>
      </w:r>
      <w:r>
        <w:rPr/>
        <w:t>Mailempfang</w:t>
      </w:r>
    </w:p>
    <w:p>
      <w:pPr>
        <w:pStyle w:val="Textkrper"/>
        <w:rPr>
          <w:rFonts w:eastAsia="Arial" w:cs="Arial"/>
        </w:rPr>
      </w:pPr>
      <w:r>
        <w:rPr>
          <w:i w:val="false"/>
          <w:iCs w:val="false"/>
        </w:rPr>
        <w:t xml:space="preserve">Wird eine verschlüsselte Mail mit </w:t>
      </w:r>
      <w:r>
        <w:rPr>
          <w:i/>
          <w:iCs/>
        </w:rPr>
        <w:t>MailDroid</w:t>
      </w:r>
      <w:r>
        <w:rPr>
          <w:i w:val="false"/>
          <w:iCs w:val="false"/>
        </w:rPr>
        <w:t xml:space="preserve"> auf dem Android-Gerät empfangen, ist sie zunächst noch nicht lesbar und sieht etwa so aus wie in Abbildung 48 dargestellt. Die App erkennt jedoch, dass es sich um eine verschlüsselte Mail handelt und zeigt über der Mail eine Schaltfläche mit der Aufschrift „</w:t>
      </w:r>
      <w:r>
        <w:rPr>
          <w:i/>
          <w:iCs/>
        </w:rPr>
        <w:t>Encrypted. Click to decode.</w:t>
      </w:r>
      <w:r>
        <w:rPr>
          <w:i w:val="false"/>
          <w:iCs w:val="false"/>
        </w:rPr>
        <w:t>“ Beim Tippen auf diese Schaltfläche verlangt die App evtl. die Eingabe der Passphrase. Gibt man diese richtig ein, bekommt die App den Zugriff auf den privaten Schlüssel und kann damit die empfangene Mail entschlüsseln und lesbar machen (siehe Abb. 54).</w:t>
      </w:r>
    </w:p>
    <w:p>
      <w:pPr>
        <w:pStyle w:val="Berschrift3"/>
        <w:numPr>
          <w:ilvl w:val="2"/>
          <w:numId w:val="1"/>
        </w:numPr>
        <w:rPr>
          <w:rStyle w:val="Internetlink"/>
          <w:rFonts w:ascii="TimesNewRomanPSMT" w:hAnsi="TimesNewRomanPSMT" w:eastAsia="Arial Unicode MS" w:cs="TimesNewRomanPSMT"/>
          <w:b w:val="false"/>
          <w:b w:val="false"/>
          <w:bCs w:val="false"/>
          <w:i w:val="false"/>
          <w:i w:val="false"/>
          <w:iCs w:val="false"/>
          <w:color w:val="auto"/>
          <w:sz w:val="24"/>
          <w:szCs w:val="24"/>
          <w:u w:val="none"/>
          <w:shd w:fill="FFFFFF" w:val="clear"/>
          <w:lang w:val="de-DE" w:eastAsia="zh-CN" w:bidi="hi-IN"/>
        </w:rPr>
      </w:pPr>
      <w:bookmarkStart w:id="3123" w:name="__RefHeading___Toc10314_577249534"/>
      <w:bookmarkStart w:id="3124" w:name="__RefHeading__8017_1555743380"/>
      <w:bookmarkStart w:id="3125" w:name="__RefHeading__26387_1211348748"/>
      <w:bookmarkStart w:id="3126" w:name="__RefHeading__10788_985861124"/>
      <w:bookmarkStart w:id="3127" w:name="__RefHeading__3266_596327227"/>
      <w:bookmarkStart w:id="3128" w:name="__RefHeading__15746_1302999682"/>
      <w:bookmarkStart w:id="3129" w:name="__RefHeading__39921_96106896"/>
      <w:bookmarkEnd w:id="3123"/>
      <w:bookmarkEnd w:id="3124"/>
      <w:bookmarkEnd w:id="3125"/>
      <w:bookmarkEnd w:id="3126"/>
      <w:bookmarkEnd w:id="3127"/>
      <w:bookmarkEnd w:id="3128"/>
      <w:bookmarkEnd w:id="3129"/>
      <w:r>
        <w:rPr>
          <w:rFonts w:eastAsia="Arial" w:cs="Arial"/>
        </w:rPr>
        <w:t xml:space="preserve"> </w:t>
      </w:r>
      <w:r>
        <w:rPr/>
        <w:t>Schlüsselbund-Pflege</w:t>
      </w:r>
    </w:p>
    <w:p>
      <w:pPr>
        <w:pStyle w:val="Textkrper"/>
        <w:spacing w:before="0" w:after="120"/>
        <w:jc w:val="left"/>
        <w:rPr>
          <w:rStyle w:val="Internetlink"/>
          <w:i w:val="false"/>
          <w:i w:val="false"/>
          <w:iCs w:val="false"/>
          <w:color w:val="000000"/>
          <w:u w:val="none"/>
        </w:rPr>
      </w:pPr>
      <w:bookmarkStart w:id="3130" w:name="__RefHeading__22553_2691720381"/>
      <w:bookmarkEnd w:id="3130"/>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Von Zeit zu Zeit sollte man die öffentlichen Schlüssel im Schlüsselbund aktualisieren. Die Pflege des Schlüsselbundes ist allerdings nicht so komfortabel möglich wie in </w:t>
      </w:r>
      <w:r>
        <w:rPr>
          <w:rStyle w:val="Internetlink"/>
          <w:rFonts w:eastAsia="Arial Unicode MS" w:cs="TimesNewRomanPSMT" w:ascii="TimesNewRomanPSMT" w:hAnsi="TimesNewRomanPSMT"/>
          <w:b w:val="false"/>
          <w:bCs w:val="false"/>
          <w:i/>
          <w:iCs/>
          <w:color w:val="auto"/>
          <w:sz w:val="24"/>
          <w:szCs w:val="24"/>
          <w:u w:val="none"/>
          <w:shd w:fill="FFFFFF" w:val="clear"/>
          <w:lang w:val="de-DE" w:eastAsia="zh-CN" w:bidi="hi-IN"/>
        </w:rPr>
        <w:t>Thunderbird/Enigmail</w:t>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 So kann es zweckmäßig sein, die öffentlichen Schlüssel im </w:t>
      </w:r>
      <w:r>
        <w:rPr>
          <w:rStyle w:val="Internetlink"/>
          <w:rFonts w:eastAsia="Arial Unicode MS" w:cs="TimesNewRomanPSMT" w:ascii="TimesNewRomanPSMT" w:hAnsi="TimesNewRomanPSMT"/>
          <w:b w:val="false"/>
          <w:bCs w:val="false"/>
          <w:i/>
          <w:iCs/>
          <w:color w:val="auto"/>
          <w:sz w:val="24"/>
          <w:szCs w:val="24"/>
          <w:u w:val="none"/>
          <w:shd w:fill="FFFFFF" w:val="clear"/>
          <w:lang w:val="de-DE" w:eastAsia="zh-CN" w:bidi="hi-IN"/>
        </w:rPr>
        <w:t>Enigmail</w:t>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-Schlüsselbund auf dem PC mit einem Schlüssel-Server zu synchronisieren (siehe Kap. </w:t>
      </w:r>
      <w:r>
        <w:rPr>
          <w:rStyle w:val="Internetlink"/>
          <w:rFonts w:eastAsia="Arial Unicode MS" w:cs="TimesNewRomanPSMT"/>
          <w:b w:val="false"/>
          <w:bCs w:val="false"/>
          <w:i w:val="false"/>
          <w:iCs w:val="false"/>
          <w:color w:val="auto"/>
          <w:sz w:val="24"/>
          <w:szCs w:val="24"/>
          <w:u w:val="none"/>
          <w:shd w:fill="FFFFFF" w:val="clear"/>
          <w:lang w:val="de-DE" w:eastAsia="zh-CN" w:bidi="hi-IN"/>
        </w:rPr>
        <w:fldChar w:fldCharType="begin"/>
      </w:r>
      <w:r>
        <w:instrText> REF __RefHeading__5118_1622519951 \n \h </w:instrText>
      </w:r>
      <w:r>
        <w:fldChar w:fldCharType="separate"/>
      </w:r>
      <w:r>
        <w:t>7.1.8</w:t>
      </w:r>
      <w:r>
        <w:fldChar w:fldCharType="end"/>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 danach auf einen USB-Stick oder eine MicroSD-Speicherkarte zu exportieren, von dort auf das Android-Gerät übertragen (siehe Kap. </w:t>
      </w:r>
      <w:r>
        <w:rPr>
          <w:rStyle w:val="Internetlink"/>
          <w:rFonts w:eastAsia="Arial Unicode MS" w:cs="TimesNewRomanPSMT"/>
          <w:b w:val="false"/>
          <w:bCs w:val="false"/>
          <w:i w:val="false"/>
          <w:iCs w:val="false"/>
          <w:color w:val="auto"/>
          <w:sz w:val="24"/>
          <w:szCs w:val="24"/>
          <w:u w:val="none"/>
          <w:shd w:fill="FFFFFF" w:val="clear"/>
          <w:lang w:val="de-DE" w:eastAsia="zh-CN" w:bidi="hi-IN"/>
        </w:rPr>
        <w:fldChar w:fldCharType="begin"/>
      </w:r>
      <w:r>
        <w:instrText> REF __RefHeading__5122_1622519951 \n \h </w:instrText>
      </w:r>
      <w:r>
        <w:fldChar w:fldCharType="separate"/>
      </w:r>
      <w:r>
        <w:t>12.2.2</w:t>
      </w:r>
      <w:r>
        <w:fldChar w:fldCharType="end"/>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 und in den Schlüsselbund zu importieren (siehe Kap. </w:t>
      </w:r>
      <w:r>
        <w:rPr>
          <w:rStyle w:val="Internetlink"/>
          <w:rFonts w:eastAsia="Arial Unicode MS" w:cs="TimesNewRomanPSMT"/>
          <w:b w:val="false"/>
          <w:bCs w:val="false"/>
          <w:i w:val="false"/>
          <w:iCs w:val="false"/>
          <w:color w:val="auto"/>
          <w:sz w:val="24"/>
          <w:szCs w:val="24"/>
          <w:u w:val="none"/>
          <w:shd w:fill="FFFFFF" w:val="clear"/>
          <w:lang w:val="de-DE" w:eastAsia="zh-CN" w:bidi="hi-IN"/>
        </w:rPr>
        <w:fldChar w:fldCharType="begin"/>
      </w:r>
      <w:r>
        <w:instrText> REF __RefHeading__5124_1622519951 \n \h </w:instrText>
      </w:r>
      <w:r>
        <w:fldChar w:fldCharType="separate"/>
      </w:r>
      <w:r>
        <w:t>12.2.3</w:t>
      </w:r>
      <w:r>
        <w:fldChar w:fldCharType="end"/>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 xml:space="preserve">). Statt der Übertragung mit USB-Stick oder Speicherkarte kann auch das Android-Gerät direkt über die USB-Schnittstelle mit dem Rechner gekoppelt werden (siehe Kap. </w:t>
      </w:r>
      <w:r>
        <w:rPr>
          <w:rStyle w:val="Internetlink"/>
          <w:rFonts w:eastAsia="Arial Unicode MS" w:cs="TimesNewRomanPSMT"/>
          <w:b w:val="false"/>
          <w:bCs w:val="false"/>
          <w:i w:val="false"/>
          <w:iCs w:val="false"/>
          <w:color w:val="auto"/>
          <w:sz w:val="24"/>
          <w:szCs w:val="24"/>
          <w:u w:val="none"/>
          <w:shd w:fill="FFFFFF" w:val="clear"/>
          <w:lang w:val="de-DE" w:eastAsia="zh-CN" w:bidi="hi-IN"/>
        </w:rPr>
        <w:fldChar w:fldCharType="begin"/>
      </w:r>
      <w:r>
        <w:instrText> REF __RefHeading__8546_558314255 \n \h </w:instrText>
      </w:r>
      <w:r>
        <w:fldChar w:fldCharType="separate"/>
      </w:r>
      <w:r>
        <w:t>12.2.3</w:t>
      </w:r>
      <w:r>
        <w:fldChar w:fldCharType="end"/>
      </w:r>
      <w:r>
        <w:rPr>
          <w:rStyle w:val="Internetlink"/>
          <w:rFonts w:eastAsia="Arial Unicode MS" w:cs="TimesNewRomanPSMT" w:ascii="TimesNewRomanPSMT" w:hAnsi="TimesNewRomanPSMT"/>
          <w:b w:val="false"/>
          <w:bCs w:val="false"/>
          <w:i w:val="false"/>
          <w:iCs w:val="false"/>
          <w:color w:val="auto"/>
          <w:sz w:val="24"/>
          <w:szCs w:val="24"/>
          <w:u w:val="none"/>
          <w:shd w:fill="FFFFFF" w:val="clear"/>
          <w:lang w:val="de-DE" w:eastAsia="zh-CN" w:bidi="hi-IN"/>
        </w:rPr>
        <w:t>).</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 Die Übertragung des privaten Schlüssels über einen unverschlüsselten Netzwerkkanal sollte man keinesfalls in Erwägung ziehen.</w:t>
      </w:r>
    </w:p>
    <w:p>
      <w:pPr>
        <w:pStyle w:val="Berschrift2"/>
        <w:numPr>
          <w:ilvl w:val="1"/>
          <w:numId w:val="1"/>
        </w:numPr>
        <w:rPr>
          <w:rStyle w:val="Internetlink"/>
          <w:rFonts w:ascii="TimesNewRomanPSMT" w:hAnsi="TimesNewRomanPSMT" w:eastAsia="Arial Unicode MS" w:cs="TimesNewRomanPSMT"/>
          <w:b w:val="false"/>
          <w:b w:val="false"/>
          <w:bCs w:val="false"/>
          <w:i w:val="false"/>
          <w:i w:val="false"/>
          <w:iCs w:val="false"/>
          <w:color w:val="000000"/>
          <w:sz w:val="24"/>
          <w:szCs w:val="24"/>
          <w:u w:val="none"/>
          <w:shd w:fill="FFFFFF" w:val="clear"/>
        </w:rPr>
      </w:pPr>
      <w:bookmarkStart w:id="3131" w:name="__RefHeading___Toc10316_577249534"/>
      <w:bookmarkStart w:id="3132" w:name="__RefHeading__8019_1555743380"/>
      <w:bookmarkStart w:id="3133" w:name="__RefHeading__26389_1211348748"/>
      <w:bookmarkStart w:id="3134" w:name="__RefHeading__10790_985861124"/>
      <w:bookmarkStart w:id="3135" w:name="__RefHeading__2815_1228592878"/>
      <w:bookmarkStart w:id="3136" w:name="__RefHeading__65881_1361198421"/>
      <w:bookmarkStart w:id="3137" w:name="__RefHeading__8617_165615936"/>
      <w:bookmarkStart w:id="3138" w:name="__RefHeading__4793_380202217"/>
      <w:bookmarkStart w:id="3139" w:name="__RefHeading__3268_596327227"/>
      <w:bookmarkStart w:id="3140" w:name="__RefHeading__15748_1302999682"/>
      <w:bookmarkStart w:id="3141" w:name="__RefHeading__39923_96106896"/>
      <w:bookmarkEnd w:id="3131"/>
      <w:bookmarkEnd w:id="3132"/>
      <w:bookmarkEnd w:id="3133"/>
      <w:bookmarkEnd w:id="3134"/>
      <w:bookmarkEnd w:id="3135"/>
      <w:bookmarkEnd w:id="3136"/>
      <w:bookmarkEnd w:id="3137"/>
      <w:bookmarkEnd w:id="3138"/>
      <w:bookmarkEnd w:id="3139"/>
      <w:bookmarkEnd w:id="3140"/>
      <w:bookmarkEnd w:id="3141"/>
      <w:r>
        <w:rPr>
          <w:rStyle w:val="Internetlink"/>
          <w:i w:val="false"/>
          <w:iCs w:val="false"/>
          <w:color w:val="000000"/>
          <w:u w:val="none"/>
        </w:rPr>
        <w:t>Zusammenfassung</w:t>
      </w:r>
    </w:p>
    <w:p>
      <w:pPr>
        <w:pStyle w:val="Textkrper"/>
        <w:spacing w:before="0" w:after="120"/>
        <w:jc w:val="left"/>
        <w:rPr>
          <w:rStyle w:val="Internetlink"/>
          <w:rFonts w:ascii="TimesNewRomanPSMT" w:hAnsi="TimesNewRomanPSMT" w:eastAsia="Arial Unicode MS" w:cs="TimesNewRomanPSMT"/>
          <w:b w:val="false"/>
          <w:b w:val="false"/>
          <w:bCs w:val="false"/>
          <w:i w:val="false"/>
          <w:i w:val="false"/>
          <w:iCs w:val="false"/>
          <w:color w:val="000000"/>
          <w:sz w:val="24"/>
          <w:szCs w:val="24"/>
          <w:highlight w:val="white"/>
          <w:u w:val="none"/>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Dieses Kapitel zeigte die Einrichtung eines Android-Geräts für die Nutzung von PGP.</w:t>
      </w:r>
    </w:p>
    <w:p>
      <w:pPr>
        <w:pStyle w:val="Textkrper"/>
        <w:spacing w:before="0" w:after="120"/>
        <w:jc w:val="left"/>
        <w:rPr>
          <w:rStyle w:val="Internetlink"/>
          <w:rFonts w:ascii="TimesNewRomanPSMT" w:hAnsi="TimesNewRomanPSMT" w:eastAsia="Arial Unicode MS" w:cs="TimesNewRomanPSMT"/>
          <w:b w:val="false"/>
          <w:b w:val="false"/>
          <w:bCs w:val="false"/>
          <w:i w:val="false"/>
          <w:i w:val="false"/>
          <w:iCs w:val="false"/>
          <w:color w:val="000000"/>
          <w:sz w:val="24"/>
          <w:szCs w:val="24"/>
          <w:highlight w:val="white"/>
          <w:u w:val="none"/>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Man installiert zunächst die passenden Apps: </w:t>
      </w:r>
      <w:r>
        <w:rPr>
          <w:rStyle w:val="Internetlink"/>
          <w:rFonts w:eastAsia="Arial Unicode MS" w:cs="TimesNewRomanPSMT" w:ascii="TimesNewRomanPSMT" w:hAnsi="TimesNewRomanPSMT"/>
          <w:b w:val="false"/>
          <w:bCs w:val="false"/>
          <w:i/>
          <w:iCs/>
          <w:color w:val="000000"/>
          <w:sz w:val="24"/>
          <w:szCs w:val="24"/>
          <w:u w:val="none"/>
          <w:shd w:fill="FFFFFF" w:val="clear"/>
        </w:rPr>
        <w:t>Crypto Plugin</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 für die Verwaltung des Schlüsselbundes und </w:t>
      </w:r>
      <w:r>
        <w:rPr>
          <w:rStyle w:val="Internetlink"/>
          <w:rFonts w:eastAsia="Arial Unicode MS" w:cs="TimesNewRomanPSMT" w:ascii="TimesNewRomanPSMT" w:hAnsi="TimesNewRomanPSMT"/>
          <w:b w:val="false"/>
          <w:bCs w:val="false"/>
          <w:i/>
          <w:iCs/>
          <w:color w:val="000000"/>
          <w:sz w:val="24"/>
          <w:szCs w:val="24"/>
          <w:u w:val="none"/>
          <w:shd w:fill="FFFFFF" w:val="clear"/>
        </w:rPr>
        <w:t>MailDroid</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 als Email-Client mit PGP-Unterstützung. In </w:t>
      </w:r>
      <w:r>
        <w:rPr>
          <w:rStyle w:val="Internetlink"/>
          <w:rFonts w:eastAsia="Arial Unicode MS" w:cs="TimesNewRomanPSMT" w:ascii="TimesNewRomanPSMT" w:hAnsi="TimesNewRomanPSMT"/>
          <w:b w:val="false"/>
          <w:bCs w:val="false"/>
          <w:i/>
          <w:iCs/>
          <w:color w:val="000000"/>
          <w:sz w:val="24"/>
          <w:szCs w:val="24"/>
          <w:u w:val="none"/>
          <w:shd w:fill="FFFFFF" w:val="clear"/>
        </w:rPr>
        <w:t>Crypto Plugin</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 sind – ebenso wie in der Schlüsselverwaltung auf dem PC – die zu verwendenden Schlüssel-Server einzustellen.</w:t>
      </w:r>
    </w:p>
    <w:p>
      <w:pPr>
        <w:pStyle w:val="Textkrper"/>
        <w:spacing w:before="0" w:after="120"/>
        <w:jc w:val="left"/>
        <w:rPr>
          <w:rStyle w:val="Internetlink"/>
          <w:rFonts w:ascii="TimesNewRomanPSMT" w:hAnsi="TimesNewRomanPSMT" w:eastAsia="Arial Unicode MS" w:cs="TimesNewRomanPSMT"/>
          <w:b w:val="false"/>
          <w:b w:val="false"/>
          <w:bCs w:val="false"/>
          <w:i w:val="false"/>
          <w:i w:val="false"/>
          <w:iCs w:val="false"/>
          <w:color w:val="000000"/>
          <w:sz w:val="24"/>
          <w:szCs w:val="24"/>
          <w:highlight w:val="white"/>
          <w:u w:val="none"/>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Die Schlüssel holt man sich am einfachsten aus der Schlüsselbund-Verwaltung am PC. Dazu exportiert man den/die eigenen privaten Schlüssel und auch die fremden öffentlichen Schlüssel auf dem PC in zwei Dateien. Danach schließt man das Android-Gerät mit dem USB-Kabel (als Medien-Gerät) an den PC an und kann nun unter Windows mit dem Windows-Explorer sofort auf das Android-Dateisystem zugreifen. Auf dem Mac muss zunächst </w:t>
      </w:r>
      <w:r>
        <w:rPr>
          <w:rStyle w:val="Internetlink"/>
          <w:rFonts w:eastAsia="Arial Unicode MS" w:cs="TimesNewRomanPSMT" w:ascii="TimesNewRomanPSMT" w:hAnsi="TimesNewRomanPSMT"/>
          <w:b w:val="false"/>
          <w:bCs w:val="false"/>
          <w:i/>
          <w:iCs/>
          <w:color w:val="000000"/>
          <w:sz w:val="24"/>
          <w:szCs w:val="24"/>
          <w:u w:val="none"/>
          <w:shd w:fill="FFFFFF" w:val="clear"/>
        </w:rPr>
        <w:t>Android Filetransfer</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 installiert werden, damit man auf das Android-Dateisystem zugreifen kann. Die beiden exportierten Dateien überträgt man nun auf das Android-Gerät z.B. in den Download-Ordner.</w:t>
      </w:r>
    </w:p>
    <w:p>
      <w:pPr>
        <w:pStyle w:val="Textkrper"/>
        <w:spacing w:before="0" w:after="120"/>
        <w:jc w:val="left"/>
        <w:rPr>
          <w:rStyle w:val="Internetlink"/>
          <w:rFonts w:ascii="TimesNewRomanPSMT" w:hAnsi="TimesNewRomanPSMT" w:eastAsia="Arial Unicode MS" w:cs="TimesNewRomanPSMT"/>
          <w:b w:val="false"/>
          <w:b w:val="false"/>
          <w:bCs w:val="false"/>
          <w:i w:val="false"/>
          <w:i w:val="false"/>
          <w:iCs w:val="false"/>
          <w:color w:val="000000"/>
          <w:sz w:val="24"/>
          <w:szCs w:val="24"/>
          <w:highlight w:val="white"/>
          <w:u w:val="none"/>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Man trennt nun das Android-Gerät wieder vom PC und importiert die Schlüssel aus den beiden Dateien im Download-Ordner in den </w:t>
      </w:r>
      <w:r>
        <w:rPr>
          <w:rStyle w:val="Internetlink"/>
          <w:rFonts w:eastAsia="Arial Unicode MS" w:cs="TimesNewRomanPSMT" w:ascii="TimesNewRomanPSMT" w:hAnsi="TimesNewRomanPSMT"/>
          <w:b w:val="false"/>
          <w:bCs w:val="false"/>
          <w:i/>
          <w:iCs/>
          <w:color w:val="000000"/>
          <w:sz w:val="24"/>
          <w:szCs w:val="24"/>
          <w:u w:val="none"/>
          <w:shd w:fill="FFFFFF" w:val="clear"/>
        </w:rPr>
        <w:t>Crypto Plugin</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-Schlüsselbund. Die Schlüsseldateien sind nach dem Import zu löschen. Dazu kann man entweder einen Android-Dateimanager verwenden oder das Gerät nochmals mit dem PC koppeln, die Dateien mit dem Windows-Explorer bzw. auf dem Mac mit dem Program </w:t>
      </w:r>
      <w:r>
        <w:rPr>
          <w:rStyle w:val="Internetlink"/>
          <w:rFonts w:eastAsia="Arial Unicode MS" w:cs="TimesNewRomanPSMT" w:ascii="TimesNewRomanPSMT" w:hAnsi="TimesNewRomanPSMT"/>
          <w:b w:val="false"/>
          <w:bCs w:val="false"/>
          <w:i/>
          <w:iCs/>
          <w:color w:val="000000"/>
          <w:sz w:val="24"/>
          <w:szCs w:val="24"/>
          <w:u w:val="none"/>
          <w:shd w:fill="FFFFFF" w:val="clear"/>
        </w:rPr>
        <w:t>Android Filetransfer</w:t>
      </w: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 xml:space="preserve"> löschen und danach die USB-Kopplung zwischen PC und dem Gerät wieder trennen.</w:t>
      </w:r>
    </w:p>
    <w:p>
      <w:pPr>
        <w:pStyle w:val="Textkrper"/>
        <w:spacing w:before="0" w:after="120"/>
        <w:jc w:val="left"/>
        <w:rPr>
          <w:rStyle w:val="Internetlink"/>
          <w:rFonts w:ascii="TimesNewRomanPSMT" w:hAnsi="TimesNewRomanPSMT" w:eastAsia="Arial Unicode MS" w:cs="TimesNewRomanPSMT"/>
          <w:b w:val="false"/>
          <w:b w:val="false"/>
          <w:bCs w:val="false"/>
          <w:i w:val="false"/>
          <w:i w:val="false"/>
          <w:iCs w:val="false"/>
          <w:color w:val="000000"/>
          <w:sz w:val="24"/>
          <w:szCs w:val="24"/>
          <w:highlight w:val="white"/>
          <w:u w:val="none"/>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Nun sind in der Mail-App die Kryptographie-Einstellungen vorzunehmen.</w:t>
      </w:r>
    </w:p>
    <w:p>
      <w:pPr>
        <w:pStyle w:val="Textkrper"/>
        <w:spacing w:before="0" w:after="120"/>
        <w:jc w:val="left"/>
        <w:rPr>
          <w:rStyle w:val="Internetlink"/>
          <w:rFonts w:ascii="TimesNewRomanPSMT" w:hAnsi="TimesNewRomanPSMT" w:eastAsia="Arial Unicode MS" w:cs="TimesNewRomanPSMT"/>
          <w:b w:val="false"/>
          <w:b w:val="false"/>
          <w:bCs w:val="false"/>
          <w:i w:val="false"/>
          <w:i w:val="false"/>
          <w:iCs w:val="false"/>
          <w:color w:val="000000"/>
          <w:sz w:val="24"/>
          <w:szCs w:val="24"/>
          <w:highlight w:val="white"/>
          <w:u w:val="none"/>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Öffnet man nun eine verschlüsselte Mail, so findet man zunächst eine Schaltfläche mit der Möglichkeit, diese zu entschlüsseln. Nach dem Tippen auf die Schaltfläche und der Eingabe der richtigen Passphrase ist der Zugriff auf den privaten Schlüssel möglich. Mit diesem wird die Mail dechiffriert und lesbar gemacht.</w:t>
      </w:r>
    </w:p>
    <w:p>
      <w:pPr>
        <w:pStyle w:val="Textkrper"/>
        <w:spacing w:before="0" w:after="120"/>
        <w:jc w:val="left"/>
        <w:rPr>
          <w:rStyle w:val="Internetlink"/>
          <w:rFonts w:ascii="TimesNewRomanPSMT" w:hAnsi="TimesNewRomanPSMT" w:eastAsia="Arial Unicode MS" w:cs="TimesNewRomanPSMT"/>
          <w:b w:val="false"/>
          <w:b w:val="false"/>
          <w:bCs w:val="false"/>
          <w:i w:val="false"/>
          <w:i w:val="false"/>
          <w:iCs w:val="false"/>
          <w:color w:val="000000"/>
          <w:sz w:val="24"/>
          <w:szCs w:val="24"/>
          <w:highlight w:val="white"/>
          <w:u w:val="none"/>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Beim Mailversand kann man nun für jede Mail erneut festlegen, ob sie verschlüsselt und/oder signiert werden soll und welches Verschlüsselungsverfahren dabei zu verwenden ist.</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u w:val="none"/>
          <w:shd w:fill="FFFFFF" w:val="clear"/>
        </w:rPr>
        <w:t>Von Zeit zu Zeit sollten die öffentlichen Schlüssel des Schlüsselbundes von den Key Servern aktualisiert werden. So erhält man für die Schlüssel, die bereits im Schlüsselbund sind, auch die aktuellen Beglaubigungen.</w:t>
      </w:r>
    </w:p>
    <w:p>
      <w:pPr>
        <w:pStyle w:val="Berschrift2"/>
        <w:numPr>
          <w:ilvl w:val="1"/>
          <w:numId w:val="1"/>
        </w:numPr>
        <w:rPr>
          <w:b/>
          <w:b/>
          <w:bCs/>
          <w:i/>
          <w:i/>
          <w:iCs/>
        </w:rPr>
      </w:pPr>
      <w:bookmarkStart w:id="3142" w:name="__RefHeading___Toc10318_577249534"/>
      <w:bookmarkStart w:id="3143" w:name="__RefHeading__8021_1555743380"/>
      <w:bookmarkStart w:id="3144" w:name="__RefHeading__26391_1211348748"/>
      <w:bookmarkStart w:id="3145" w:name="__RefHeading__10792_985861124"/>
      <w:bookmarkStart w:id="3146" w:name="__RefHeading__2817_1228592878"/>
      <w:bookmarkStart w:id="3147" w:name="__RefHeading__377_1926707636"/>
      <w:bookmarkStart w:id="3148" w:name="__RefHeading__491_102730414"/>
      <w:bookmarkStart w:id="3149" w:name="__RefHeading__591_2141851231"/>
      <w:bookmarkStart w:id="3150" w:name="__RefHeading__2520_287275679"/>
      <w:bookmarkStart w:id="3151" w:name="__RefHeading__1255_839328574"/>
      <w:bookmarkStart w:id="3152" w:name="__RefHeading__1142_115063090"/>
      <w:bookmarkStart w:id="3153" w:name="__RefHeading__4740_885010409"/>
      <w:bookmarkStart w:id="3154" w:name="__RefHeading__3813_547996814"/>
      <w:bookmarkStart w:id="3155" w:name="__RefHeading__1399_200116926"/>
      <w:bookmarkStart w:id="3156" w:name="__RefHeading__1511_875383275"/>
      <w:bookmarkStart w:id="3157" w:name="__RefHeading__16203_296821333"/>
      <w:bookmarkStart w:id="3158" w:name="__RefHeading__2273_764558022"/>
      <w:bookmarkStart w:id="3159" w:name="__RefHeading__5936_2122064264"/>
      <w:bookmarkStart w:id="3160" w:name="__RefHeading__4795_380202217"/>
      <w:bookmarkStart w:id="3161" w:name="__RefHeading__8619_165615936"/>
      <w:bookmarkStart w:id="3162" w:name="__RefHeading__6267_1622519951"/>
      <w:bookmarkStart w:id="3163" w:name="__RefHeading__22627_269172038"/>
      <w:bookmarkStart w:id="3164" w:name="__RefHeading__14971_239163478"/>
      <w:bookmarkStart w:id="3165" w:name="__RefHeading__3206_2053770044"/>
      <w:bookmarkStart w:id="3166" w:name="__RefHeading__979_1425072950"/>
      <w:bookmarkStart w:id="3167" w:name="__RefHeading__2245_1401007472"/>
      <w:bookmarkStart w:id="3168" w:name="__RefHeading__1221_2135344931"/>
      <w:bookmarkStart w:id="3169" w:name="__RefHeading__1464_773505179"/>
      <w:bookmarkStart w:id="3170" w:name="__RefHeading__5246_209127925"/>
      <w:bookmarkStart w:id="3171" w:name="__RefHeading__435_209127925"/>
      <w:bookmarkStart w:id="3172" w:name="__RefHeading__38678_151704004"/>
      <w:bookmarkStart w:id="3173" w:name="__RefHeading__12917_650431726"/>
      <w:bookmarkStart w:id="3174" w:name="__RefHeading__2524_1361198421"/>
      <w:bookmarkStart w:id="3175" w:name="__RefHeading__3270_596327227"/>
      <w:bookmarkStart w:id="3176" w:name="__RefHeading__15750_1302999682"/>
      <w:bookmarkStart w:id="3177" w:name="__RefHeading__39925_96106896"/>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r>
        <w:rPr/>
        <w:t>Links zu diesem Kapitel</w:t>
      </w:r>
    </w:p>
    <w:p>
      <w:pPr>
        <w:pStyle w:val="Textkrper"/>
        <w:numPr>
          <w:ilvl w:val="0"/>
          <w:numId w:val="20"/>
        </w:numPr>
        <w:rPr>
          <w:rFonts w:eastAsia="Arial Unicode MS" w:cs="Arial Unicode MS"/>
          <w:b w:val="false"/>
          <w:b w:val="false"/>
          <w:bCs w:val="false"/>
          <w:i w:val="false"/>
          <w:i w:val="false"/>
          <w:iCs w:val="false"/>
          <w:color w:val="auto"/>
          <w:sz w:val="24"/>
          <w:szCs w:val="24"/>
          <w:lang w:val="de-DE" w:eastAsia="zh-CN" w:bidi="hi-IN"/>
        </w:rPr>
      </w:pPr>
      <w:r>
        <w:rPr>
          <w:b/>
          <w:bCs/>
          <w:i/>
          <w:iCs/>
        </w:rPr>
        <w:t>MailDroid</w:t>
      </w:r>
      <w:r>
        <w:rPr>
          <w:rFonts w:eastAsia="Arial Unicode MS" w:cs="Arial Unicode MS"/>
          <w:b w:val="false"/>
          <w:bCs w:val="false"/>
          <w:i w:val="false"/>
          <w:iCs w:val="false"/>
          <w:color w:val="auto"/>
          <w:sz w:val="24"/>
          <w:szCs w:val="24"/>
          <w:u w:val="none"/>
          <w:lang w:val="de-DE" w:eastAsia="zh-CN" w:bidi="hi-IN"/>
        </w:rPr>
        <w:t xml:space="preserve"> (von Flipdog Solutions, LLC</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oder die kommerzielle Variante </w:t>
      </w:r>
      <w:r>
        <w:rPr>
          <w:b/>
          <w:bCs/>
          <w:i/>
          <w:iCs/>
        </w:rPr>
        <w:t>MailDroid Pro</w:t>
      </w:r>
      <w:r>
        <w:rPr>
          <w:b w:val="false"/>
          <w:bCs w:val="false"/>
          <w:i w:val="false"/>
          <w:iCs w:val="false"/>
        </w:rPr>
        <w:t xml:space="preserve"> benötigen für die PGP-Unterstützung die Schlüsselverwaltung </w:t>
      </w:r>
      <w:r>
        <w:rPr>
          <w:b/>
          <w:bCs/>
          <w:i/>
          <w:iCs/>
        </w:rPr>
        <w:t>Crypto Plugin</w:t>
      </w:r>
      <w:r>
        <w:rPr>
          <w:rFonts w:eastAsia="Arial Unicode MS" w:cs="Arial Unicode MS"/>
          <w:b w:val="false"/>
          <w:bCs w:val="false"/>
          <w:i w:val="false"/>
          <w:iCs w:val="false"/>
          <w:color w:val="auto"/>
          <w:sz w:val="24"/>
          <w:szCs w:val="24"/>
          <w:u w:val="none"/>
          <w:lang w:val="de-DE" w:eastAsia="zh-CN" w:bidi="hi-IN"/>
        </w:rPr>
        <w:t xml:space="preserve"> (ebenfalls von </w:t>
      </w:r>
      <w:hyperlink r:id="rId299">
        <w:r>
          <w:rPr>
            <w:rStyle w:val="Internetlink"/>
            <w:b w:val="false"/>
            <w:bCs w:val="false"/>
            <w:i w:val="false"/>
            <w:iCs w:val="false"/>
            <w:caps w:val="false"/>
            <w:smallCaps w:val="false"/>
            <w:strike w:val="false"/>
            <w:dstrike w:val="false"/>
            <w:color w:val="auto"/>
            <w:spacing w:val="0"/>
            <w:sz w:val="24"/>
            <w:u w:val="none"/>
            <w:lang w:val="de-DE"/>
          </w:rPr>
          <w:t>Flipdog Solutions, LLC</w:t>
        </w:r>
      </w:hyperlink>
      <w:r>
        <w:rPr>
          <w:b w:val="false"/>
          <w:bCs w:val="false"/>
          <w:i w:val="false"/>
          <w:iCs w:val="false"/>
          <w:caps w:val="false"/>
          <w:smallCaps w:val="false"/>
          <w:strike w:val="false"/>
          <w:dstrike w:val="false"/>
          <w:color w:val="auto"/>
          <w:spacing w:val="0"/>
          <w:sz w:val="24"/>
          <w:u w:val="none"/>
          <w:lang w:val="de-DE"/>
        </w:rPr>
        <w:t>)</w:t>
      </w:r>
      <w:r>
        <w:rPr/>
        <w:t>:</w:t>
        <w:br/>
      </w:r>
      <w:r>
        <w:rPr>
          <w:rStyle w:val="Internetlink"/>
          <w:i/>
          <w:iCs/>
        </w:rPr>
        <w:t>https://play.google.com/store/apps/details?id=com.maildroid</w:t>
      </w:r>
      <w:r>
        <w:rPr/>
        <w:t xml:space="preserve"> </w:t>
        <w:br/>
      </w:r>
      <w:hyperlink r:id="rId300">
        <w:r>
          <w:rPr>
            <w:rStyle w:val="Internetlink"/>
            <w:i/>
            <w:iCs/>
          </w:rPr>
          <w:t>https://play.google.com/store/apps/details?id=com.maildroid.pro</w:t>
        </w:r>
      </w:hyperlink>
      <w:r>
        <w:rPr/>
        <w:t xml:space="preserve"> </w:t>
        <w:br/>
      </w:r>
      <w:hyperlink r:id="rId301">
        <w:r>
          <w:rPr>
            <w:rStyle w:val="Internetlink"/>
            <w:i/>
            <w:iCs/>
          </w:rPr>
          <w:t>https://play.google.com/store/apps/details?id=com.flipdog.crypto.plugin</w:t>
        </w:r>
      </w:hyperlink>
      <w:r>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Dateiübertragung zwischen Mac OS X und Android:</w:t>
        <w:br/>
      </w:r>
      <w:hyperlink r:id="rId302">
        <w:r>
          <w:rPr>
            <w:rStyle w:val="Internetlink"/>
            <w:rFonts w:eastAsia="Arial Unicode MS" w:cs="Arial Unicode MS"/>
            <w:b w:val="false"/>
            <w:bCs w:val="false"/>
            <w:i/>
            <w:iCs/>
            <w:sz w:val="24"/>
            <w:szCs w:val="24"/>
          </w:rPr>
          <w:t>http://www.android.com/filetransfer/</w:t>
        </w:r>
      </w:hyperlink>
      <w:r>
        <w:rPr>
          <w:rStyle w:val="Internetlink"/>
          <w:rFonts w:eastAsia="Arial Unicode MS" w:cs="Arial Unicode MS"/>
          <w:b w:val="false"/>
          <w:bCs w:val="false"/>
          <w:i w:val="false"/>
          <w:iCs w:val="false"/>
          <w:sz w:val="24"/>
          <w:szCs w:val="24"/>
          <w:u w:val="none"/>
        </w:rPr>
        <w:t xml:space="preserve"> </w:t>
      </w:r>
      <w:r>
        <w:br w:type="page"/>
      </w:r>
    </w:p>
    <w:p>
      <w:pPr>
        <w:pStyle w:val="Berschrift1"/>
        <w:numPr>
          <w:ilvl w:val="0"/>
          <w:numId w:val="1"/>
        </w:numPr>
        <w:rPr>
          <w:i w:val="false"/>
          <w:i w:val="false"/>
          <w:iCs w:val="false"/>
        </w:rPr>
      </w:pPr>
      <w:bookmarkStart w:id="3178" w:name="__RefHeading___Toc10320_577249534"/>
      <w:bookmarkStart w:id="3179" w:name="__RefHeading__8023_1555743380"/>
      <w:bookmarkStart w:id="3180" w:name="__RefHeading__26093_1211348748"/>
      <w:bookmarkStart w:id="3181" w:name="__RefHeading__10794_985861124"/>
      <w:bookmarkStart w:id="3182" w:name="__RefHeading__2819_1228592878"/>
      <w:bookmarkStart w:id="3183" w:name="__RefHeading__4797_380202217"/>
      <w:bookmarkStart w:id="3184" w:name="__RefHeading__3272_596327227"/>
      <w:bookmarkStart w:id="3185" w:name="__RefHeading__15752_1302999682"/>
      <w:bookmarkStart w:id="3186" w:name="__RefHeading__35821_96106896"/>
      <w:bookmarkStart w:id="3187" w:name="__RefHeading__4115_362197444"/>
      <w:bookmarkEnd w:id="3178"/>
      <w:bookmarkEnd w:id="3179"/>
      <w:bookmarkEnd w:id="3180"/>
      <w:bookmarkEnd w:id="3181"/>
      <w:bookmarkEnd w:id="3182"/>
      <w:bookmarkEnd w:id="3183"/>
      <w:bookmarkEnd w:id="3184"/>
      <w:bookmarkEnd w:id="3185"/>
      <w:bookmarkEnd w:id="3186"/>
      <w:bookmarkEnd w:id="3187"/>
      <w:r>
        <w:rPr/>
        <w:t xml:space="preserve">Andere Mail-Apps - Alternativen zu </w:t>
      </w:r>
      <w:r>
        <w:rPr>
          <w:i/>
          <w:iCs/>
        </w:rPr>
        <w:t>MailDroid</w:t>
      </w:r>
    </w:p>
    <w:p>
      <w:pPr>
        <w:pStyle w:val="Textkrper"/>
        <w:rPr>
          <w:i w:val="false"/>
          <w:i w:val="false"/>
          <w:iCs w:val="false"/>
        </w:rPr>
      </w:pPr>
      <w:r>
        <w:rPr>
          <w:i w:val="false"/>
          <w:iCs w:val="false"/>
        </w:rPr>
        <w:t xml:space="preserve">In den vorangehenden Kapiteln habe ich die Konfiguration und Nutzung der Android Mail-App </w:t>
      </w:r>
      <w:r>
        <w:rPr>
          <w:i/>
          <w:iCs/>
        </w:rPr>
        <w:t>MailDroid</w:t>
      </w:r>
      <w:r>
        <w:rPr>
          <w:i w:val="false"/>
          <w:iCs w:val="false"/>
        </w:rPr>
        <w:t xml:space="preserve"> im Zusammenspiel mit der Schlüsselbund-App </w:t>
      </w:r>
      <w:r>
        <w:rPr>
          <w:i/>
          <w:iCs/>
        </w:rPr>
        <w:t>Crypto Plugin</w:t>
      </w:r>
      <w:r>
        <w:rPr>
          <w:i w:val="false"/>
          <w:iCs w:val="false"/>
        </w:rPr>
        <w:t xml:space="preserve"> ausführlich beschrieben.</w:t>
      </w:r>
    </w:p>
    <w:p>
      <w:pPr>
        <w:pStyle w:val="Textkrper"/>
        <w:rPr>
          <w:i w:val="false"/>
          <w:i w:val="false"/>
          <w:iCs w:val="false"/>
        </w:rPr>
      </w:pPr>
      <w:r>
        <w:rPr>
          <w:i w:val="false"/>
          <w:iCs w:val="false"/>
        </w:rPr>
        <w:t>Die Alternativen stellen sich anders dar und meist auch etwas anders zu benutzen. Die grundsätzlichen Konfigurationsschritte sind jedoch immer dieselben. In den folgenden Unterkapiteln möchte ich einige alternative Apps entsprechend meinen persönlichen Erfahrungs- und Kenntnisstand kurz bewerten.</w:t>
      </w:r>
    </w:p>
    <w:p>
      <w:pPr>
        <w:pStyle w:val="Berschrift2"/>
        <w:numPr>
          <w:ilvl w:val="1"/>
          <w:numId w:val="1"/>
        </w:numPr>
        <w:rPr>
          <w:i/>
          <w:i/>
          <w:iCs/>
        </w:rPr>
      </w:pPr>
      <w:bookmarkStart w:id="3188" w:name="__RefHeading___Toc10322_577249534"/>
      <w:bookmarkStart w:id="3189" w:name="__RefHeading__8025_1555743380"/>
      <w:bookmarkStart w:id="3190" w:name="__RefHeading__26393_1211348748"/>
      <w:bookmarkStart w:id="3191" w:name="__RefHeading__4799_380202217"/>
      <w:bookmarkStart w:id="3192" w:name="__RefHeading__2821_1228592878"/>
      <w:bookmarkStart w:id="3193" w:name="__RefHeading__10796_985861124"/>
      <w:bookmarkStart w:id="3194" w:name="__RefHeading__3274_596327227"/>
      <w:bookmarkStart w:id="3195" w:name="__RefHeading__15754_1302999682"/>
      <w:bookmarkStart w:id="3196" w:name="__RefHeading__39927_96106896"/>
      <w:bookmarkEnd w:id="3188"/>
      <w:bookmarkEnd w:id="3189"/>
      <w:bookmarkEnd w:id="3190"/>
      <w:bookmarkEnd w:id="3191"/>
      <w:bookmarkEnd w:id="3192"/>
      <w:bookmarkEnd w:id="3193"/>
      <w:bookmarkEnd w:id="3194"/>
      <w:bookmarkEnd w:id="3195"/>
      <w:bookmarkEnd w:id="3196"/>
      <w:r>
        <w:rPr/>
        <w:t>Alternativen für Android</w:t>
      </w:r>
    </w:p>
    <w:p>
      <w:pPr>
        <w:pStyle w:val="Berschrift3"/>
        <w:numPr>
          <w:ilvl w:val="2"/>
          <w:numId w:val="1"/>
        </w:numPr>
        <w:rPr/>
      </w:pPr>
      <w:bookmarkStart w:id="3197" w:name="__RefHeading___Toc10324_577249534"/>
      <w:bookmarkStart w:id="3198" w:name="__RefHeading__8027_1555743380"/>
      <w:bookmarkStart w:id="3199" w:name="__RefHeading__26395_1211348748"/>
      <w:bookmarkStart w:id="3200" w:name="__RefHeading__4801_380202217"/>
      <w:bookmarkStart w:id="3201" w:name="__RefHeading__2823_1228592878"/>
      <w:bookmarkStart w:id="3202" w:name="__RefHeading__10798_985861124"/>
      <w:bookmarkStart w:id="3203" w:name="__RefHeading__3276_596327227"/>
      <w:bookmarkStart w:id="3204" w:name="__RefHeading__15756_1302999682"/>
      <w:bookmarkStart w:id="3205" w:name="__RefHeading__39929_96106896"/>
      <w:bookmarkEnd w:id="3197"/>
      <w:bookmarkEnd w:id="3198"/>
      <w:bookmarkEnd w:id="3199"/>
      <w:bookmarkEnd w:id="3200"/>
      <w:bookmarkEnd w:id="3201"/>
      <w:bookmarkEnd w:id="3202"/>
      <w:bookmarkEnd w:id="3203"/>
      <w:bookmarkEnd w:id="3204"/>
      <w:bookmarkEnd w:id="3205"/>
      <w:r>
        <w:rPr>
          <w:i/>
          <w:iCs/>
        </w:rPr>
        <w:t>Squeaky Mail</w:t>
      </w:r>
      <w:r>
        <w:rPr/>
        <w:t xml:space="preserve"> und </w:t>
      </w:r>
      <w:r>
        <w:rPr>
          <w:i/>
          <w:iCs/>
        </w:rPr>
        <w:t>PGP Keyring</w:t>
      </w:r>
    </w:p>
    <w:p>
      <w:pPr>
        <w:pStyle w:val="Textkrper"/>
        <w:rPr>
          <w:rFonts w:eastAsia="Arial Unicode MS" w:cs="Arial Unicode MS"/>
          <w:b w:val="false"/>
          <w:b w:val="false"/>
          <w:bCs w:val="false"/>
          <w:i w:val="false"/>
          <w:i w:val="false"/>
          <w:iCs w:val="false"/>
          <w:color w:val="auto"/>
          <w:sz w:val="24"/>
          <w:szCs w:val="24"/>
          <w:lang w:val="de-DE" w:eastAsia="zh-CN" w:bidi="hi-IN"/>
        </w:rPr>
      </w:pPr>
      <w:r>
        <w:rPr/>
        <w:t xml:space="preserve">Die beliebte Mail-App </w:t>
      </w:r>
      <w:r>
        <w:rPr>
          <w:i/>
          <w:iCs/>
        </w:rPr>
        <w:t>K-9 Mail</w:t>
      </w:r>
      <w:r>
        <w:rPr>
          <w:i w:val="false"/>
          <w:iCs w:val="false"/>
        </w:rPr>
        <w:t xml:space="preserve"> und ihre Ableger (</w:t>
      </w:r>
      <w:r>
        <w:rPr>
          <w:i/>
          <w:iCs/>
        </w:rPr>
        <w:t>K-@ Mail</w:t>
      </w:r>
      <w:r>
        <w:rPr>
          <w:i w:val="false"/>
          <w:iCs w:val="false"/>
        </w:rPr>
        <w:t xml:space="preserve"> und </w:t>
      </w:r>
      <w:r>
        <w:rPr>
          <w:i/>
          <w:iCs/>
        </w:rPr>
        <w:t>Kaiten</w:t>
      </w:r>
      <w:r>
        <w:rPr>
          <w:i w:val="false"/>
          <w:iCs w:val="false"/>
        </w:rPr>
        <w:t xml:space="preserve">) bieten Unterstützung für PGP, allerdings nicht für das Format PGP/MIME. Eine Ausnahme gibt es jedoch. </w:t>
      </w:r>
      <w:r>
        <w:rPr/>
        <w:t xml:space="preserve">Adam Wassermann hat mit </w:t>
      </w:r>
      <w:r>
        <w:rPr>
          <w:i/>
          <w:iCs/>
        </w:rPr>
        <w:t>PGP KeyRing</w:t>
      </w:r>
      <w:r>
        <w:rPr>
          <w:i w:val="false"/>
          <w:iCs w:val="false"/>
        </w:rPr>
        <w:t xml:space="preserve"> und mit </w:t>
      </w:r>
      <w:r>
        <w:rPr>
          <w:i/>
          <w:iCs/>
        </w:rPr>
        <w:t>Squeaky Mail</w:t>
      </w:r>
      <w:r>
        <w:rPr>
          <w:i w:val="false"/>
          <w:iCs w:val="false"/>
        </w:rPr>
        <w:t xml:space="preserve"> zwei Apps programmiert, die auch PGP/MIME unterstützen. </w:t>
      </w:r>
      <w:r>
        <w:rPr>
          <w:i/>
          <w:iCs/>
        </w:rPr>
        <w:t>PGP KeyRing</w:t>
      </w:r>
      <w:r>
        <w:rPr>
          <w:i w:val="false"/>
          <w:iCs w:val="false"/>
        </w:rPr>
        <w:t xml:space="preserve"> ist eine App zur Verwaltung des Schlüsselbundes, </w:t>
      </w:r>
      <w:r>
        <w:rPr>
          <w:i/>
          <w:iCs/>
        </w:rPr>
        <w:t>Squeaky Mail</w:t>
      </w:r>
      <w:r>
        <w:rPr>
          <w:i w:val="false"/>
          <w:iCs w:val="false"/>
        </w:rPr>
        <w:t xml:space="preserve"> ist die dazu passende Mail-App. Dieses Tandem kann alternativ zu </w:t>
      </w:r>
      <w:r>
        <w:rPr>
          <w:i/>
          <w:iCs/>
        </w:rPr>
        <w:t>Crypto Plugin</w:t>
      </w:r>
      <w:r>
        <w:rPr>
          <w:i w:val="false"/>
          <w:iCs w:val="false"/>
        </w:rPr>
        <w:t xml:space="preserve"> und </w:t>
      </w:r>
      <w:r>
        <w:rPr>
          <w:i/>
          <w:iCs/>
        </w:rPr>
        <w:t>MailDroid</w:t>
      </w:r>
      <w:r>
        <w:rPr>
          <w:i w:val="false"/>
          <w:iCs w:val="false"/>
        </w:rPr>
        <w:t xml:space="preserve"> eingesetzt werden.</w:t>
      </w:r>
    </w:p>
    <w:p>
      <w:pPr>
        <w:pStyle w:val="Textkrper"/>
        <w:numPr>
          <w:ilvl w:val="0"/>
          <w:numId w:val="20"/>
        </w:numP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 xml:space="preserve">Android-App </w:t>
      </w:r>
      <w:r>
        <w:rPr>
          <w:rFonts w:eastAsia="Arial Unicode MS" w:cs="Arial Unicode MS"/>
          <w:b w:val="false"/>
          <w:bCs w:val="false"/>
          <w:i/>
          <w:iCs/>
          <w:color w:val="auto"/>
          <w:sz w:val="24"/>
          <w:szCs w:val="24"/>
          <w:lang w:val="de-DE" w:eastAsia="zh-CN" w:bidi="hi-IN"/>
        </w:rPr>
        <w:t>PGP KeyRing</w:t>
      </w:r>
      <w:r>
        <w:rPr>
          <w:rFonts w:eastAsia="Arial Unicode MS" w:cs="Arial Unicode MS"/>
          <w:b w:val="false"/>
          <w:bCs w:val="false"/>
          <w:i w:val="false"/>
          <w:iCs w:val="false"/>
          <w:color w:val="auto"/>
          <w:sz w:val="24"/>
          <w:szCs w:val="24"/>
          <w:lang w:val="de-DE" w:eastAsia="zh-CN" w:bidi="hi-IN"/>
        </w:rPr>
        <w:t xml:space="preserve"> zur Schlüsselbund-Verwaltung</w:t>
      </w:r>
      <w:r>
        <w:rPr/>
        <w:t xml:space="preserve">: </w:t>
        <w:br/>
      </w:r>
      <w:hyperlink r:id="rId303">
        <w:r>
          <w:rPr>
            <w:rStyle w:val="Internetlink"/>
            <w:i/>
            <w:iCs/>
          </w:rPr>
          <w:t>https://play.google.com/store/apps/details?id=</w:t>
        </w:r>
      </w:hyperlink>
      <w:r>
        <w:rPr>
          <w:rStyle w:val="Internetlink"/>
          <w:i/>
          <w:iCs/>
        </w:rPr>
        <w:t>com.imaeses.keyring</w:t>
      </w:r>
      <w:r>
        <w:rPr/>
        <w:t xml:space="preserve"> </w:t>
      </w:r>
    </w:p>
    <w:p>
      <w:pPr>
        <w:pStyle w:val="Textkrper"/>
        <w:numPr>
          <w:ilvl w:val="0"/>
          <w:numId w:val="20"/>
        </w:numPr>
        <w:rPr>
          <w:i w:val="false"/>
          <w:i w:val="false"/>
          <w:iCs w:val="false"/>
        </w:rPr>
      </w:pPr>
      <w:r>
        <w:rPr>
          <w:rFonts w:eastAsia="Arial Unicode MS" w:cs="Arial Unicode MS"/>
          <w:b w:val="false"/>
          <w:bCs w:val="false"/>
          <w:i w:val="false"/>
          <w:iCs w:val="false"/>
          <w:color w:val="auto"/>
          <w:sz w:val="24"/>
          <w:szCs w:val="24"/>
          <w:lang w:val="de-DE" w:eastAsia="zh-CN" w:bidi="hi-IN"/>
        </w:rPr>
        <w:t xml:space="preserve">Android-App </w:t>
      </w:r>
      <w:r>
        <w:rPr>
          <w:rFonts w:eastAsia="Arial Unicode MS" w:cs="Arial Unicode MS"/>
          <w:b w:val="false"/>
          <w:bCs w:val="false"/>
          <w:i/>
          <w:iCs/>
          <w:color w:val="auto"/>
          <w:sz w:val="24"/>
          <w:szCs w:val="24"/>
          <w:lang w:val="de-DE" w:eastAsia="zh-CN" w:bidi="hi-IN"/>
        </w:rPr>
        <w:t>PGP KeyRing</w:t>
      </w:r>
      <w:r>
        <w:rPr>
          <w:rFonts w:eastAsia="Arial Unicode MS" w:cs="Arial Unicode MS"/>
          <w:b w:val="false"/>
          <w:bCs w:val="false"/>
          <w:i w:val="false"/>
          <w:iCs w:val="false"/>
          <w:color w:val="auto"/>
          <w:sz w:val="24"/>
          <w:szCs w:val="24"/>
          <w:lang w:val="de-DE" w:eastAsia="zh-CN" w:bidi="hi-IN"/>
        </w:rPr>
        <w:t xml:space="preserve"> zur Schlüsselbund-Verwaltung (zum Ausprobieren)</w:t>
      </w:r>
      <w:r>
        <w:rPr/>
        <w:t xml:space="preserve">: </w:t>
        <w:br/>
      </w:r>
      <w:hyperlink r:id="rId304">
        <w:r>
          <w:rPr>
            <w:rStyle w:val="Internetlink"/>
            <w:i/>
            <w:iCs/>
          </w:rPr>
          <w:t>https://play.google.com/store/apps/details?id=</w:t>
        </w:r>
      </w:hyperlink>
      <w:r>
        <w:rPr>
          <w:rStyle w:val="Internetlink"/>
          <w:i/>
          <w:iCs/>
        </w:rPr>
        <w:t>com.imaeses.keyring.trial</w:t>
      </w:r>
      <w:r>
        <w:rPr/>
        <w:t xml:space="preserve"> </w:t>
      </w:r>
    </w:p>
    <w:p>
      <w:pPr>
        <w:pStyle w:val="Textkrper"/>
        <w:numPr>
          <w:ilvl w:val="0"/>
          <w:numId w:val="20"/>
        </w:numPr>
        <w:rPr>
          <w:i w:val="false"/>
          <w:i w:val="false"/>
          <w:iCs w:val="false"/>
        </w:rPr>
      </w:pPr>
      <w:r>
        <w:rPr>
          <w:i w:val="false"/>
          <w:iCs w:val="false"/>
        </w:rPr>
        <w:t xml:space="preserve">Android Mail-App </w:t>
      </w:r>
      <w:r>
        <w:rPr>
          <w:i/>
          <w:iCs/>
        </w:rPr>
        <w:t>Squeaky Mail</w:t>
      </w:r>
      <w:r>
        <w:rPr>
          <w:i w:val="false"/>
          <w:iCs w:val="false"/>
        </w:rPr>
        <w:t xml:space="preserve"> als Email-Client:</w:t>
        <w:br/>
      </w:r>
      <w:hyperlink r:id="rId305">
        <w:r>
          <w:rPr>
            <w:rStyle w:val="Internetlink"/>
            <w:i/>
            <w:iCs/>
          </w:rPr>
          <w:t>https://play.google.com/store/apps/details?id=</w:t>
        </w:r>
      </w:hyperlink>
      <w:r>
        <w:rPr>
          <w:rStyle w:val="Internetlink"/>
          <w:i/>
          <w:iCs/>
        </w:rPr>
        <w:t>com.imaeses.squeaky</w:t>
      </w:r>
      <w:r>
        <w:rPr>
          <w:i w:val="false"/>
          <w:iCs w:val="false"/>
        </w:rPr>
        <w:t xml:space="preserve"> </w:t>
      </w:r>
    </w:p>
    <w:p>
      <w:pPr>
        <w:pStyle w:val="Textkrper"/>
        <w:rPr>
          <w:i w:val="false"/>
          <w:i w:val="false"/>
          <w:iCs w:val="false"/>
        </w:rPr>
      </w:pPr>
      <w:r>
        <w:rPr>
          <w:i w:val="false"/>
          <w:iCs w:val="false"/>
        </w:rPr>
        <w:t xml:space="preserve">Squeaky Mail bietet die ganze Funktionsvielfalt von K-9 und auch die Funktionen zur Signatur und Verschlüsselung sind mit einer einfachen, aber ansprechenden Benutzeroberfläche umgesetzt. Mit der Stabilität der App war ich allerdings nicht so richtig zufrieden. Bei der Entschlüsselung verschlüsselter Mails kam es auf meinen Geräten immer wieder zu Abstürzen. Aus diesem Grund bin ich von </w:t>
      </w:r>
      <w:r>
        <w:rPr>
          <w:i/>
          <w:iCs/>
        </w:rPr>
        <w:t>Squeaky Mail</w:t>
      </w:r>
      <w:r>
        <w:rPr>
          <w:i w:val="false"/>
          <w:iCs w:val="false"/>
        </w:rPr>
        <w:t xml:space="preserve"> zu </w:t>
      </w:r>
      <w:r>
        <w:rPr>
          <w:i/>
          <w:iCs/>
        </w:rPr>
        <w:t>MailDroid</w:t>
      </w:r>
      <w:r>
        <w:rPr>
          <w:i w:val="false"/>
          <w:iCs w:val="false"/>
        </w:rPr>
        <w:t xml:space="preserve"> gewechselt.</w:t>
      </w:r>
    </w:p>
    <w:p>
      <w:pPr>
        <w:pStyle w:val="Textkrper"/>
        <w:rPr>
          <w:i/>
          <w:i/>
          <w:iCs/>
        </w:rPr>
      </w:pPr>
      <w:r>
        <w:rPr>
          <w:i w:val="false"/>
          <w:iCs w:val="false"/>
        </w:rPr>
        <w:t>Doch man sollte es vielleicht auf einen Versuch ankommen lassen. Vielleicht läuft die App auf anderen Geräten stabil. Außerdem können sich die Abstürze schon mit den nächsten Updates erledigt haben.</w:t>
      </w:r>
    </w:p>
    <w:p>
      <w:pPr>
        <w:pStyle w:val="Berschrift3"/>
        <w:numPr>
          <w:ilvl w:val="2"/>
          <w:numId w:val="1"/>
        </w:numPr>
        <w:rPr>
          <w:i w:val="false"/>
          <w:i w:val="false"/>
          <w:iCs w:val="false"/>
        </w:rPr>
      </w:pPr>
      <w:bookmarkStart w:id="3206" w:name="__RefHeading___Toc10326_577249534"/>
      <w:bookmarkStart w:id="3207" w:name="__RefHeading__8029_1555743380"/>
      <w:bookmarkStart w:id="3208" w:name="__RefHeading__26397_1211348748"/>
      <w:bookmarkStart w:id="3209" w:name="__RefHeading__10800_985861124"/>
      <w:bookmarkStart w:id="3210" w:name="__RefHeading__3278_596327227"/>
      <w:bookmarkStart w:id="3211" w:name="__RefHeading__15758_1302999682"/>
      <w:bookmarkStart w:id="3212" w:name="__RefHeading__39931_96106896"/>
      <w:bookmarkEnd w:id="3206"/>
      <w:bookmarkEnd w:id="3207"/>
      <w:bookmarkEnd w:id="3208"/>
      <w:bookmarkEnd w:id="3209"/>
      <w:bookmarkEnd w:id="3210"/>
      <w:bookmarkEnd w:id="3211"/>
      <w:bookmarkEnd w:id="3212"/>
      <w:r>
        <w:rPr>
          <w:i/>
          <w:iCs/>
        </w:rPr>
        <w:t>R2Mail2</w:t>
      </w:r>
    </w:p>
    <w:p>
      <w:pPr>
        <w:pStyle w:val="Textkrper"/>
        <w:rPr>
          <w:b/>
          <w:b/>
          <w:bCs/>
          <w:i/>
          <w:i/>
          <w:iCs/>
        </w:rPr>
      </w:pPr>
      <w:r>
        <w:rPr>
          <w:i w:val="false"/>
          <w:iCs w:val="false"/>
        </w:rPr>
        <w:t xml:space="preserve">Bei </w:t>
      </w:r>
      <w:r>
        <w:rPr>
          <w:i/>
          <w:iCs/>
        </w:rPr>
        <w:t>R2Mail2</w:t>
      </w:r>
      <w:r>
        <w:rPr>
          <w:i w:val="false"/>
          <w:iCs w:val="false"/>
        </w:rPr>
        <w:t xml:space="preserve"> sind die Funktionen zur Verwaltung des Schlüsselbundes in die -MailApp integriert, sodass man keine zusätzliche App installieren muss.</w:t>
      </w:r>
    </w:p>
    <w:p>
      <w:pPr>
        <w:pStyle w:val="Textkrper"/>
        <w:numPr>
          <w:ilvl w:val="0"/>
          <w:numId w:val="20"/>
        </w:numPr>
        <w:rPr>
          <w:i w:val="false"/>
          <w:i w:val="false"/>
          <w:iCs w:val="false"/>
        </w:rPr>
      </w:pPr>
      <w:r>
        <w:rPr>
          <w:b/>
          <w:bCs/>
          <w:i/>
          <w:iCs/>
        </w:rPr>
        <w:t>R2Mail2</w:t>
      </w:r>
      <w:r>
        <w:rPr>
          <w:rFonts w:eastAsia="Arial Unicode MS" w:cs="Arial Unicode MS"/>
          <w:b w:val="false"/>
          <w:bCs w:val="false"/>
          <w:i w:val="false"/>
          <w:iCs w:val="false"/>
          <w:color w:val="auto"/>
          <w:sz w:val="24"/>
          <w:szCs w:val="24"/>
          <w:u w:val="none"/>
          <w:lang w:val="de-DE" w:eastAsia="zh-CN" w:bidi="hi-IN"/>
        </w:rPr>
        <w:t xml:space="preserve"> (von rundQuadrat OG</w:t>
      </w:r>
      <w:r>
        <w:rPr>
          <w:b w:val="false"/>
          <w:bCs w:val="false"/>
          <w:i w:val="false"/>
          <w:iCs w:val="false"/>
          <w:caps w:val="false"/>
          <w:smallCaps w:val="false"/>
          <w:strike w:val="false"/>
          <w:dstrike w:val="false"/>
          <w:color w:val="auto"/>
          <w:spacing w:val="0"/>
          <w:sz w:val="24"/>
          <w:u w:val="none"/>
          <w:lang w:val="de-DE"/>
        </w:rPr>
        <w:t>)</w:t>
      </w:r>
      <w:r>
        <w:rPr/>
        <w:t xml:space="preserve"> mit integrierter Schlüsselverwaltung:</w:t>
        <w:br/>
      </w:r>
      <w:r>
        <w:rPr>
          <w:rStyle w:val="Internetlink"/>
          <w:i/>
          <w:iCs/>
        </w:rPr>
        <w:t>https://play.google.com/store/apps/details?id=at.rundquadrat.android.r2mail2</w:t>
      </w:r>
      <w:r>
        <w:rPr/>
        <w:t xml:space="preserve"> </w:t>
      </w:r>
    </w:p>
    <w:p>
      <w:pPr>
        <w:pStyle w:val="Textkrper"/>
        <w:rPr>
          <w:i w:val="false"/>
          <w:i w:val="false"/>
          <w:iCs w:val="false"/>
        </w:rPr>
      </w:pPr>
      <w:r>
        <w:rPr>
          <w:i w:val="false"/>
          <w:iCs w:val="false"/>
        </w:rPr>
        <w:t>Allerdings ist die Benutzeroberfläche dieser App (Stand Herbst 2014) recht spartanisch und nicht sehr komfortabel, sodass ich von dieser App wieder Abstand genommen habe.</w:t>
      </w:r>
    </w:p>
    <w:p>
      <w:pPr>
        <w:pStyle w:val="Textkrper"/>
        <w:rPr>
          <w:i w:val="false"/>
          <w:i w:val="false"/>
          <w:iCs w:val="false"/>
        </w:rPr>
      </w:pPr>
      <w:r>
        <w:rPr>
          <w:i w:val="false"/>
          <w:iCs w:val="false"/>
        </w:rPr>
        <w:t>Bei einem kurzen Test der App hat sich herausgestellt, dass die Signierung und Verschlüsselung der Mails korrekt und stabil funktioniert hat. Von dieser Seite machte die App einen brauchbaren Eindruck.</w:t>
      </w:r>
    </w:p>
    <w:p>
      <w:pPr>
        <w:pStyle w:val="Textkrper"/>
        <w:rPr>
          <w:i/>
          <w:i/>
          <w:iCs/>
        </w:rPr>
      </w:pPr>
      <w:r>
        <w:rPr>
          <w:i w:val="false"/>
          <w:iCs w:val="false"/>
        </w:rPr>
        <w:t>Für eine profundere Bewertung müsste die App etwas länger im Alltagsbetrieb getestet werden. Dies habe ich nicht getan.</w:t>
      </w:r>
    </w:p>
    <w:p>
      <w:pPr>
        <w:pStyle w:val="Berschrift3"/>
        <w:numPr>
          <w:ilvl w:val="2"/>
          <w:numId w:val="1"/>
        </w:numPr>
        <w:rPr>
          <w:i w:val="false"/>
          <w:i w:val="false"/>
          <w:iCs w:val="false"/>
        </w:rPr>
      </w:pPr>
      <w:bookmarkStart w:id="3213" w:name="__RefHeading___Toc10328_577249534"/>
      <w:bookmarkStart w:id="3214" w:name="__RefHeading__8031_1555743380"/>
      <w:bookmarkStart w:id="3215" w:name="__RefHeading__26399_1211348748"/>
      <w:bookmarkStart w:id="3216" w:name="__RefHeading__10802_985861124"/>
      <w:bookmarkStart w:id="3217" w:name="__RefHeading__3280_596327227"/>
      <w:bookmarkStart w:id="3218" w:name="__RefHeading__15760_1302999682"/>
      <w:bookmarkStart w:id="3219" w:name="__RefHeading__39933_96106896"/>
      <w:bookmarkEnd w:id="3213"/>
      <w:bookmarkEnd w:id="3214"/>
      <w:bookmarkEnd w:id="3215"/>
      <w:bookmarkEnd w:id="3216"/>
      <w:bookmarkEnd w:id="3217"/>
      <w:bookmarkEnd w:id="3218"/>
      <w:bookmarkEnd w:id="3219"/>
      <w:r>
        <w:rPr>
          <w:i/>
          <w:iCs/>
        </w:rPr>
        <w:t>PGP Mail</w:t>
      </w:r>
    </w:p>
    <w:p>
      <w:pPr>
        <w:pStyle w:val="Textkrper"/>
        <w:rPr>
          <w:rStyle w:val="Internetlink"/>
          <w:rFonts w:eastAsia="Arial Unicode MS" w:cs="Arial Unicode MS"/>
          <w:b/>
          <w:b/>
          <w:bCs/>
          <w:i/>
          <w:i/>
          <w:iCs/>
          <w:color w:val="auto"/>
          <w:sz w:val="24"/>
          <w:szCs w:val="24"/>
          <w:u w:val="none"/>
          <w:lang w:val="de-DE" w:eastAsia="zh-CN" w:bidi="hi-IN"/>
        </w:rPr>
      </w:pPr>
      <w:r>
        <w:rPr>
          <w:i w:val="false"/>
          <w:iCs w:val="false"/>
        </w:rPr>
        <w:t xml:space="preserve">Auch bei </w:t>
      </w:r>
      <w:r>
        <w:rPr>
          <w:i/>
          <w:iCs/>
        </w:rPr>
        <w:t>PGP Mail</w:t>
      </w:r>
      <w:r>
        <w:rPr>
          <w:i w:val="false"/>
          <w:iCs w:val="false"/>
        </w:rPr>
        <w:t xml:space="preserve"> sind die Funktionen zur Schlüsselverwaltung in die App integriert.</w:t>
      </w:r>
    </w:p>
    <w:p>
      <w:pPr>
        <w:pStyle w:val="Textkrper"/>
        <w:numPr>
          <w:ilvl w:val="0"/>
          <w:numId w:val="20"/>
        </w:numPr>
        <w:rPr>
          <w:i w:val="false"/>
          <w:i w:val="false"/>
          <w:iCs w:val="false"/>
        </w:rPr>
      </w:pPr>
      <w:r>
        <w:rPr>
          <w:rStyle w:val="Internetlink"/>
          <w:rFonts w:eastAsia="Arial Unicode MS" w:cs="Arial Unicode MS"/>
          <w:b/>
          <w:bCs/>
          <w:i/>
          <w:iCs/>
          <w:color w:val="auto"/>
          <w:sz w:val="24"/>
          <w:szCs w:val="24"/>
          <w:u w:val="none"/>
          <w:lang w:val="de-DE" w:eastAsia="zh-CN" w:bidi="hi-IN"/>
        </w:rPr>
        <w:t>PGP Mail</w:t>
      </w:r>
      <w:r>
        <w:rPr>
          <w:rStyle w:val="Internetlink"/>
          <w:rFonts w:eastAsia="Arial Unicode MS" w:cs="Arial Unicode MS"/>
          <w:b w:val="false"/>
          <w:bCs w:val="false"/>
          <w:i w:val="false"/>
          <w:iCs w:val="false"/>
          <w:color w:val="auto"/>
          <w:sz w:val="24"/>
          <w:szCs w:val="24"/>
          <w:u w:val="none"/>
          <w:lang w:val="de-DE" w:eastAsia="zh-CN" w:bidi="hi-IN"/>
        </w:rPr>
        <w:t xml:space="preserve"> (von Secure Mail PGP Team</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https://play.google.com/store/apps/details?id=com.pgp.mail</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rPr>
          <w:i/>
          <w:i/>
          <w:iCs/>
        </w:rPr>
      </w:pPr>
      <w:r>
        <w:rPr>
          <w:i w:val="false"/>
          <w:iCs w:val="false"/>
        </w:rPr>
        <w:t>Bei der Einrichtung dieser App bin ich bereits am initialen Import meines Schlüssels gescheitert. Auf weitere Test habe ich dann verzichtet. Die App kann ich in ihrem aktuellen Entwicklungsstand (Herbst 2014) nicht empfehlen.</w:t>
      </w:r>
    </w:p>
    <w:p>
      <w:pPr>
        <w:pStyle w:val="Berschrift3"/>
        <w:numPr>
          <w:ilvl w:val="2"/>
          <w:numId w:val="1"/>
        </w:numPr>
        <w:rPr>
          <w:i w:val="false"/>
          <w:i w:val="false"/>
          <w:iCs w:val="false"/>
        </w:rPr>
      </w:pPr>
      <w:bookmarkStart w:id="3220" w:name="__RefHeading___Toc5794_577249534"/>
      <w:bookmarkStart w:id="3221" w:name="__RefHeading__8033_1555743380"/>
      <w:bookmarkStart w:id="3222" w:name="__RefHeading__26401_1211348748"/>
      <w:bookmarkStart w:id="3223" w:name="__RefHeading__6703_1900528538"/>
      <w:bookmarkStart w:id="3224" w:name="__RefHeading__10804_985861124"/>
      <w:bookmarkStart w:id="3225" w:name="__RefHeading__3282_596327227"/>
      <w:bookmarkStart w:id="3226" w:name="__RefHeading__15762_1302999682"/>
      <w:bookmarkStart w:id="3227" w:name="__RefHeading__39935_96106896"/>
      <w:bookmarkEnd w:id="3220"/>
      <w:bookmarkEnd w:id="3221"/>
      <w:bookmarkEnd w:id="3222"/>
      <w:bookmarkEnd w:id="3223"/>
      <w:bookmarkEnd w:id="3224"/>
      <w:bookmarkEnd w:id="3225"/>
      <w:bookmarkEnd w:id="3226"/>
      <w:bookmarkEnd w:id="3227"/>
      <w:r>
        <w:rPr>
          <w:i/>
          <w:iCs/>
        </w:rPr>
        <w:t>Whiteout Mail</w:t>
      </w:r>
    </w:p>
    <w:p>
      <w:pPr>
        <w:pStyle w:val="Textkrper"/>
        <w:rPr>
          <w:rStyle w:val="Internetlink"/>
          <w:rFonts w:eastAsia="Arial Unicode MS" w:cs="Arial Unicode MS"/>
          <w:b/>
          <w:b/>
          <w:bCs/>
          <w:i/>
          <w:i/>
          <w:iCs/>
          <w:color w:val="auto"/>
          <w:sz w:val="24"/>
          <w:szCs w:val="24"/>
          <w:u w:val="none"/>
          <w:lang w:val="de-DE" w:eastAsia="zh-CN" w:bidi="hi-IN"/>
        </w:rPr>
      </w:pPr>
      <w:r>
        <w:rPr>
          <w:i w:val="false"/>
          <w:iCs w:val="false"/>
        </w:rPr>
        <w:t xml:space="preserve">Auch </w:t>
      </w:r>
      <w:r>
        <w:rPr>
          <w:i/>
          <w:iCs/>
        </w:rPr>
        <w:t>Whiteout Mail</w:t>
      </w:r>
      <w:r>
        <w:rPr>
          <w:i w:val="false"/>
          <w:iCs w:val="false"/>
        </w:rPr>
        <w:t xml:space="preserve"> hat die Funktionen zur Schlüsselverwaltung von vorn herein integriert.</w:t>
      </w:r>
    </w:p>
    <w:p>
      <w:pPr>
        <w:pStyle w:val="Textkrper"/>
        <w:numPr>
          <w:ilvl w:val="0"/>
          <w:numId w:val="20"/>
        </w:numPr>
        <w:rPr>
          <w:i w:val="false"/>
          <w:i w:val="false"/>
          <w:iCs w:val="false"/>
        </w:rPr>
      </w:pPr>
      <w:r>
        <w:rPr>
          <w:rStyle w:val="Internetlink"/>
          <w:rFonts w:eastAsia="Arial Unicode MS" w:cs="Arial Unicode MS"/>
          <w:b/>
          <w:bCs/>
          <w:i/>
          <w:iCs/>
          <w:color w:val="auto"/>
          <w:sz w:val="24"/>
          <w:szCs w:val="24"/>
          <w:u w:val="none"/>
          <w:lang w:val="de-DE" w:eastAsia="zh-CN" w:bidi="hi-IN"/>
        </w:rPr>
        <w:t>Whiteout Mail</w:t>
      </w:r>
      <w:r>
        <w:rPr>
          <w:rStyle w:val="Internetlink"/>
          <w:rFonts w:eastAsia="Arial Unicode MS" w:cs="Arial Unicode MS"/>
          <w:b w:val="false"/>
          <w:bCs w:val="false"/>
          <w:i w:val="false"/>
          <w:iCs w:val="false"/>
          <w:color w:val="auto"/>
          <w:sz w:val="24"/>
          <w:szCs w:val="24"/>
          <w:u w:val="none"/>
          <w:lang w:val="de-DE" w:eastAsia="zh-CN" w:bidi="hi-IN"/>
        </w:rPr>
        <w:t xml:space="preserve"> (von Whiteout Networks GmbH</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https://play.google.com/store/apps/details?id=io.whiteout.WhiteoutMail</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rPr>
          <w:i w:val="false"/>
          <w:i w:val="false"/>
          <w:iCs w:val="false"/>
        </w:rPr>
      </w:pPr>
      <w:r>
        <w:rPr>
          <w:i w:val="false"/>
          <w:iCs w:val="false"/>
        </w:rPr>
        <w:t xml:space="preserve">Diese App präsentiert sich dem Benutzer genau so wie die Anwendung </w:t>
      </w:r>
      <w:r>
        <w:rPr>
          <w:i/>
          <w:iCs/>
        </w:rPr>
        <w:t>Whiteout Mail</w:t>
      </w:r>
      <w:r>
        <w:rPr>
          <w:i w:val="false"/>
          <w:iCs w:val="false"/>
        </w:rPr>
        <w:t xml:space="preserve"> auf dem PC oder auf dem Mac (siehe Kap. </w:t>
      </w:r>
      <w:r>
        <w:rPr>
          <w:i w:val="false"/>
          <w:iCs w:val="false"/>
        </w:rPr>
        <w:fldChar w:fldCharType="begin"/>
      </w:r>
      <w:r>
        <w:instrText> REF __RefHeading___Toc4953_577249534 \n \h </w:instrText>
      </w:r>
      <w:r>
        <w:fldChar w:fldCharType="separate"/>
      </w:r>
      <w:r>
        <w:t>10.5</w:t>
      </w:r>
      <w:r>
        <w:fldChar w:fldCharType="end"/>
      </w:r>
      <w:r>
        <w:rPr>
          <w:i w:val="false"/>
          <w:iCs w:val="false"/>
        </w:rPr>
        <w:t>). Für iOS gibt es die App mit gleicher Funktionalität. Für FirefoxOS und Windows Phone ist diese App in Planung oder in Entwicklung.</w:t>
      </w:r>
    </w:p>
    <w:p>
      <w:pPr>
        <w:pStyle w:val="Textkrper"/>
        <w:rPr>
          <w:i w:val="false"/>
          <w:i w:val="false"/>
          <w:iCs w:val="false"/>
        </w:rPr>
      </w:pPr>
      <w:r>
        <w:rPr>
          <w:i w:val="false"/>
          <w:iCs w:val="false"/>
        </w:rPr>
        <w:t>Das Interessante an dieser App ist die einfache Bedienung und die konsistente Benutzererfahrung über alle Plattformen (Windows, Mac OS X, Linux, Android, iOS) hinweg. Das Konzept der Synchronisierung des verschlüsselten Schlüsselbundes über die Cloud erhöht den Bedienkomfort deutlich.</w:t>
      </w:r>
    </w:p>
    <w:p>
      <w:pPr>
        <w:pStyle w:val="Textkrper"/>
        <w:rPr>
          <w:i w:val="false"/>
          <w:i w:val="false"/>
          <w:iCs w:val="false"/>
        </w:rPr>
      </w:pPr>
      <w:r>
        <w:rPr>
          <w:i w:val="false"/>
          <w:iCs w:val="false"/>
        </w:rPr>
        <w:t xml:space="preserve">Diese App bietet zwar nicht die Funktionsvielfalt von </w:t>
      </w:r>
      <w:r>
        <w:rPr>
          <w:i/>
          <w:iCs/>
        </w:rPr>
        <w:t>Thunderbird/Enigmail</w:t>
      </w:r>
      <w:r>
        <w:rPr>
          <w:i w:val="false"/>
          <w:iCs w:val="false"/>
        </w:rPr>
        <w:t xml:space="preserve"> auf dem PC oder von </w:t>
      </w:r>
      <w:r>
        <w:rPr>
          <w:i/>
          <w:iCs/>
        </w:rPr>
        <w:t>MailDroid/Crypto Plugin</w:t>
      </w:r>
      <w:r>
        <w:rPr>
          <w:i w:val="false"/>
          <w:iCs w:val="false"/>
        </w:rPr>
        <w:t xml:space="preserve"> auf dem Android-Gerät, sondern sie beschränkt sich aufs Wesentliche. Für den Benutzer, der die Funktionsvielfalt auch nutzt, stellt sie keine Alternative dar. Die einfache klare Bedienung, die elegante, fast konfigurationslose Integration von PGP und das einheitliche Bedienkonzept für alle gängigen Plattformen macht sie gerade für den nicht so technik-affinen Benutzer besonders attraktiv.</w:t>
      </w:r>
    </w:p>
    <w:p>
      <w:pPr>
        <w:pStyle w:val="Textkrper"/>
        <w:rPr/>
      </w:pPr>
      <w:r>
        <w:rPr>
          <w:i w:val="false"/>
          <w:iCs w:val="false"/>
        </w:rPr>
        <w:t xml:space="preserve">Weitere Details zu </w:t>
      </w:r>
      <w:r>
        <w:rPr>
          <w:i/>
          <w:iCs/>
        </w:rPr>
        <w:t>Whiteout Mail</w:t>
      </w:r>
      <w:r>
        <w:rPr>
          <w:i w:val="false"/>
          <w:iCs w:val="false"/>
        </w:rPr>
        <w:t xml:space="preserve">: siehe Kap. </w:t>
      </w:r>
      <w:r>
        <w:rPr>
          <w:i w:val="false"/>
          <w:iCs w:val="false"/>
        </w:rPr>
        <w:fldChar w:fldCharType="begin"/>
      </w:r>
      <w:r>
        <w:instrText> REF __RefHeading___Toc4953_577249534 \n \h </w:instrText>
      </w:r>
      <w:r>
        <w:fldChar w:fldCharType="separate"/>
      </w:r>
      <w:r>
        <w:t>10.5</w:t>
      </w:r>
      <w:r>
        <w:fldChar w:fldCharType="end"/>
      </w:r>
      <w:r>
        <w:rPr>
          <w:i w:val="false"/>
          <w:iCs w:val="false"/>
        </w:rPr>
        <w:t xml:space="preserve"> und unter </w:t>
      </w:r>
      <w:hyperlink r:id="rId306">
        <w:r>
          <w:rPr>
            <w:rStyle w:val="Internetlink"/>
            <w:i/>
            <w:iCs/>
          </w:rPr>
          <w:t>https://whiteout.io/</w:t>
        </w:r>
      </w:hyperlink>
      <w:r>
        <w:rPr>
          <w:i w:val="false"/>
          <w:iCs w:val="false"/>
        </w:rPr>
        <w:t>.</w:t>
      </w:r>
    </w:p>
    <w:p>
      <w:pPr>
        <w:pStyle w:val="Berschrift2"/>
        <w:numPr>
          <w:ilvl w:val="1"/>
          <w:numId w:val="1"/>
        </w:numPr>
        <w:rPr>
          <w:i w:val="false"/>
          <w:i w:val="false"/>
          <w:iCs w:val="false"/>
        </w:rPr>
      </w:pPr>
      <w:bookmarkStart w:id="3228" w:name="__RefHeading___Toc10330_577249534"/>
      <w:bookmarkStart w:id="3229" w:name="__RefHeading__8035_1555743380"/>
      <w:bookmarkStart w:id="3230" w:name="__RefHeading__26403_1211348748"/>
      <w:bookmarkStart w:id="3231" w:name="__RefHeading__10806_985861124"/>
      <w:bookmarkStart w:id="3232" w:name="__RefHeading__2831_1228592878"/>
      <w:bookmarkStart w:id="3233" w:name="__RefHeading__4809_380202217"/>
      <w:bookmarkStart w:id="3234" w:name="__RefHeading__3284_596327227"/>
      <w:bookmarkStart w:id="3235" w:name="__RefHeading__15764_1302999682"/>
      <w:bookmarkStart w:id="3236" w:name="__RefHeading__39937_96106896"/>
      <w:bookmarkEnd w:id="3228"/>
      <w:bookmarkEnd w:id="3229"/>
      <w:bookmarkEnd w:id="3230"/>
      <w:bookmarkEnd w:id="3231"/>
      <w:bookmarkEnd w:id="3232"/>
      <w:bookmarkEnd w:id="3233"/>
      <w:bookmarkEnd w:id="3234"/>
      <w:bookmarkEnd w:id="3235"/>
      <w:bookmarkEnd w:id="3236"/>
      <w:r>
        <w:rPr/>
        <w:t>Alternativen für iOS</w:t>
      </w:r>
    </w:p>
    <w:p>
      <w:pPr>
        <w:pStyle w:val="Textkrper"/>
        <w:rPr>
          <w:i/>
          <w:i/>
          <w:iCs/>
        </w:rPr>
      </w:pPr>
      <w:r>
        <w:rPr>
          <w:i w:val="false"/>
          <w:iCs w:val="false"/>
        </w:rPr>
        <w:t xml:space="preserve">Für iOS kann ich keine Erfahrungswerte liefern, da ich selbst kein iOS-Nutzer bin. Neben </w:t>
      </w:r>
      <w:r>
        <w:rPr>
          <w:i/>
          <w:iCs/>
        </w:rPr>
        <w:t>Whiteout Mail</w:t>
      </w:r>
      <w:r>
        <w:rPr>
          <w:i w:val="false"/>
          <w:iCs w:val="false"/>
        </w:rPr>
        <w:t xml:space="preserve"> (Kap. </w:t>
      </w:r>
      <w:r>
        <w:rPr>
          <w:i w:val="false"/>
          <w:iCs w:val="false"/>
        </w:rPr>
        <w:fldChar w:fldCharType="begin"/>
      </w:r>
      <w:r>
        <w:instrText> REF __RefHeading__7965_1555743380 \n \h </w:instrText>
      </w:r>
      <w:r>
        <w:fldChar w:fldCharType="separate"/>
      </w:r>
      <w:r>
        <w:t>10.5</w:t>
      </w:r>
      <w:r>
        <w:fldChar w:fldCharType="end"/>
      </w:r>
      <w:r>
        <w:rPr>
          <w:i w:val="false"/>
          <w:iCs w:val="false"/>
        </w:rPr>
        <w:t xml:space="preserve"> Und </w:t>
      </w:r>
      <w:r>
        <w:rPr>
          <w:i w:val="false"/>
          <w:iCs w:val="false"/>
        </w:rPr>
        <w:fldChar w:fldCharType="begin"/>
      </w:r>
      <w:r>
        <w:instrText> REF __RefHeading__8033_1555743380 \n \h </w:instrText>
      </w:r>
      <w:r>
        <w:fldChar w:fldCharType="separate"/>
      </w:r>
      <w:r>
        <w:t>13.1.4</w:t>
      </w:r>
      <w:r>
        <w:fldChar w:fldCharType="end"/>
      </w:r>
      <w:r>
        <w:rPr>
          <w:i w:val="false"/>
          <w:iCs w:val="false"/>
        </w:rPr>
        <w:t xml:space="preserve">) ist mir ist nur eine App mit PGP-Unterstützung bekannt - </w:t>
      </w:r>
      <w:r>
        <w:rPr>
          <w:i/>
          <w:iCs/>
        </w:rPr>
        <w:t>iPGMail</w:t>
      </w:r>
      <w:r>
        <w:rPr>
          <w:i w:val="false"/>
          <w:iCs w:val="false"/>
        </w:rPr>
        <w:t>.</w:t>
      </w:r>
    </w:p>
    <w:p>
      <w:pPr>
        <w:pStyle w:val="Berschrift3"/>
        <w:numPr>
          <w:ilvl w:val="2"/>
          <w:numId w:val="1"/>
        </w:numPr>
        <w:rPr>
          <w:rStyle w:val="Internetlink"/>
          <w:rFonts w:eastAsia="Arial Unicode MS" w:cs="Arial Unicode MS"/>
          <w:i w:val="false"/>
          <w:i w:val="false"/>
          <w:iCs w:val="false"/>
          <w:color w:val="auto"/>
          <w:sz w:val="24"/>
          <w:szCs w:val="24"/>
          <w:u w:val="none"/>
          <w:lang w:val="de-DE" w:eastAsia="zh-CN" w:bidi="hi-IN"/>
        </w:rPr>
      </w:pPr>
      <w:bookmarkStart w:id="3237" w:name="__RefHeading___Toc10332_577249534"/>
      <w:bookmarkStart w:id="3238" w:name="__RefHeading__8037_1555743380"/>
      <w:bookmarkStart w:id="3239" w:name="__RefHeading__26405_1211348748"/>
      <w:bookmarkStart w:id="3240" w:name="__RefHeading__10808_985861124"/>
      <w:bookmarkStart w:id="3241" w:name="__RefHeading__3286_596327227"/>
      <w:bookmarkStart w:id="3242" w:name="__RefHeading__15766_1302999682"/>
      <w:bookmarkStart w:id="3243" w:name="__RefHeading__39939_96106896"/>
      <w:bookmarkEnd w:id="3237"/>
      <w:bookmarkEnd w:id="3238"/>
      <w:bookmarkEnd w:id="3239"/>
      <w:bookmarkEnd w:id="3240"/>
      <w:bookmarkEnd w:id="3241"/>
      <w:bookmarkEnd w:id="3242"/>
      <w:bookmarkEnd w:id="3243"/>
      <w:r>
        <w:rPr>
          <w:i/>
          <w:iCs/>
        </w:rPr>
        <w:t>iPGMail</w:t>
      </w:r>
    </w:p>
    <w:p>
      <w:pPr>
        <w:pStyle w:val="Textkrpe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Mit </w:t>
      </w:r>
      <w:r>
        <w:rPr>
          <w:rStyle w:val="Internetlink"/>
          <w:rFonts w:eastAsia="Arial Unicode MS" w:cs="Arial Unicode MS"/>
          <w:i/>
          <w:iCs/>
          <w:color w:val="auto"/>
          <w:sz w:val="24"/>
          <w:szCs w:val="24"/>
          <w:u w:val="none"/>
          <w:lang w:val="de-DE" w:eastAsia="zh-CN" w:bidi="hi-IN"/>
        </w:rPr>
        <w:t>iPGMail</w:t>
      </w:r>
      <w:r>
        <w:rPr>
          <w:rStyle w:val="Internetlink"/>
          <w:rFonts w:eastAsia="Arial Unicode MS" w:cs="Arial Unicode MS"/>
          <w:i w:val="false"/>
          <w:iCs w:val="false"/>
          <w:color w:val="auto"/>
          <w:sz w:val="24"/>
          <w:szCs w:val="24"/>
          <w:u w:val="none"/>
          <w:lang w:val="de-DE" w:eastAsia="zh-CN" w:bidi="hi-IN"/>
        </w:rPr>
        <w:t xml:space="preserve"> steht eine komfortable  PGP-Lösung für iPhone und iPad in Apples App Store zur Verfügung. Sie unterstützt Inline-PGP (Option „</w:t>
      </w:r>
      <w:r>
        <w:rPr>
          <w:rStyle w:val="Internetlink"/>
          <w:rFonts w:eastAsia="Arial Unicode MS" w:cs="Arial Unicode MS"/>
          <w:i/>
          <w:iCs/>
          <w:color w:val="auto"/>
          <w:sz w:val="24"/>
          <w:szCs w:val="24"/>
          <w:u w:val="none"/>
          <w:lang w:val="de-DE" w:eastAsia="zh-CN" w:bidi="hi-IN"/>
        </w:rPr>
        <w:t>PGP in Email-Body</w:t>
      </w:r>
      <w:r>
        <w:rPr>
          <w:rStyle w:val="Internetlink"/>
          <w:rFonts w:eastAsia="Arial Unicode MS" w:cs="Arial Unicode MS"/>
          <w:i w:val="false"/>
          <w:iCs w:val="false"/>
          <w:color w:val="auto"/>
          <w:sz w:val="24"/>
          <w:szCs w:val="24"/>
          <w:u w:val="none"/>
          <w:lang w:val="de-DE" w:eastAsia="zh-CN" w:bidi="hi-IN"/>
        </w:rPr>
        <w:t>“ eingeschaltet) und PGP/MIME (Option „</w:t>
      </w:r>
      <w:r>
        <w:rPr>
          <w:rStyle w:val="Internetlink"/>
          <w:rFonts w:eastAsia="Arial Unicode MS" w:cs="Arial Unicode MS"/>
          <w:i/>
          <w:iCs/>
          <w:color w:val="auto"/>
          <w:sz w:val="24"/>
          <w:szCs w:val="24"/>
          <w:u w:val="none"/>
          <w:lang w:val="de-DE" w:eastAsia="zh-CN" w:bidi="hi-IN"/>
        </w:rPr>
        <w:t>PGP in Email-Body</w:t>
      </w:r>
      <w:r>
        <w:rPr>
          <w:rStyle w:val="Internetlink"/>
          <w:rFonts w:eastAsia="Arial Unicode MS" w:cs="Arial Unicode MS"/>
          <w:i w:val="false"/>
          <w:iCs w:val="false"/>
          <w:color w:val="auto"/>
          <w:sz w:val="24"/>
          <w:szCs w:val="24"/>
          <w:u w:val="none"/>
          <w:lang w:val="de-DE" w:eastAsia="zh-CN" w:bidi="hi-IN"/>
        </w:rPr>
        <w:t>“ ausgeschaltet).</w:t>
      </w:r>
    </w:p>
    <w:p>
      <w:pPr>
        <w:pStyle w:val="Textkrpe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Die Website von </w:t>
      </w:r>
      <w:r>
        <w:rPr>
          <w:rStyle w:val="Internetlink"/>
          <w:rFonts w:eastAsia="Arial Unicode MS" w:cs="Arial Unicode MS"/>
          <w:i/>
          <w:iCs/>
          <w:color w:val="auto"/>
          <w:sz w:val="24"/>
          <w:szCs w:val="24"/>
          <w:u w:val="none"/>
          <w:lang w:val="de-DE" w:eastAsia="zh-CN" w:bidi="hi-IN"/>
        </w:rPr>
        <w:t>iPGMail</w:t>
      </w:r>
      <w:r>
        <w:rPr>
          <w:rStyle w:val="Internetlink"/>
          <w:rFonts w:eastAsia="Arial Unicode MS" w:cs="Arial Unicode MS"/>
          <w:i w:val="false"/>
          <w:iCs w:val="false"/>
          <w:color w:val="auto"/>
          <w:sz w:val="24"/>
          <w:szCs w:val="24"/>
          <w:u w:val="none"/>
          <w:lang w:val="de-DE" w:eastAsia="zh-CN" w:bidi="hi-IN"/>
        </w:rPr>
        <w:t xml:space="preserve"> ist hier zu finden: </w:t>
      </w:r>
      <w:hyperlink r:id="rId307">
        <w:r>
          <w:rPr>
            <w:rStyle w:val="Internetlink"/>
            <w:rFonts w:eastAsia="Arial Unicode MS" w:cs="Arial Unicode MS"/>
            <w:i/>
            <w:iCs/>
            <w:color w:val="auto"/>
            <w:sz w:val="24"/>
            <w:szCs w:val="24"/>
            <w:u w:val="none"/>
            <w:lang w:val="de-DE" w:eastAsia="zh-CN" w:bidi="hi-IN"/>
          </w:rPr>
          <w:t>https://ipgmail.com/</w:t>
        </w:r>
      </w:hyperlink>
      <w:r>
        <w:rPr>
          <w:rStyle w:val="Internetlink"/>
          <w:rFonts w:eastAsia="Arial Unicode MS" w:cs="Arial Unicode MS"/>
          <w:i/>
          <w:iCs/>
          <w:color w:val="auto"/>
          <w:sz w:val="24"/>
          <w:szCs w:val="24"/>
          <w:u w:val="none"/>
          <w:lang w:val="de-DE" w:eastAsia="zh-CN" w:bidi="hi-IN"/>
        </w:rPr>
        <w:t xml:space="preserve"> </w:t>
      </w:r>
    </w:p>
    <w:p>
      <w:pPr>
        <w:pStyle w:val="Textkrpe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Ich selbst kann zu dieser App keine Hilfestellung geben. Ausführliche Informationen zur Konfiguration und zur Nutzung des Programms finden sich unter folgenden URLs:</w:t>
      </w:r>
    </w:p>
    <w:p>
      <w:pPr>
        <w:pStyle w:val="Textkrper"/>
        <w:numPr>
          <w:ilvl w:val="0"/>
          <w:numId w:val="126"/>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Anleitung des Herstellers: </w:t>
      </w:r>
      <w:hyperlink r:id="rId308">
        <w:r>
          <w:rPr>
            <w:rStyle w:val="Internetlink"/>
            <w:rFonts w:eastAsia="Arial Unicode MS" w:cs="Arial Unicode MS"/>
            <w:i/>
            <w:iCs/>
            <w:sz w:val="24"/>
            <w:szCs w:val="24"/>
          </w:rPr>
          <w:t>https://ipgmail.com/guide/</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126"/>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Weitere ausführliche Anleitung: </w:t>
      </w:r>
      <w:hyperlink r:id="rId309">
        <w:r>
          <w:rPr>
            <w:rStyle w:val="Internetlink"/>
            <w:rFonts w:eastAsia="Arial Unicode MS" w:cs="Arial Unicode MS"/>
            <w:i/>
            <w:iCs/>
            <w:sz w:val="24"/>
            <w:szCs w:val="24"/>
          </w:rPr>
          <w:t>http://www.anotherwindowsblog.com/2012/10/using-openpgp-on-the-iphone.html</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126"/>
        </w:numPr>
        <w:rPr>
          <w:rStyle w:val="Internetlink"/>
          <w:i w:val="false"/>
          <w:i w:val="false"/>
          <w:iCs w:val="false"/>
          <w:color w:val="000000"/>
          <w:u w:val="none"/>
        </w:rPr>
      </w:pPr>
      <w:r>
        <w:rPr>
          <w:rStyle w:val="Internetlink"/>
          <w:rFonts w:eastAsia="Arial Unicode MS" w:cs="Arial Unicode MS"/>
          <w:i w:val="false"/>
          <w:iCs w:val="false"/>
          <w:color w:val="auto"/>
          <w:sz w:val="24"/>
          <w:szCs w:val="24"/>
          <w:u w:val="none"/>
          <w:lang w:val="de-DE" w:eastAsia="zh-CN" w:bidi="hi-IN"/>
        </w:rPr>
        <w:t xml:space="preserve">Videotutorial: </w:t>
      </w:r>
      <w:hyperlink r:id="rId310">
        <w:r>
          <w:rPr>
            <w:rStyle w:val="Internetlink"/>
            <w:rFonts w:eastAsia="Arial Unicode MS" w:cs="Arial Unicode MS"/>
            <w:i/>
            <w:iCs/>
            <w:sz w:val="24"/>
            <w:szCs w:val="24"/>
          </w:rPr>
          <w:t>http://www.screencastsonline.com/ios/show/0122/</w:t>
        </w:r>
      </w:hyperlink>
      <w:r>
        <w:rPr>
          <w:rStyle w:val="Internetlink"/>
          <w:rFonts w:eastAsia="Arial Unicode MS" w:cs="Arial Unicode MS"/>
          <w:i w:val="false"/>
          <w:iCs w:val="false"/>
          <w:color w:val="auto"/>
          <w:sz w:val="24"/>
          <w:szCs w:val="24"/>
          <w:u w:val="none"/>
          <w:lang w:val="de-DE" w:eastAsia="zh-CN" w:bidi="hi-IN"/>
        </w:rPr>
        <w:t xml:space="preserve"> </w:t>
      </w:r>
    </w:p>
    <w:p>
      <w:pPr>
        <w:pStyle w:val="Berschrift2"/>
        <w:numPr>
          <w:ilvl w:val="1"/>
          <w:numId w:val="1"/>
        </w:numPr>
        <w:rPr>
          <w:rStyle w:val="Internetlink"/>
          <w:i w:val="false"/>
          <w:i w:val="false"/>
          <w:iCs w:val="false"/>
          <w:color w:val="000000"/>
          <w:u w:val="none"/>
        </w:rPr>
      </w:pPr>
      <w:bookmarkStart w:id="3244" w:name="__RefHeading___Toc10334_577249534"/>
      <w:bookmarkStart w:id="3245" w:name="__RefHeading__8039_1555743380"/>
      <w:bookmarkStart w:id="3246" w:name="__RefHeading__26407_1211348748"/>
      <w:bookmarkStart w:id="3247" w:name="__RefHeading__10810_985861124"/>
      <w:bookmarkStart w:id="3248" w:name="__RefHeading__2835_1228592878"/>
      <w:bookmarkStart w:id="3249" w:name="__RefHeading__65883_1361198421"/>
      <w:bookmarkStart w:id="3250" w:name="__RefHeading__8629_165615936"/>
      <w:bookmarkStart w:id="3251" w:name="__RefHeading__4813_380202217"/>
      <w:bookmarkStart w:id="3252" w:name="__RefHeading__3288_596327227"/>
      <w:bookmarkStart w:id="3253" w:name="__RefHeading__15768_1302999682"/>
      <w:bookmarkStart w:id="3254" w:name="__RefHeading__39941_96106896"/>
      <w:bookmarkEnd w:id="3244"/>
      <w:bookmarkEnd w:id="3245"/>
      <w:bookmarkEnd w:id="3246"/>
      <w:bookmarkEnd w:id="3247"/>
      <w:bookmarkEnd w:id="3248"/>
      <w:bookmarkEnd w:id="3249"/>
      <w:bookmarkEnd w:id="3250"/>
      <w:bookmarkEnd w:id="3251"/>
      <w:bookmarkEnd w:id="3252"/>
      <w:bookmarkEnd w:id="3253"/>
      <w:bookmarkEnd w:id="3254"/>
      <w:r>
        <w:rPr>
          <w:rStyle w:val="Internetlink"/>
          <w:i w:val="false"/>
          <w:iCs w:val="false"/>
          <w:color w:val="000000"/>
          <w:u w:val="none"/>
        </w:rPr>
        <w:t>Zusammenfassung</w:t>
      </w:r>
    </w:p>
    <w:p>
      <w:pPr>
        <w:pStyle w:val="Textkrper"/>
        <w:rPr/>
      </w:pPr>
      <w:r>
        <w:rPr>
          <w:rStyle w:val="Internetlink"/>
          <w:i w:val="false"/>
          <w:iCs w:val="false"/>
          <w:color w:val="000000"/>
          <w:u w:val="none"/>
        </w:rPr>
        <w:t xml:space="preserve">Die Konfiguration und Nutzung von PGP-Mails auf mobilen Geräten hatte ich für </w:t>
      </w:r>
      <w:r>
        <w:rPr>
          <w:rStyle w:val="Internetlink"/>
          <w:i/>
          <w:iCs/>
          <w:color w:val="000000"/>
          <w:u w:val="none"/>
        </w:rPr>
        <w:t>MailDroid</w:t>
      </w:r>
      <w:r>
        <w:rPr>
          <w:rStyle w:val="Internetlink"/>
          <w:i w:val="false"/>
          <w:iCs w:val="false"/>
          <w:color w:val="000000"/>
          <w:u w:val="none"/>
        </w:rPr>
        <w:t xml:space="preserve"> unter Android beschrieben. </w:t>
      </w:r>
      <w:r>
        <w:rPr>
          <w:rStyle w:val="Internetlink"/>
          <w:rFonts w:eastAsia="Arial Unicode MS" w:cs="Arial Unicode MS"/>
          <w:b w:val="false"/>
          <w:bCs w:val="false"/>
          <w:i w:val="false"/>
          <w:iCs w:val="false"/>
          <w:color w:val="auto"/>
          <w:sz w:val="24"/>
          <w:szCs w:val="24"/>
          <w:u w:val="none"/>
          <w:lang w:val="de-DE" w:eastAsia="zh-CN" w:bidi="hi-IN"/>
        </w:rPr>
        <w:t>In diesem Kapitel habe ich einige Alternativen zu diesem Setup dargestellt.</w:t>
      </w:r>
    </w:p>
    <w:p>
      <w:pPr>
        <w:pStyle w:val="Berschrift2"/>
        <w:numPr>
          <w:ilvl w:val="1"/>
          <w:numId w:val="1"/>
        </w:numPr>
        <w:rPr>
          <w:rFonts w:eastAsia="Arial Unicode MS" w:cs="Arial Unicode MS"/>
          <w:b/>
          <w:b/>
          <w:bCs/>
          <w:i/>
          <w:i/>
          <w:iCs/>
          <w:color w:val="auto"/>
          <w:sz w:val="24"/>
          <w:szCs w:val="24"/>
          <w:u w:val="none"/>
          <w:lang w:val="de-DE" w:eastAsia="zh-CN" w:bidi="hi-IN"/>
        </w:rPr>
      </w:pPr>
      <w:bookmarkStart w:id="3255" w:name="__RefHeading___Toc10336_577249534"/>
      <w:bookmarkStart w:id="3256" w:name="__RefHeading__8041_1555743380"/>
      <w:bookmarkStart w:id="3257" w:name="__RefHeading__26409_1211348748"/>
      <w:bookmarkStart w:id="3258" w:name="__RefHeading__4815_380202217"/>
      <w:bookmarkStart w:id="3259" w:name="__RefHeading__8631_165615936"/>
      <w:bookmarkStart w:id="3260" w:name="__RefHeading__38688_151704004"/>
      <w:bookmarkStart w:id="3261" w:name="__RefHeading__12927_650431726"/>
      <w:bookmarkStart w:id="3262" w:name="__RefHeading__2534_1361198421"/>
      <w:bookmarkStart w:id="3263" w:name="__RefHeading__2837_1228592878"/>
      <w:bookmarkStart w:id="3264" w:name="__RefHeading__10812_985861124"/>
      <w:bookmarkStart w:id="3265" w:name="__RefHeading__3290_596327227"/>
      <w:bookmarkStart w:id="3266" w:name="__RefHeading__15770_1302999682"/>
      <w:bookmarkStart w:id="3267" w:name="__RefHeading__39943_96106896"/>
      <w:bookmarkEnd w:id="3255"/>
      <w:bookmarkEnd w:id="3256"/>
      <w:bookmarkEnd w:id="3257"/>
      <w:bookmarkEnd w:id="3258"/>
      <w:bookmarkEnd w:id="3259"/>
      <w:bookmarkEnd w:id="3260"/>
      <w:bookmarkEnd w:id="3261"/>
      <w:bookmarkEnd w:id="3262"/>
      <w:bookmarkEnd w:id="3263"/>
      <w:bookmarkEnd w:id="3264"/>
      <w:bookmarkEnd w:id="3265"/>
      <w:bookmarkEnd w:id="3266"/>
      <w:bookmarkEnd w:id="3267"/>
      <w:r>
        <w:rPr/>
        <w:t>Links zu diesem Kapitel</w:t>
      </w:r>
    </w:p>
    <w:p>
      <w:pPr>
        <w:pStyle w:val="Textkrper"/>
        <w:numPr>
          <w:ilvl w:val="0"/>
          <w:numId w:val="61"/>
        </w:numPr>
        <w:rPr>
          <w:b/>
          <w:b/>
          <w:bCs/>
          <w:i/>
          <w:i/>
          <w:iCs/>
        </w:rPr>
      </w:pPr>
      <w:r>
        <w:rPr>
          <w:rFonts w:eastAsia="Arial Unicode MS" w:cs="Arial Unicode MS"/>
          <w:b/>
          <w:bCs/>
          <w:i/>
          <w:iCs/>
          <w:color w:val="auto"/>
          <w:sz w:val="24"/>
          <w:szCs w:val="24"/>
          <w:u w:val="none"/>
          <w:lang w:val="de-DE" w:eastAsia="zh-CN" w:bidi="hi-IN"/>
        </w:rPr>
        <w:t>Squeaky Mail</w:t>
      </w:r>
      <w:r>
        <w:rPr>
          <w:rFonts w:eastAsia="Arial Unicode MS" w:cs="Arial Unicode MS"/>
          <w:b w:val="false"/>
          <w:bCs w:val="false"/>
          <w:i w:val="false"/>
          <w:iCs w:val="false"/>
          <w:color w:val="auto"/>
          <w:sz w:val="24"/>
          <w:szCs w:val="24"/>
          <w:u w:val="none"/>
          <w:lang w:val="de-DE" w:eastAsia="zh-CN" w:bidi="hi-IN"/>
        </w:rPr>
        <w:t xml:space="preserve"> (von Adam Wassermann</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benötigt für die PGP-Unterstützung die Schlüsselverwaltung </w:t>
      </w:r>
      <w:r>
        <w:rPr>
          <w:b/>
          <w:bCs/>
          <w:i/>
          <w:iCs/>
        </w:rPr>
        <w:t>PGP KeyRing</w:t>
      </w:r>
      <w:r>
        <w:rPr>
          <w:rFonts w:eastAsia="Arial Unicode MS" w:cs="Arial Unicode MS"/>
          <w:b w:val="false"/>
          <w:bCs w:val="false"/>
          <w:i w:val="false"/>
          <w:iCs w:val="false"/>
          <w:color w:val="auto"/>
          <w:sz w:val="24"/>
          <w:szCs w:val="24"/>
          <w:u w:val="none"/>
          <w:lang w:val="de-DE" w:eastAsia="zh-CN" w:bidi="hi-IN"/>
        </w:rPr>
        <w:t xml:space="preserve"> (ebenfalls von </w:t>
      </w:r>
      <w:r>
        <w:rPr>
          <w:b w:val="false"/>
          <w:bCs w:val="false"/>
          <w:i w:val="false"/>
          <w:iCs w:val="false"/>
          <w:caps w:val="false"/>
          <w:smallCaps w:val="false"/>
          <w:strike w:val="false"/>
          <w:dstrike w:val="false"/>
          <w:color w:val="auto"/>
          <w:spacing w:val="0"/>
          <w:sz w:val="24"/>
          <w:u w:val="none"/>
          <w:lang w:val="de-DE"/>
        </w:rPr>
        <w:t>Adam Wassermann)</w:t>
      </w:r>
      <w:r>
        <w:rPr/>
        <w:t>:</w:t>
        <w:br/>
      </w:r>
      <w:r>
        <w:rPr>
          <w:rStyle w:val="Internetlink"/>
          <w:i/>
          <w:iCs/>
        </w:rPr>
        <w:t>https://play.google.com/store/apps/details?id=com.imaeses.squeaky</w:t>
      </w:r>
      <w:r>
        <w:rPr/>
        <w:t xml:space="preserve"> </w:t>
        <w:br/>
      </w:r>
      <w:hyperlink r:id="rId311">
        <w:r>
          <w:rPr>
            <w:rStyle w:val="Internetlink"/>
            <w:i/>
            <w:iCs/>
          </w:rPr>
          <w:t>https://play.google.com/store/apps/details?id=com.imaeses.keyring</w:t>
        </w:r>
      </w:hyperlink>
      <w:r>
        <w:rPr/>
        <w:t xml:space="preserve"> </w:t>
        <w:br/>
      </w:r>
      <w:hyperlink r:id="rId312">
        <w:r>
          <w:rPr>
            <w:rStyle w:val="Internetlink"/>
            <w:i/>
            <w:iCs/>
          </w:rPr>
          <w:t>https://play.google.com/store/apps/details?id=com.imaeses.keyring</w:t>
        </w:r>
      </w:hyperlink>
      <w:r>
        <w:rPr>
          <w:rStyle w:val="Internetlink"/>
          <w:i/>
          <w:iCs/>
        </w:rPr>
        <w:t>.trial</w:t>
      </w:r>
      <w:r>
        <w:rPr/>
        <w:t xml:space="preserve"> </w:t>
      </w:r>
    </w:p>
    <w:p>
      <w:pPr>
        <w:pStyle w:val="Textkrper"/>
        <w:numPr>
          <w:ilvl w:val="0"/>
          <w:numId w:val="61"/>
        </w:numPr>
        <w:rPr>
          <w:rStyle w:val="Internetlink"/>
          <w:rFonts w:eastAsia="Arial Unicode MS" w:cs="Arial Unicode MS"/>
          <w:b/>
          <w:b/>
          <w:bCs/>
          <w:i/>
          <w:i/>
          <w:iCs/>
          <w:color w:val="auto"/>
          <w:sz w:val="24"/>
          <w:szCs w:val="24"/>
          <w:u w:val="none"/>
          <w:lang w:val="de-DE" w:eastAsia="zh-CN" w:bidi="hi-IN"/>
        </w:rPr>
      </w:pPr>
      <w:r>
        <w:rPr>
          <w:b/>
          <w:bCs/>
          <w:i/>
          <w:iCs/>
        </w:rPr>
        <w:t>R2Mail2</w:t>
      </w:r>
      <w:r>
        <w:rPr>
          <w:rFonts w:eastAsia="Arial Unicode MS" w:cs="Arial Unicode MS"/>
          <w:b w:val="false"/>
          <w:bCs w:val="false"/>
          <w:i w:val="false"/>
          <w:iCs w:val="false"/>
          <w:color w:val="auto"/>
          <w:sz w:val="24"/>
          <w:szCs w:val="24"/>
          <w:u w:val="none"/>
          <w:lang w:val="de-DE" w:eastAsia="zh-CN" w:bidi="hi-IN"/>
        </w:rPr>
        <w:t xml:space="preserve"> (von rundQuadrat OG</w:t>
      </w:r>
      <w:r>
        <w:rPr>
          <w:b w:val="false"/>
          <w:bCs w:val="false"/>
          <w:i w:val="false"/>
          <w:iCs w:val="false"/>
          <w:caps w:val="false"/>
          <w:smallCaps w:val="false"/>
          <w:strike w:val="false"/>
          <w:dstrike w:val="false"/>
          <w:color w:val="auto"/>
          <w:spacing w:val="0"/>
          <w:sz w:val="24"/>
          <w:u w:val="none"/>
          <w:lang w:val="de-DE"/>
        </w:rPr>
        <w:t>)</w:t>
      </w:r>
      <w:r>
        <w:rPr/>
        <w:t xml:space="preserve"> mit integrierter Schlüsselverwaltung:</w:t>
        <w:br/>
      </w:r>
      <w:r>
        <w:rPr>
          <w:rStyle w:val="Internetlink"/>
          <w:i/>
          <w:iCs/>
        </w:rPr>
        <w:t>https://play.google.com/store/apps/details?id=at.rundquadrat.android.r2mail2</w:t>
      </w:r>
      <w:r>
        <w:rPr/>
        <w:t xml:space="preserve"> </w:t>
      </w:r>
    </w:p>
    <w:p>
      <w:pPr>
        <w:pStyle w:val="Textkrper"/>
        <w:numPr>
          <w:ilvl w:val="0"/>
          <w:numId w:val="61"/>
        </w:numPr>
        <w:rPr>
          <w:rStyle w:val="Internetlink"/>
          <w:rFonts w:eastAsia="Arial Unicode MS" w:cs="Arial Unicode MS"/>
          <w:b/>
          <w:b/>
          <w:bCs/>
          <w:i/>
          <w:i/>
          <w:iCs/>
          <w:color w:val="auto"/>
          <w:sz w:val="24"/>
          <w:szCs w:val="24"/>
          <w:u w:val="none"/>
          <w:lang w:val="de-DE" w:eastAsia="zh-CN" w:bidi="hi-IN"/>
        </w:rPr>
      </w:pPr>
      <w:r>
        <w:rPr>
          <w:rStyle w:val="Internetlink"/>
          <w:rFonts w:eastAsia="Arial Unicode MS" w:cs="Arial Unicode MS"/>
          <w:b/>
          <w:bCs/>
          <w:i/>
          <w:iCs/>
          <w:color w:val="auto"/>
          <w:sz w:val="24"/>
          <w:szCs w:val="24"/>
          <w:u w:val="none"/>
          <w:lang w:val="de-DE" w:eastAsia="zh-CN" w:bidi="hi-IN"/>
        </w:rPr>
        <w:t>PGP Mail</w:t>
      </w:r>
      <w:r>
        <w:rPr>
          <w:rStyle w:val="Internetlink"/>
          <w:rFonts w:eastAsia="Arial Unicode MS" w:cs="Arial Unicode MS"/>
          <w:b w:val="false"/>
          <w:bCs w:val="false"/>
          <w:i w:val="false"/>
          <w:iCs w:val="false"/>
          <w:color w:val="auto"/>
          <w:sz w:val="24"/>
          <w:szCs w:val="24"/>
          <w:u w:val="none"/>
          <w:lang w:val="de-DE" w:eastAsia="zh-CN" w:bidi="hi-IN"/>
        </w:rPr>
        <w:t xml:space="preserve"> (von Secure Mail PGP Team</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https://play.google.com/store/apps/details?id=com.pgp.mail</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61"/>
        </w:numPr>
        <w:rPr>
          <w:rStyle w:val="Internetlink"/>
          <w:rFonts w:eastAsia="Arial Unicode MS" w:cs="Arial Unicode MS"/>
          <w:b/>
          <w:b/>
          <w:bCs/>
          <w:i/>
          <w:i/>
          <w:iCs/>
          <w:color w:val="auto"/>
          <w:sz w:val="24"/>
          <w:szCs w:val="24"/>
          <w:u w:val="none"/>
          <w:lang w:val="de-DE" w:eastAsia="zh-CN" w:bidi="hi-IN"/>
        </w:rPr>
      </w:pPr>
      <w:r>
        <w:rPr>
          <w:rStyle w:val="Internetlink"/>
          <w:rFonts w:eastAsia="Arial Unicode MS" w:cs="Arial Unicode MS"/>
          <w:b/>
          <w:bCs/>
          <w:i/>
          <w:iCs/>
          <w:color w:val="auto"/>
          <w:sz w:val="24"/>
          <w:szCs w:val="24"/>
          <w:u w:val="none"/>
          <w:lang w:val="de-DE" w:eastAsia="zh-CN" w:bidi="hi-IN"/>
        </w:rPr>
        <w:t>Whiteout Mail</w:t>
      </w:r>
      <w:r>
        <w:rPr>
          <w:rStyle w:val="Internetlink"/>
          <w:rFonts w:eastAsia="Arial Unicode MS" w:cs="Arial Unicode MS"/>
          <w:b w:val="false"/>
          <w:bCs w:val="false"/>
          <w:i w:val="false"/>
          <w:iCs w:val="false"/>
          <w:color w:val="auto"/>
          <w:sz w:val="24"/>
          <w:szCs w:val="24"/>
          <w:u w:val="none"/>
          <w:lang w:val="de-DE" w:eastAsia="zh-CN" w:bidi="hi-IN"/>
        </w:rPr>
        <w:t xml:space="preserve"> (von Whiteout Networks GmbH</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https://play.google.com/store/apps/details?id=io.whiteout.WhiteoutMail</w:t>
      </w:r>
      <w:r>
        <w:rPr>
          <w:rStyle w:val="Internetlink"/>
          <w:rFonts w:eastAsia="Arial Unicode MS" w:cs="Arial Unicode MS"/>
          <w:b w:val="false"/>
          <w:bCs w:val="false"/>
          <w:i w:val="false"/>
          <w:iCs w:val="false"/>
          <w:color w:val="auto"/>
          <w:sz w:val="24"/>
          <w:szCs w:val="24"/>
          <w:u w:val="none"/>
          <w:lang w:val="de-DE" w:eastAsia="zh-CN" w:bidi="hi-IN"/>
        </w:rPr>
        <w:t xml:space="preserve"> </w:t>
        <w:br/>
      </w:r>
      <w:hyperlink r:id="rId313">
        <w:r>
          <w:rPr>
            <w:rStyle w:val="Internetlink"/>
            <w:rFonts w:eastAsia="Arial Unicode MS" w:cs="Arial Unicode MS"/>
            <w:b w:val="false"/>
            <w:bCs w:val="false"/>
            <w:i/>
            <w:iCs/>
            <w:sz w:val="24"/>
            <w:szCs w:val="24"/>
          </w:rPr>
          <w:t>https://whiteout.io/</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6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b/>
          <w:bCs/>
          <w:i/>
          <w:iCs/>
          <w:color w:val="auto"/>
          <w:sz w:val="24"/>
          <w:szCs w:val="24"/>
          <w:u w:val="none"/>
          <w:lang w:val="de-DE" w:eastAsia="zh-CN" w:bidi="hi-IN"/>
        </w:rPr>
        <w:t>iPGMail</w:t>
      </w:r>
      <w:r>
        <w:rPr>
          <w:rStyle w:val="Internetlink"/>
          <w:rFonts w:eastAsia="Arial Unicode MS" w:cs="Arial Unicode MS"/>
          <w:b w:val="false"/>
          <w:bCs w:val="false"/>
          <w:i/>
          <w:iCs/>
          <w:color w:val="auto"/>
          <w:sz w:val="24"/>
          <w:szCs w:val="24"/>
          <w:u w:val="none"/>
          <w:lang w:val="de-DE" w:eastAsia="zh-CN" w:bidi="hi-IN"/>
        </w:rPr>
        <w:t>-</w:t>
      </w:r>
      <w:r>
        <w:rPr>
          <w:rStyle w:val="Internetlink"/>
          <w:rFonts w:eastAsia="Arial Unicode MS" w:cs="Arial Unicode MS"/>
          <w:b w:val="false"/>
          <w:bCs w:val="false"/>
          <w:i w:val="false"/>
          <w:iCs w:val="false"/>
          <w:color w:val="auto"/>
          <w:sz w:val="24"/>
          <w:szCs w:val="24"/>
          <w:u w:val="none"/>
          <w:lang w:val="de-DE" w:eastAsia="zh-CN" w:bidi="hi-IN"/>
        </w:rPr>
        <w:t xml:space="preserve">Website: </w:t>
      </w:r>
      <w:hyperlink r:id="rId314">
        <w:r>
          <w:rPr>
            <w:rStyle w:val="Internetlink"/>
            <w:rFonts w:eastAsia="Arial Unicode MS" w:cs="Arial Unicode MS"/>
            <w:b w:val="false"/>
            <w:bCs w:val="false"/>
            <w:i/>
            <w:iCs/>
            <w:color w:val="auto"/>
            <w:sz w:val="24"/>
            <w:szCs w:val="24"/>
            <w:u w:val="none"/>
            <w:lang w:val="de-DE" w:eastAsia="zh-CN" w:bidi="hi-IN"/>
          </w:rPr>
          <w:t>https://ipgmail.com/</w:t>
        </w:r>
      </w:hyperlink>
      <w:r>
        <w:rPr>
          <w:rStyle w:val="Internetlink"/>
          <w:rFonts w:eastAsia="Arial Unicode MS" w:cs="Arial Unicode MS"/>
          <w:b w:val="false"/>
          <w:bCs w:val="false"/>
          <w:i/>
          <w:iCs/>
          <w:color w:val="auto"/>
          <w:sz w:val="24"/>
          <w:szCs w:val="24"/>
          <w:u w:val="none"/>
          <w:lang w:val="de-DE" w:eastAsia="zh-CN" w:bidi="hi-IN"/>
        </w:rPr>
        <w:t xml:space="preserve"> </w:t>
      </w:r>
    </w:p>
    <w:p>
      <w:pPr>
        <w:pStyle w:val="Textkrper"/>
        <w:numPr>
          <w:ilvl w:val="1"/>
          <w:numId w:val="61"/>
        </w:numPr>
        <w:rPr>
          <w:rStyle w:val="Internetlink"/>
          <w:rFonts w:eastAsia="Arial Unicode MS" w:cs="Arial Unicode MS"/>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Anleitung des Herstellers: </w:t>
      </w:r>
      <w:hyperlink r:id="rId315">
        <w:r>
          <w:rPr>
            <w:rStyle w:val="Internetlink"/>
            <w:rFonts w:eastAsia="Arial Unicode MS" w:cs="Arial Unicode MS"/>
            <w:i/>
            <w:iCs/>
            <w:sz w:val="24"/>
            <w:szCs w:val="24"/>
          </w:rPr>
          <w:t>https://ipgmail.com/guide/</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1"/>
          <w:numId w:val="61"/>
        </w:numPr>
        <w:rPr>
          <w:rStyle w:val="Internetlink"/>
          <w:rFonts w:eastAsia="Arial Unicode MS" w:cs="Arial Unicode MS"/>
          <w:b w:val="false"/>
          <w:b w:val="false"/>
          <w:bCs w:val="false"/>
          <w:i w:val="false"/>
          <w:i w:val="false"/>
          <w:iCs w:val="false"/>
          <w:color w:val="auto"/>
          <w:sz w:val="24"/>
          <w:szCs w:val="24"/>
          <w:u w:val="none"/>
          <w:lang w:val="de-DE" w:eastAsia="zh-CN" w:bidi="hi-IN"/>
        </w:rPr>
      </w:pPr>
      <w:r>
        <w:rPr>
          <w:rStyle w:val="Internetlink"/>
          <w:rFonts w:eastAsia="Arial Unicode MS" w:cs="Arial Unicode MS"/>
          <w:i w:val="false"/>
          <w:iCs w:val="false"/>
          <w:color w:val="auto"/>
          <w:sz w:val="24"/>
          <w:szCs w:val="24"/>
          <w:u w:val="none"/>
          <w:lang w:val="de-DE" w:eastAsia="zh-CN" w:bidi="hi-IN"/>
        </w:rPr>
        <w:t xml:space="preserve">Weitere Anleitung: </w:t>
      </w:r>
      <w:hyperlink r:id="rId316">
        <w:r>
          <w:rPr>
            <w:rStyle w:val="Internetlink"/>
            <w:rFonts w:eastAsia="Arial Unicode MS" w:cs="Arial Unicode MS"/>
            <w:i/>
            <w:iCs/>
            <w:sz w:val="24"/>
            <w:szCs w:val="24"/>
          </w:rPr>
          <w:t>http://www.anotherwindowsblog.com/2012/10/using-openpgp-on-the-iphone.html</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1"/>
          <w:numId w:val="61"/>
        </w:numPr>
        <w:rPr/>
      </w:pPr>
      <w:r>
        <w:rPr>
          <w:rStyle w:val="Internetlink"/>
          <w:rFonts w:eastAsia="Arial Unicode MS" w:cs="Arial Unicode MS"/>
          <w:b w:val="false"/>
          <w:bCs w:val="false"/>
          <w:i w:val="false"/>
          <w:iCs w:val="false"/>
          <w:color w:val="auto"/>
          <w:sz w:val="24"/>
          <w:szCs w:val="24"/>
          <w:u w:val="none"/>
          <w:lang w:val="de-DE" w:eastAsia="zh-CN" w:bidi="hi-IN"/>
        </w:rPr>
        <w:t xml:space="preserve">Videotutorial: </w:t>
      </w:r>
      <w:hyperlink r:id="rId317">
        <w:r>
          <w:rPr>
            <w:rStyle w:val="Internetlink"/>
            <w:rFonts w:eastAsia="Arial Unicode MS" w:cs="Arial Unicode MS"/>
            <w:b w:val="false"/>
            <w:bCs w:val="false"/>
            <w:i/>
            <w:iCs/>
            <w:sz w:val="24"/>
            <w:szCs w:val="24"/>
          </w:rPr>
          <w:t>http://www.screencastsonline.com/ios/show/0122/</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r>
        <w:br w:type="page"/>
      </w:r>
    </w:p>
    <w:p>
      <w:pPr>
        <w:pStyle w:val="Berschrift1"/>
        <w:numPr>
          <w:ilvl w:val="0"/>
          <w:numId w:val="1"/>
        </w:numPr>
        <w:rPr/>
      </w:pPr>
      <w:bookmarkStart w:id="3268" w:name="__RefHeading___Toc10338_577249534"/>
      <w:bookmarkStart w:id="3269" w:name="__RefHeading__8043_1555743380"/>
      <w:bookmarkStart w:id="3270" w:name="__RefHeading__26411_1211348748"/>
      <w:bookmarkStart w:id="3271" w:name="__RefHeading__10814_985861124"/>
      <w:bookmarkStart w:id="3272" w:name="__RefHeading__2839_1228592878"/>
      <w:bookmarkStart w:id="3273" w:name="__RefHeading__2291_764558022"/>
      <w:bookmarkStart w:id="3274" w:name="__RefHeading__38706_151704004"/>
      <w:bookmarkStart w:id="3275" w:name="__RefHeading__12929_650431726"/>
      <w:bookmarkStart w:id="3276" w:name="__RefHeading__2536_1361198421"/>
      <w:bookmarkStart w:id="3277" w:name="__RefHeading__8633_165615936"/>
      <w:bookmarkStart w:id="3278" w:name="__RefHeading__4817_380202217"/>
      <w:bookmarkStart w:id="3279" w:name="__RefHeading__3292_596327227"/>
      <w:bookmarkStart w:id="3280" w:name="__RefHeading__15772_1302999682"/>
      <w:bookmarkStart w:id="3281" w:name="__RefHeading__35825_96106896"/>
      <w:bookmarkStart w:id="3282" w:name="__RefHeading__4117_362197444"/>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r>
        <w:rPr/>
        <w:t>Passwortsicherheit und Rechnersicherheit</w:t>
      </w:r>
    </w:p>
    <w:p>
      <w:pPr>
        <w:pStyle w:val="Textkrper"/>
        <w:rPr/>
      </w:pPr>
      <w:r>
        <w:rPr/>
        <w:t>Dieses Kapitel behandelt einige allgemeine Sicherheitsfragen wie Passwort- und Rechnersicherheit, die nicht direkt mit der Email-Sicherheit zu tun haben, aber dennoch die Sicherheit der Mails erhöhen. Selbstverständlich trägt ein sicherer Rechner auch zur Sicherheit der Mails bei.</w:t>
      </w:r>
    </w:p>
    <w:p>
      <w:pPr>
        <w:pStyle w:val="Textkrper"/>
        <w:rPr/>
      </w:pPr>
      <w:r>
        <w:rPr/>
        <w:t>Einige gute Tipps zur Rechner- und Passwortsicherheit findet man unter</w:t>
        <w:br/>
      </w:r>
      <w:hyperlink r:id="rId318">
        <w:r>
          <w:rPr>
            <w:rStyle w:val="Internetlink"/>
            <w:i/>
            <w:iCs/>
          </w:rPr>
          <w:t>https://www.verbraucher-sicher-online.de/computer-und-netze</w:t>
        </w:r>
      </w:hyperlink>
      <w:r>
        <w:rPr/>
        <w:t xml:space="preserve"> </w:t>
      </w:r>
    </w:p>
    <w:p>
      <w:pPr>
        <w:pStyle w:val="Berschrift2"/>
        <w:numPr>
          <w:ilvl w:val="1"/>
          <w:numId w:val="1"/>
        </w:numPr>
        <w:rPr/>
      </w:pPr>
      <w:bookmarkStart w:id="3283" w:name="__RefHeading___Toc10340_577249534"/>
      <w:bookmarkStart w:id="3284" w:name="__RefHeading__8045_1555743380"/>
      <w:bookmarkStart w:id="3285" w:name="__RefHeading__26413_1211348748"/>
      <w:bookmarkStart w:id="3286" w:name="__RefHeading__14975_239163478"/>
      <w:bookmarkStart w:id="3287" w:name="__RefHeading__1515_875383275"/>
      <w:bookmarkStart w:id="3288" w:name="__RefHeading__1403_200116926"/>
      <w:bookmarkStart w:id="3289" w:name="__RefHeading__3817_547996814"/>
      <w:bookmarkStart w:id="3290" w:name="__RefHeading__4744_885010409"/>
      <w:bookmarkStart w:id="3291" w:name="__RefHeading__1146_115063090"/>
      <w:bookmarkStart w:id="3292" w:name="__RefHeading__1259_839328574"/>
      <w:bookmarkStart w:id="3293" w:name="__RefHeading__2524_287275679"/>
      <w:bookmarkStart w:id="3294" w:name="__RefHeading__595_2141851231"/>
      <w:bookmarkStart w:id="3295" w:name="__RefHeading__426_102730414"/>
      <w:bookmarkStart w:id="3296" w:name="__RefHeading__455_755415383"/>
      <w:bookmarkStart w:id="3297" w:name="__RefHeading__216_1892353653"/>
      <w:bookmarkStart w:id="3298" w:name="__RefHeading__16207_296821333"/>
      <w:bookmarkStart w:id="3299" w:name="__RefHeading__2293_764558022"/>
      <w:bookmarkStart w:id="3300" w:name="__RefHeading__5940_2122064264"/>
      <w:bookmarkStart w:id="3301" w:name="__RefHeading__2841_1228592878"/>
      <w:bookmarkStart w:id="3302" w:name="__RefHeading__10816_985861124"/>
      <w:bookmarkStart w:id="3303" w:name="__RefHeading__4819_380202217"/>
      <w:bookmarkStart w:id="3304" w:name="__RefHeading__8635_165615936"/>
      <w:bookmarkStart w:id="3305" w:name="__RefHeading__6271_1622519951"/>
      <w:bookmarkStart w:id="3306" w:name="__RefHeading__22631_269172038"/>
      <w:bookmarkStart w:id="3307" w:name="__RefHeading__465_1258658471"/>
      <w:bookmarkStart w:id="3308" w:name="__RefHeading__381_1926707636"/>
      <w:bookmarkStart w:id="3309" w:name="__RefHeading__439_209127925"/>
      <w:bookmarkStart w:id="3310" w:name="__RefHeading__5250_209127925"/>
      <w:bookmarkStart w:id="3311" w:name="__RefHeading__1468_773505179"/>
      <w:bookmarkStart w:id="3312" w:name="__RefHeading__1225_2135344931"/>
      <w:bookmarkStart w:id="3313" w:name="__RefHeading__2249_1401007472"/>
      <w:bookmarkStart w:id="3314" w:name="__RefHeading__983_1425072950"/>
      <w:bookmarkStart w:id="3315" w:name="__RefHeading__3210_2053770044"/>
      <w:bookmarkStart w:id="3316" w:name="__RefHeading__26560_1150894359"/>
      <w:bookmarkStart w:id="3317" w:name="__RefHeading__38708_151704004"/>
      <w:bookmarkStart w:id="3318" w:name="__RefHeading__12931_650431726"/>
      <w:bookmarkStart w:id="3319" w:name="__RefHeading__2538_1361198421"/>
      <w:bookmarkStart w:id="3320" w:name="__RefHeading__3294_596327227"/>
      <w:bookmarkStart w:id="3321" w:name="__RefHeading__15774_1302999682"/>
      <w:bookmarkStart w:id="3322" w:name="__RefHeading__39945_96106896"/>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r>
        <w:rPr/>
        <w:t>Sichere Passwörter</w:t>
      </w:r>
    </w:p>
    <w:p>
      <w:pPr>
        <w:pStyle w:val="Textkrper"/>
        <w:rPr/>
      </w:pPr>
      <w:r>
        <w:rPr/>
        <w:t>Trotz der häufigen Meldungen über Einbrüche in Benutzerkonten bei Email-Providern, Banken und vielen anderen Online-Diensten verwenden viele Benutzer immer noch zu einfache Passwörter wie „123456“, das Geburtsdatum oder den Namen der Freundin oder des Freundes. Einfache Passwörter sind leicht zu merken, aber auch kinderleicht zu knacken.</w:t>
      </w:r>
    </w:p>
    <w:p>
      <w:pPr>
        <w:pStyle w:val="Berschrift3"/>
        <w:numPr>
          <w:ilvl w:val="2"/>
          <w:numId w:val="1"/>
        </w:numPr>
        <w:rPr/>
      </w:pPr>
      <w:bookmarkStart w:id="3323" w:name="__RefHeading___Toc10342_577249534"/>
      <w:bookmarkStart w:id="3324" w:name="__RefHeading__8047_1555743380"/>
      <w:bookmarkStart w:id="3325" w:name="__RefHeading__26415_1211348748"/>
      <w:bookmarkStart w:id="3326" w:name="__RefHeading__10818_985861124"/>
      <w:bookmarkStart w:id="3327" w:name="__RefHeading__2843_1228592878"/>
      <w:bookmarkStart w:id="3328" w:name="__RefHeading__4821_380202217"/>
      <w:bookmarkStart w:id="3329" w:name="__RefHeading__3296_596327227"/>
      <w:bookmarkStart w:id="3330" w:name="__RefHeading__15776_1302999682"/>
      <w:bookmarkStart w:id="3331" w:name="__RefHeading__39947_96106896"/>
      <w:bookmarkEnd w:id="3323"/>
      <w:bookmarkEnd w:id="3324"/>
      <w:bookmarkEnd w:id="3325"/>
      <w:bookmarkEnd w:id="3326"/>
      <w:bookmarkEnd w:id="3327"/>
      <w:bookmarkEnd w:id="3328"/>
      <w:bookmarkEnd w:id="3329"/>
      <w:bookmarkEnd w:id="3330"/>
      <w:bookmarkEnd w:id="3331"/>
      <w:r>
        <w:rPr/>
        <w:t>Welches sind unsichere Passwörter?</w:t>
      </w:r>
    </w:p>
    <w:p>
      <w:pPr>
        <w:pStyle w:val="Textkrper"/>
        <w:rPr/>
      </w:pPr>
      <w:r>
        <w:rPr/>
        <w:t>Die häufigsten Beispiele schlechter Passwörter:</w:t>
      </w:r>
    </w:p>
    <w:p>
      <w:pPr>
        <w:pStyle w:val="Textkrper"/>
        <w:numPr>
          <w:ilvl w:val="0"/>
          <w:numId w:val="111"/>
        </w:numPr>
        <w:rPr/>
      </w:pPr>
      <w:r>
        <w:rPr/>
        <w:t>Das Passwort ist zu einfach oder zu kurz. Beispiel: „123456“ (Traurig, aber wahr: dies ist das im Internet am häufigsten verwendete Passwort.)</w:t>
      </w:r>
    </w:p>
    <w:p>
      <w:pPr>
        <w:pStyle w:val="Textkrper"/>
        <w:numPr>
          <w:ilvl w:val="0"/>
          <w:numId w:val="111"/>
        </w:numPr>
        <w:rPr/>
      </w:pPr>
      <w:r>
        <w:rPr/>
        <w:t>Das Passwort ist aus dem Benutzerkontext ableitbar. Beispiele: Name des Benutzers, Geburtsdatum des Benutzers, Name der Lebenspartnerin des Benutzers</w:t>
      </w:r>
    </w:p>
    <w:p>
      <w:pPr>
        <w:pStyle w:val="Textkrper"/>
        <w:numPr>
          <w:ilvl w:val="0"/>
          <w:numId w:val="111"/>
        </w:numPr>
        <w:rPr/>
      </w:pPr>
      <w:r>
        <w:rPr/>
        <w:t>Das Passwort ist aus dem Dienstnamen ableitbar. Beispiel: Das Passwort für den Zugriff auf Gmail lautet „google“. Und das Passwort für das Online-Banking bei der Sparkasse lautet „sparkasse“. Manche glauben, mit „sparkasse123“ seien sie schon auf der sicheren Seite. Dies ist allerdings kaum sicherer und für einen Passwort-Cracker (Programm zum Knacken von Passwörtern) kein großes Hindernis.</w:t>
      </w:r>
    </w:p>
    <w:p>
      <w:pPr>
        <w:pStyle w:val="Textkrper"/>
        <w:numPr>
          <w:ilvl w:val="0"/>
          <w:numId w:val="111"/>
        </w:numPr>
        <w:rPr/>
      </w:pPr>
      <w:r>
        <w:rPr/>
        <w:t>Für verschiedene Dienste wird dasselbe Passwort verwendet. Wird für den Email- und für den Bank-Account dasselbe Passwort verwendet, so kann ein Einbrecher, der das Passwort für den Email-Account geknackt hat, sich damit auch für das Online-Banking dieses Benutzers anmelden.</w:t>
      </w:r>
    </w:p>
    <w:p>
      <w:pPr>
        <w:pStyle w:val="Textkrper"/>
        <w:numPr>
          <w:ilvl w:val="0"/>
          <w:numId w:val="111"/>
        </w:numPr>
        <w:rPr/>
      </w:pPr>
      <w:r>
        <w:rPr/>
        <w:t>Oft werden Passwörter einfach der natürlichen Sprache entnommen. Leider ist auch „Hutschachtel“ kein gutes Passwort. Darauf würde zwar kein Mensch kommen. Für ein Passwort-Cracker, das einfach alle Wörter eines Wörterbuches durchprobiert, ist auch dies kein Problem.</w:t>
      </w:r>
    </w:p>
    <w:p>
      <w:pPr>
        <w:pStyle w:val="Textkrper"/>
        <w:rPr/>
      </w:pPr>
      <w:r>
        <w:rPr/>
        <w:t>Man darf sich nicht vorstellen, dass Passwörter von Menschen geknackt werden. Dafür gibt es Passwort-Cracker, also Programme, die das Knacken der Passwörter vollautomatisch erledigen. Werden solche Passwort-Cracker auf leistungsfähigen Rechnern oder Rechnerverbünden ausgeführt, dann können sie die Wörter eines Wörterbuches einer Sprache in der Größenordnung von ein, zwei Stunden durchprobieren (sog. Wörterbuchattacken).</w:t>
      </w:r>
    </w:p>
    <w:p>
      <w:pPr>
        <w:pStyle w:val="Textkrper"/>
        <w:rPr/>
      </w:pPr>
      <w:r>
        <w:rPr/>
        <w:t>Aber auch Passwörter, die nicht in Wörterbüchern vorkommen, wie z.B. „defXYZ“ sind nicht sicher. Diese Passwort ist zu kurz und enthält keine Ziffern und Sonderzeichen. Ein  Passwort-Cracker, der einfach Zeichenkombinationen durchprobiert, dürfte dieses Passwort binnen weniger Minuten geknackt haben (sog. Brute Force Attacke).</w:t>
      </w:r>
    </w:p>
    <w:p>
      <w:pPr>
        <w:pStyle w:val="Textkrper"/>
        <w:rPr/>
      </w:pPr>
      <w:r>
        <w:rPr/>
        <w:t>Deshalb im nächsten Kapitel paar Grundregeln für sichere Passwörter.</w:t>
      </w:r>
    </w:p>
    <w:p>
      <w:pPr>
        <w:pStyle w:val="Berschrift3"/>
        <w:numPr>
          <w:ilvl w:val="2"/>
          <w:numId w:val="1"/>
        </w:numPr>
        <w:rPr/>
      </w:pPr>
      <w:bookmarkStart w:id="3332" w:name="__RefHeading___Toc10344_577249534"/>
      <w:bookmarkStart w:id="3333" w:name="__RefHeading__8049_1555743380"/>
      <w:bookmarkStart w:id="3334" w:name="__RefHeading__26417_1211348748"/>
      <w:bookmarkStart w:id="3335" w:name="__RefHeading__4823_380202217"/>
      <w:bookmarkStart w:id="3336" w:name="__RefHeading__2845_1228592878"/>
      <w:bookmarkStart w:id="3337" w:name="__RefHeading__10820_985861124"/>
      <w:bookmarkStart w:id="3338" w:name="__RefHeading__3298_596327227"/>
      <w:bookmarkStart w:id="3339" w:name="__RefHeading__15778_1302999682"/>
      <w:bookmarkStart w:id="3340" w:name="__RefHeading__39949_96106896"/>
      <w:bookmarkEnd w:id="3332"/>
      <w:bookmarkEnd w:id="3333"/>
      <w:bookmarkEnd w:id="3334"/>
      <w:bookmarkEnd w:id="3335"/>
      <w:bookmarkEnd w:id="3336"/>
      <w:bookmarkEnd w:id="3337"/>
      <w:bookmarkEnd w:id="3338"/>
      <w:bookmarkEnd w:id="3339"/>
      <w:bookmarkEnd w:id="3340"/>
      <w:r>
        <w:rPr/>
        <w:t>Regeln für sichere Passwörter</w:t>
      </w:r>
    </w:p>
    <w:p>
      <w:pPr>
        <w:pStyle w:val="Textkrper"/>
        <w:numPr>
          <w:ilvl w:val="0"/>
          <w:numId w:val="10"/>
        </w:numPr>
        <w:rPr/>
      </w:pPr>
      <w:r>
        <w:rPr/>
        <w:t>Ein Passwort sollte mindestens 12 Zeichen lang sein.</w:t>
      </w:r>
    </w:p>
    <w:p>
      <w:pPr>
        <w:pStyle w:val="Textkrper"/>
        <w:numPr>
          <w:ilvl w:val="0"/>
          <w:numId w:val="10"/>
        </w:numPr>
        <w:rPr/>
      </w:pPr>
      <w:r>
        <w:rPr/>
        <w:t>Ein Passwort sollte Buchstaben, Ziffern und Sonderzeichen enthalten. Manche Dienste lassen keine Sonderzeichen zu. Diesen Mangel kann man ausgleichen, indem man die Länge des Passwortes erhöht, z.B. auf 15 Zeichen.</w:t>
      </w:r>
    </w:p>
    <w:p>
      <w:pPr>
        <w:pStyle w:val="Textkrper"/>
        <w:numPr>
          <w:ilvl w:val="0"/>
          <w:numId w:val="10"/>
        </w:numPr>
        <w:rPr/>
      </w:pPr>
      <w:r>
        <w:rPr/>
        <w:t>Ein Passwort sollte nicht leicht zu erraten sein (keine Geburtstage, Spitznamen oder Ähnliches; also keine Eselsbrücken verwenden, die andere auch erraten können).</w:t>
      </w:r>
    </w:p>
    <w:p>
      <w:pPr>
        <w:pStyle w:val="Textkrper"/>
        <w:numPr>
          <w:ilvl w:val="0"/>
          <w:numId w:val="10"/>
        </w:numPr>
        <w:rPr/>
      </w:pPr>
      <w:r>
        <w:rPr/>
        <w:t>Ein Passwort sollte nicht in Wörterbüchern vorkommen. Warum? Wörterbuch-Attacken probieren einfach alle Wörter eines Wörterbuches aus. Ein Mensch würde Jahre dazu benötigen, ein leistungsfähiger Computer schafft das im Stundenbereich und kann dazu auch die Wörterbücher mehrerer Sprachen heranziehen.</w:t>
      </w:r>
    </w:p>
    <w:p>
      <w:pPr>
        <w:pStyle w:val="Textkrper"/>
        <w:numPr>
          <w:ilvl w:val="0"/>
          <w:numId w:val="10"/>
        </w:numPr>
        <w:rPr/>
      </w:pPr>
      <w:r>
        <w:rPr/>
        <w:t>Für verschiedene Dienste sind verschiedene Passwörter zu benutzen. Nicht selten verwenden Benutzer heute 50 und mehr Passwörter für verschiedene Dienste. Wird das Passwort eines Dienstes geknackt oder gestohlen, dann sind bei unterschiedlichen Passwörtern nicht 50 Dienste, sondern nur ein Dienst kompromittiert.</w:t>
      </w:r>
    </w:p>
    <w:p>
      <w:pPr>
        <w:pStyle w:val="Textkrper"/>
        <w:numPr>
          <w:ilvl w:val="0"/>
          <w:numId w:val="10"/>
        </w:numPr>
        <w:rPr/>
      </w:pPr>
      <w:r>
        <w:rPr/>
        <w:t>Auch wenn es mühsam ist, Passwörter sollten regelmäßig geändert werden – wenigstens bei besonders sicherheitskritischen Accounts wie Email-Account oder Online-Banking-Account. Eine allgemeine Regel für das richtige Intervall der Passwortänderung gibt es nicht. Als Faustregel würde ich für sicherheitskritische Accounts ein Änderungsintervall von ca. einem halben Jahr empfehlen. Bei anderen Accounts, die man selten verwendet und deren Kompromittierung weniger schmerzt, kann das Intervall auch größer sein. Die Entscheidung für den richtigen Zeitabstand muss man letztendlich selbst treffen.</w:t>
      </w:r>
    </w:p>
    <w:p>
      <w:pPr>
        <w:pStyle w:val="Textkrper"/>
        <w:rPr/>
      </w:pPr>
      <w:r>
        <w:rPr/>
        <w:t>Wie also findet man ein gutes Passwort? Dazu gibt es viele Möglichkeiten. Eine Variante ist folgende:</w:t>
      </w:r>
    </w:p>
    <w:p>
      <w:pPr>
        <w:pStyle w:val="Textkrper"/>
        <w:numPr>
          <w:ilvl w:val="0"/>
          <w:numId w:val="112"/>
        </w:numPr>
        <w:rPr/>
      </w:pPr>
      <w:r>
        <w:rPr/>
        <w:t>Man denkt sich einen Satz. Beispiel: Ich ging im Walde so für mich hin.</w:t>
      </w:r>
    </w:p>
    <w:p>
      <w:pPr>
        <w:pStyle w:val="Textkrper"/>
        <w:numPr>
          <w:ilvl w:val="0"/>
          <w:numId w:val="112"/>
        </w:numPr>
        <w:rPr/>
      </w:pPr>
      <w:r>
        <w:rPr/>
        <w:t>Man zieht die Anfangsbuchstaben dieses Satzes einschließlich der Sonderzeichen zu einer Zeichenfolge zusammen und stellt noch die dreifache Anzahl der im Satz enthaltenen Wörter durch ein Komma getrennt an den Anfang. Das Ergebnis für obigen Satz ist dann: 24,IgiWsfmh.</w:t>
      </w:r>
    </w:p>
    <w:p>
      <w:pPr>
        <w:pStyle w:val="Textkrper"/>
        <w:rPr/>
      </w:pPr>
      <w:r>
        <w:rPr/>
        <w:t>Dieses Passwort erfüllt alle oben genannten Bedingungen. Es hat eine Länge von 12 Zeichen. Es enthält Groß- und Kleinbuchstaben, Ziffern und Sonderzeichen und kommt in keinem Wörterbuch vor. Dieses Passwort lässt sich, wenn man den zu Grunde gelegten Satz kennt, trotzdem gut merken.</w:t>
      </w:r>
    </w:p>
    <w:p>
      <w:pPr>
        <w:pStyle w:val="Berschrift3"/>
        <w:numPr>
          <w:ilvl w:val="2"/>
          <w:numId w:val="1"/>
        </w:numPr>
        <w:rPr/>
      </w:pPr>
      <w:bookmarkStart w:id="3341" w:name="__RefHeading___Toc10346_577249534"/>
      <w:bookmarkStart w:id="3342" w:name="__RefHeading__8051_1555743380"/>
      <w:bookmarkStart w:id="3343" w:name="__RefHeading__26419_1211348748"/>
      <w:bookmarkStart w:id="3344" w:name="__RefHeading__4825_380202217"/>
      <w:bookmarkStart w:id="3345" w:name="__RefHeading__2847_1228592878"/>
      <w:bookmarkStart w:id="3346" w:name="__RefHeading__10822_985861124"/>
      <w:bookmarkStart w:id="3347" w:name="__RefHeading__3300_596327227"/>
      <w:bookmarkStart w:id="3348" w:name="__RefHeading__15780_1302999682"/>
      <w:bookmarkStart w:id="3349" w:name="__RefHeading__39951_96106896"/>
      <w:bookmarkEnd w:id="3341"/>
      <w:bookmarkEnd w:id="3342"/>
      <w:bookmarkEnd w:id="3343"/>
      <w:bookmarkEnd w:id="3344"/>
      <w:bookmarkEnd w:id="3345"/>
      <w:bookmarkEnd w:id="3346"/>
      <w:bookmarkEnd w:id="3347"/>
      <w:bookmarkEnd w:id="3348"/>
      <w:bookmarkEnd w:id="3349"/>
      <w:r>
        <w:rPr/>
        <w:t>Zwei-Faktor-Authentifizierung</w:t>
      </w:r>
    </w:p>
    <w:p>
      <w:pPr>
        <w:pStyle w:val="Textkrper"/>
        <w:rPr/>
      </w:pPr>
      <w:r>
        <w:rPr/>
        <w:t>Das Prinzip der Zwei-Faktor-Authentifizierung kennt jeder vom TAN-Verfahren, das beim Online-Banking eingesetzt wird. Benutzername und Passwort stellen nur den ersten Faktor dar. Um z.B. eine Überweisung zu tätigen, braucht man zusätzlich die TAN als zweiten Faktor, um die Überweisung zu legitimieren.</w:t>
      </w:r>
    </w:p>
    <w:p>
      <w:pPr>
        <w:pStyle w:val="Textkrper"/>
        <w:rPr/>
      </w:pPr>
      <w:r>
        <w:rPr/>
        <w:t>Ein Angreifer, der von meinem Konto Geld überweisen will, muss sich beider Faktoren bemächtigen. Er muss meinen Benutzernamen und mein Passwort kennen und er muss auch noch eine gültige TAN in Erfahrung bringen, um Geld von meinem Konto zu stehlen.</w:t>
      </w:r>
    </w:p>
    <w:p>
      <w:pPr>
        <w:pStyle w:val="Textkrper"/>
        <w:rPr/>
      </w:pPr>
      <w:r>
        <w:rPr/>
        <w:t>Zwei-Faktor-Authentifizierung gibt es mittlerweile nicht nur beim Online-Banking, sondern bei immer mehr anderen Diensten im Internet.</w:t>
      </w:r>
    </w:p>
    <w:p>
      <w:pPr>
        <w:pStyle w:val="Textkrper"/>
        <w:rPr>
          <w:i w:val="false"/>
          <w:i w:val="false"/>
          <w:iCs w:val="false"/>
        </w:rPr>
      </w:pPr>
      <w:r>
        <w:rPr/>
        <w:t xml:space="preserve">Google war einer der ersten Dienste, die dieses Verfahren für die Anmeldung eingeführt haben. Dazu muss man in den Konto-Einstellungen erst auf die Zwei-Faktor-Authentifizierung umstellen. Hat man die Umstellung vorgenommen, muss man bei der Anmeldung außer Benutzernamen und Passwort zusätzlich einen einmaligen Code (ähnlich einer TAN) eingeben. Diesen kann man sich als SMS auf das Mobiltelefon schicken lassen (analog zur Mobil-TAN) oder auch von der App </w:t>
      </w:r>
      <w:r>
        <w:rPr>
          <w:i/>
          <w:iCs/>
        </w:rPr>
        <w:t>Google Authenticator</w:t>
      </w:r>
      <w:r>
        <w:rPr>
          <w:i w:val="false"/>
          <w:iCs w:val="false"/>
        </w:rPr>
        <w:t xml:space="preserve"> (analog zu einem TAN-Generator) generieren lassen.</w:t>
      </w:r>
    </w:p>
    <w:p>
      <w:pPr>
        <w:pStyle w:val="Textkrper"/>
        <w:rPr/>
      </w:pPr>
      <w:r>
        <w:rPr>
          <w:i w:val="false"/>
          <w:iCs w:val="false"/>
        </w:rPr>
        <w:t xml:space="preserve">Die Zwei-Faktor-Authentifizierung wird mittlerweile neben Google von anderen Diensten angeboten, darunter Apple und Dropbox. Auch immer mehr Email-Provider bieten dieses sichere Anmeldeverfahren an. </w:t>
      </w:r>
      <w:r>
        <w:rPr>
          <w:i/>
          <w:iCs/>
        </w:rPr>
        <w:t>Posteo</w:t>
      </w:r>
      <w:r>
        <w:rPr>
          <w:i w:val="false"/>
          <w:iCs w:val="false"/>
        </w:rPr>
        <w:t xml:space="preserve"> und </w:t>
      </w:r>
      <w:r>
        <w:rPr>
          <w:i/>
          <w:iCs/>
        </w:rPr>
        <w:t>mailbox.org</w:t>
      </w:r>
      <w:r>
        <w:rPr>
          <w:i w:val="false"/>
          <w:iCs w:val="false"/>
        </w:rPr>
        <w:t xml:space="preserve"> gehören auch dazu.</w:t>
      </w:r>
    </w:p>
    <w:p>
      <w:pPr>
        <w:pStyle w:val="Berschrift3"/>
        <w:numPr>
          <w:ilvl w:val="2"/>
          <w:numId w:val="1"/>
        </w:numPr>
        <w:rPr/>
      </w:pPr>
      <w:bookmarkStart w:id="3350" w:name="__RefHeading___Toc10348_577249534"/>
      <w:bookmarkStart w:id="3351" w:name="__RefHeading__8053_1555743380"/>
      <w:bookmarkStart w:id="3352" w:name="__RefHeading__26421_1211348748"/>
      <w:bookmarkStart w:id="3353" w:name="__RefHeading__10824_985861124"/>
      <w:bookmarkStart w:id="3354" w:name="__RefHeading__2849_1228592878"/>
      <w:bookmarkStart w:id="3355" w:name="__RefHeading__4827_380202217"/>
      <w:bookmarkStart w:id="3356" w:name="__RefHeading__3302_596327227"/>
      <w:bookmarkStart w:id="3357" w:name="__RefHeading__15782_1302999682"/>
      <w:bookmarkStart w:id="3358" w:name="__RefHeading__39953_96106896"/>
      <w:bookmarkEnd w:id="3350"/>
      <w:bookmarkEnd w:id="3351"/>
      <w:bookmarkEnd w:id="3352"/>
      <w:bookmarkEnd w:id="3353"/>
      <w:bookmarkEnd w:id="3354"/>
      <w:bookmarkEnd w:id="3355"/>
      <w:bookmarkEnd w:id="3356"/>
      <w:bookmarkEnd w:id="3357"/>
      <w:bookmarkEnd w:id="3358"/>
      <w:r>
        <w:rPr/>
        <w:t>Passwort-Manager (Passwort-Safe)</w:t>
      </w:r>
    </w:p>
    <w:p>
      <w:pPr>
        <w:pStyle w:val="Textkrper"/>
        <w:rPr/>
      </w:pPr>
      <w:r>
        <w:rPr/>
        <w:t>Hat man viele Passwörter, empfiehlt sich der Einsatz eines Passwort-Managers. Ein Passwort-Manager oder Passwort-Safe ist ein installierbares Programm, das Passwörter verwaltet (in etwa analog zur Schlüsselverwaltung bei PGP). Der Zugriff auf die Passwortliste des Passwort-Managers ist mit einem starken Passwort, dem sog. Master-Passwort, zu schützen. Dieses sollte man sich jedoch gut einprägen, da es der einzige Zugang zu den anderen Passwörtern ist. Ein Passwort-Manager ist mit einem Schlüsselkasten vergleichbar, das Master-Passwort ist dabei der Schlüssel zum Schlüsselkasten.</w:t>
      </w:r>
    </w:p>
    <w:p>
      <w:pPr>
        <w:pStyle w:val="Textkrper"/>
        <w:rPr/>
      </w:pPr>
      <w:r>
        <w:rPr/>
        <w:t xml:space="preserve">Besonders zweckmäßig ist ein Passwort-Safe, der auf unterschiedlichen Betriebssystemen (Windows, Mac OS X, Linux, Android und iOS) funktioniert und der die Passwortliste über einen Cloud-Anbieter zwischen verschiedenen Geräten synchronisieren kann. Dies ist auch bei einem Cloud-Provider wie </w:t>
      </w:r>
      <w:r>
        <w:rPr>
          <w:i/>
          <w:iCs/>
        </w:rPr>
        <w:t>Dropbox</w:t>
      </w:r>
      <w:r>
        <w:rPr/>
        <w:t xml:space="preserve">, der keine Ende-zu-Ende-Verschlüsselung anbietet (siehe Kap. </w:t>
      </w:r>
      <w:r>
        <w:rPr/>
        <w:fldChar w:fldCharType="begin"/>
      </w:r>
      <w:r>
        <w:instrText> REF __RefHeading__2917_1228592878 \n \h </w:instrText>
      </w:r>
      <w:r>
        <w:fldChar w:fldCharType="separate"/>
      </w:r>
      <w:r>
        <w:t>15.5</w:t>
      </w:r>
      <w:r>
        <w:fldChar w:fldCharType="end"/>
      </w:r>
      <w:r>
        <w:rPr/>
        <w:t xml:space="preserve"> und </w:t>
      </w:r>
      <w:r>
        <w:rPr/>
        <w:fldChar w:fldCharType="begin"/>
      </w:r>
      <w:r>
        <w:instrText> REF __RefHeading__2931_1228592878 \n \h </w:instrText>
      </w:r>
      <w:r>
        <w:fldChar w:fldCharType="separate"/>
      </w:r>
      <w:r>
        <w:t>15.5.5</w:t>
      </w:r>
      <w:r>
        <w:fldChar w:fldCharType="end"/>
      </w:r>
      <w:r>
        <w:rPr/>
        <w:t>), ungefährlich unter der Voraussetzung, dass die Passwortliste durch ein starkes Master-Passwort geschützt ist. Ein Dieb, dem es gelingt, die Liste abzugreifen, müsste das Master-Passwort knacken, um an die Passwörter im Safe heranzukommen. Hier sollte man keine Scheu haben, ein besonders sicheres Master-Passwort mit 15 oder mehr Zeichen zu wählen und Buchstaben, Ziffern und Sonderzeichen gut zu mischen.</w:t>
      </w:r>
    </w:p>
    <w:p>
      <w:pPr>
        <w:pStyle w:val="Textkrper"/>
        <w:rPr/>
      </w:pPr>
      <w:r>
        <w:rPr/>
        <w:t xml:space="preserve">Gute Erfahrungen habe ich mit dem Passwort-Safe </w:t>
      </w:r>
      <w:r>
        <w:rPr>
          <w:i/>
          <w:iCs/>
        </w:rPr>
        <w:t>mSecure</w:t>
      </w:r>
      <w:r>
        <w:rPr/>
        <w:t xml:space="preserve"> von </w:t>
      </w:r>
      <w:r>
        <w:rPr>
          <w:i/>
          <w:iCs/>
        </w:rPr>
        <w:t>mSeven Software LLC</w:t>
      </w:r>
      <w:r>
        <w:rPr/>
        <w:t xml:space="preserve"> gemacht: </w:t>
      </w:r>
      <w:hyperlink r:id="rId319">
        <w:r>
          <w:rPr>
            <w:rStyle w:val="Internetlink"/>
            <w:i/>
            <w:iCs/>
          </w:rPr>
          <w:t>https://msevensoftware.com/</w:t>
        </w:r>
      </w:hyperlink>
      <w:r>
        <w:rPr/>
        <w:t xml:space="preserve"> . Dieses Programm ist für Windows, Mac OS X, iOS und Android verfügbar und synchronisiert die verschlüsselte Passwortliste über die Dropbox-Cloud (siehe Kap. </w:t>
      </w:r>
      <w:r>
        <w:rPr/>
        <w:fldChar w:fldCharType="begin"/>
      </w:r>
      <w:r>
        <w:instrText> REF __RefHeading__2917_1228592878 \n \h </w:instrText>
      </w:r>
      <w:r>
        <w:fldChar w:fldCharType="separate"/>
      </w:r>
      <w:r>
        <w:t>15.5</w:t>
      </w:r>
      <w:r>
        <w:fldChar w:fldCharType="end"/>
      </w:r>
      <w:r>
        <w:rPr/>
        <w:t xml:space="preserve"> und </w:t>
      </w:r>
      <w:r>
        <w:rPr/>
        <w:fldChar w:fldCharType="begin"/>
      </w:r>
      <w:r>
        <w:instrText> REF __RefHeading__2931_1228592878 \n \h </w:instrText>
      </w:r>
      <w:r>
        <w:fldChar w:fldCharType="separate"/>
      </w:r>
      <w:r>
        <w:t>15.5.5</w:t>
      </w:r>
      <w:r>
        <w:fldChar w:fldCharType="end"/>
      </w:r>
      <w:r>
        <w:rPr/>
        <w:t xml:space="preserve">). Noch komfortabler ist </w:t>
      </w:r>
      <w:r>
        <w:rPr>
          <w:i/>
          <w:iCs/>
        </w:rPr>
        <w:t>1Password</w:t>
      </w:r>
      <w:r>
        <w:rPr/>
        <w:t xml:space="preserve"> ( </w:t>
      </w:r>
      <w:hyperlink r:id="rId320">
        <w:r>
          <w:rPr>
            <w:rStyle w:val="Internetlink"/>
            <w:i/>
            <w:iCs/>
          </w:rPr>
          <w:t>https://agilebits.com/onepassword</w:t>
        </w:r>
      </w:hyperlink>
      <w:r>
        <w:rPr/>
        <w:t xml:space="preserve">  ) von </w:t>
      </w:r>
      <w:r>
        <w:rPr>
          <w:i/>
          <w:iCs/>
        </w:rPr>
        <w:t>AgileBits</w:t>
      </w:r>
      <w:r>
        <w:rPr/>
        <w:t xml:space="preserve">. Mit den passenden Browser-Plugins kann </w:t>
      </w:r>
      <w:r>
        <w:rPr>
          <w:i/>
          <w:iCs/>
        </w:rPr>
        <w:t>1Password</w:t>
      </w:r>
      <w:r>
        <w:rPr/>
        <w:t xml:space="preserve"> beim Login in eine Website sogar die Anmelde-Felder automatisch ausfüllen. Eine weitere Alternative ist </w:t>
      </w:r>
      <w:r>
        <w:rPr>
          <w:i/>
          <w:iCs/>
        </w:rPr>
        <w:t>LastPass</w:t>
      </w:r>
      <w:r>
        <w:rPr/>
        <w:t xml:space="preserve"> von </w:t>
      </w:r>
      <w:r>
        <w:rPr>
          <w:i/>
          <w:iCs/>
        </w:rPr>
        <w:t>LastPass Corporate</w:t>
      </w:r>
      <w:r>
        <w:rPr/>
        <w:t xml:space="preserve"> ( </w:t>
      </w:r>
      <w:hyperlink r:id="rId321">
        <w:r>
          <w:rPr>
            <w:rStyle w:val="Internetlink"/>
            <w:i/>
            <w:iCs/>
          </w:rPr>
          <w:t>https://lastpass.com/de/</w:t>
        </w:r>
      </w:hyperlink>
      <w:r>
        <w:rPr/>
        <w:t xml:space="preserve"> ). Dieser Passwort-Safe wird im Gegensatz zu den beiden anderen auch für Linux angeboten.</w:t>
      </w:r>
    </w:p>
    <w:p>
      <w:pPr>
        <w:pStyle w:val="Berschrift2"/>
        <w:numPr>
          <w:ilvl w:val="1"/>
          <w:numId w:val="1"/>
        </w:numPr>
        <w:rPr/>
      </w:pPr>
      <w:bookmarkStart w:id="3359" w:name="__RefHeading___Toc10350_577249534"/>
      <w:bookmarkStart w:id="3360" w:name="__RefHeading__8055_1555743380"/>
      <w:bookmarkStart w:id="3361" w:name="__RefHeading__26423_1211348748"/>
      <w:bookmarkStart w:id="3362" w:name="__RefHeading__218_1892353653"/>
      <w:bookmarkStart w:id="3363" w:name="__RefHeading__457_755415383"/>
      <w:bookmarkStart w:id="3364" w:name="__RefHeading__428_102730414"/>
      <w:bookmarkStart w:id="3365" w:name="__RefHeading__597_2141851231"/>
      <w:bookmarkStart w:id="3366" w:name="__RefHeading__2526_287275679"/>
      <w:bookmarkStart w:id="3367" w:name="__RefHeading__1261_839328574"/>
      <w:bookmarkStart w:id="3368" w:name="__RefHeading__1148_115063090"/>
      <w:bookmarkStart w:id="3369" w:name="__RefHeading__4746_885010409"/>
      <w:bookmarkStart w:id="3370" w:name="__RefHeading__3819_547996814"/>
      <w:bookmarkStart w:id="3371" w:name="__RefHeading__1405_200116926"/>
      <w:bookmarkStart w:id="3372" w:name="__RefHeading__1517_875383275"/>
      <w:bookmarkStart w:id="3373" w:name="__RefHeading__16209_296821333"/>
      <w:bookmarkStart w:id="3374" w:name="__RefHeading__2295_764558022"/>
      <w:bookmarkStart w:id="3375" w:name="__RefHeading__5942_2122064264"/>
      <w:bookmarkStart w:id="3376" w:name="__RefHeading__2851_1228592878"/>
      <w:bookmarkStart w:id="3377" w:name="__RefHeading__10826_985861124"/>
      <w:bookmarkStart w:id="3378" w:name="__RefHeading__4829_380202217"/>
      <w:bookmarkStart w:id="3379" w:name="__RefHeading__8637_165615936"/>
      <w:bookmarkStart w:id="3380" w:name="__RefHeading__6273_1622519951"/>
      <w:bookmarkStart w:id="3381" w:name="__RefHeading__22633_269172038"/>
      <w:bookmarkStart w:id="3382" w:name="__RefHeading__14977_239163478"/>
      <w:bookmarkStart w:id="3383" w:name="__RefHeading__3212_2053770044"/>
      <w:bookmarkStart w:id="3384" w:name="__RefHeading__985_1425072950"/>
      <w:bookmarkStart w:id="3385" w:name="__RefHeading__2251_1401007472"/>
      <w:bookmarkStart w:id="3386" w:name="__RefHeading__1227_2135344931"/>
      <w:bookmarkStart w:id="3387" w:name="__RefHeading__1470_773505179"/>
      <w:bookmarkStart w:id="3388" w:name="__RefHeading__5252_209127925"/>
      <w:bookmarkStart w:id="3389" w:name="__RefHeading__441_209127925"/>
      <w:bookmarkStart w:id="3390" w:name="__RefHeading__383_1926707636"/>
      <w:bookmarkStart w:id="3391" w:name="__RefHeading__38710_151704004"/>
      <w:bookmarkStart w:id="3392" w:name="__RefHeading__12933_650431726"/>
      <w:bookmarkStart w:id="3393" w:name="__RefHeading__2540_1361198421"/>
      <w:bookmarkStart w:id="3394" w:name="__RefHeading__3304_596327227"/>
      <w:bookmarkStart w:id="3395" w:name="__RefHeading__15784_1302999682"/>
      <w:bookmarkStart w:id="3396" w:name="__RefHeading__39955_96106896"/>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r>
        <w:rPr/>
        <w:t>Sicherheit von Rechner, Tablet und Smartphone</w:t>
      </w:r>
    </w:p>
    <w:p>
      <w:pPr>
        <w:pStyle w:val="Textkrper"/>
        <w:rPr/>
      </w:pPr>
      <w:r>
        <w:rPr/>
        <w:t>Um ein System sicher zu betreiben, muss man drei wesentliche Aspekte beachten:</w:t>
      </w:r>
    </w:p>
    <w:p>
      <w:pPr>
        <w:pStyle w:val="Textkrper"/>
        <w:numPr>
          <w:ilvl w:val="0"/>
          <w:numId w:val="11"/>
        </w:numPr>
        <w:rPr/>
      </w:pPr>
      <w:r>
        <w:rPr/>
        <w:t>Das Betriebssystem aktuell halten</w:t>
      </w:r>
    </w:p>
    <w:p>
      <w:pPr>
        <w:pStyle w:val="Textkrper"/>
        <w:numPr>
          <w:ilvl w:val="0"/>
          <w:numId w:val="11"/>
        </w:numPr>
        <w:rPr/>
      </w:pPr>
      <w:r>
        <w:rPr/>
        <w:t>Die installierten Programme aktuell halten (dies kann recht aufwändig sein)</w:t>
      </w:r>
    </w:p>
    <w:p>
      <w:pPr>
        <w:pStyle w:val="Textkrper"/>
        <w:numPr>
          <w:ilvl w:val="0"/>
          <w:numId w:val="11"/>
        </w:numPr>
        <w:rPr/>
      </w:pPr>
      <w:r>
        <w:rPr/>
        <w:t>Je nach Betriebssystem einen aktuellen Virenscanner installieren und die Viren-Signaturen aktuell halten, also mehrmals täglich aktualisieren (bzw. aktualisieren lassen).</w:t>
      </w:r>
    </w:p>
    <w:p>
      <w:pPr>
        <w:pStyle w:val="Textkrper"/>
        <w:rPr/>
      </w:pPr>
      <w:r>
        <w:rPr/>
        <w:t>Die nachfolgenden Unterkapitel beschreiben die Sicherheitsgrundsätze für die heute im Privatbereich gängigen Betriebssysteme.</w:t>
      </w:r>
    </w:p>
    <w:p>
      <w:pPr>
        <w:pStyle w:val="Berschrift3"/>
        <w:numPr>
          <w:ilvl w:val="2"/>
          <w:numId w:val="1"/>
        </w:numPr>
        <w:rPr>
          <w:b/>
          <w:b/>
          <w:bCs/>
        </w:rPr>
      </w:pPr>
      <w:bookmarkStart w:id="3397" w:name="__RefHeading___Toc10352_577249534"/>
      <w:bookmarkStart w:id="3398" w:name="__RefHeading__8057_1555743380"/>
      <w:bookmarkStart w:id="3399" w:name="__RefHeading__26425_1211348748"/>
      <w:bookmarkStart w:id="3400" w:name="__RefHeading__220_1892353653"/>
      <w:bookmarkStart w:id="3401" w:name="__RefHeading__1519_875383275"/>
      <w:bookmarkStart w:id="3402" w:name="__RefHeading__1407_200116926"/>
      <w:bookmarkStart w:id="3403" w:name="__RefHeading__3821_547996814"/>
      <w:bookmarkStart w:id="3404" w:name="__RefHeading__4748_885010409"/>
      <w:bookmarkStart w:id="3405" w:name="__RefHeading__1150_115063090"/>
      <w:bookmarkStart w:id="3406" w:name="__RefHeading__1263_839328574"/>
      <w:bookmarkStart w:id="3407" w:name="__RefHeading__2528_287275679"/>
      <w:bookmarkStart w:id="3408" w:name="__RefHeading__599_2141851231"/>
      <w:bookmarkStart w:id="3409" w:name="__RefHeading__430_102730414"/>
      <w:bookmarkStart w:id="3410" w:name="__RefHeading__459_755415383"/>
      <w:bookmarkStart w:id="3411" w:name="__RefHeading__16211_296821333"/>
      <w:bookmarkStart w:id="3412" w:name="__RefHeading__2297_764558022"/>
      <w:bookmarkStart w:id="3413" w:name="__RefHeading__5944_2122064264"/>
      <w:bookmarkStart w:id="3414" w:name="__RefHeading__2853_1228592878"/>
      <w:bookmarkStart w:id="3415" w:name="__RefHeading__10828_985861124"/>
      <w:bookmarkStart w:id="3416" w:name="__RefHeading__4831_380202217"/>
      <w:bookmarkStart w:id="3417" w:name="__RefHeading__8639_165615936"/>
      <w:bookmarkStart w:id="3418" w:name="__RefHeading__6275_1622519951"/>
      <w:bookmarkStart w:id="3419" w:name="__RefHeading__22635_269172038"/>
      <w:bookmarkStart w:id="3420" w:name="__RefHeading__14979_239163478"/>
      <w:bookmarkStart w:id="3421" w:name="__RefHeading__3214_2053770044"/>
      <w:bookmarkStart w:id="3422" w:name="__RefHeading__987_1425072950"/>
      <w:bookmarkStart w:id="3423" w:name="__RefHeading__2253_1401007472"/>
      <w:bookmarkStart w:id="3424" w:name="__RefHeading__1229_2135344931"/>
      <w:bookmarkStart w:id="3425" w:name="__RefHeading__1472_773505179"/>
      <w:bookmarkStart w:id="3426" w:name="__RefHeading__5254_209127925"/>
      <w:bookmarkStart w:id="3427" w:name="__RefHeading__443_209127925"/>
      <w:bookmarkStart w:id="3428" w:name="__RefHeading__385_1926707636"/>
      <w:bookmarkStart w:id="3429" w:name="__RefHeading__38712_151704004"/>
      <w:bookmarkStart w:id="3430" w:name="__RefHeading__12935_650431726"/>
      <w:bookmarkStart w:id="3431" w:name="__RefHeading__2542_1361198421"/>
      <w:bookmarkStart w:id="3432" w:name="__RefHeading__3306_596327227"/>
      <w:bookmarkStart w:id="3433" w:name="__RefHeading__15786_1302999682"/>
      <w:bookmarkStart w:id="3434" w:name="__RefHeading__39957_961068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r>
        <w:rPr/>
        <w:t>Windows sicher betreiben</w:t>
      </w:r>
    </w:p>
    <w:p>
      <w:pPr>
        <w:pStyle w:val="Textkrper"/>
        <w:numPr>
          <w:ilvl w:val="0"/>
          <w:numId w:val="12"/>
        </w:numPr>
        <w:rPr>
          <w:b/>
          <w:b/>
          <w:bCs/>
        </w:rPr>
      </w:pPr>
      <w:r>
        <w:rPr>
          <w:b/>
          <w:bCs/>
        </w:rPr>
        <w:t>Betriebssystem</w:t>
      </w:r>
      <w:r>
        <w:rPr/>
        <w:t xml:space="preserve">: In der </w:t>
      </w:r>
      <w:r>
        <w:rPr>
          <w:i/>
          <w:iCs/>
        </w:rPr>
        <w:t>Systemsteuerung → Windows-Update</w:t>
      </w:r>
      <w:r>
        <w:rPr/>
        <w:t xml:space="preserve"> sind automatische Windows-Updates einzustellen. Der Rechner prüft dann (wenn er eine Verbindung ins Internet hat) selbsttätig, ob bei Microsoft Updates vorliegen und aktualisiert sich. Werden Windows-Updates installiert, ist häufig ein Neustart des Systems erforderlich.</w:t>
      </w:r>
    </w:p>
    <w:p>
      <w:pPr>
        <w:pStyle w:val="Textkrper"/>
        <w:numPr>
          <w:ilvl w:val="0"/>
          <w:numId w:val="12"/>
        </w:numPr>
        <w:rPr/>
      </w:pPr>
      <w:r>
        <w:rPr>
          <w:b/>
          <w:bCs/>
        </w:rPr>
        <w:t>Programme</w:t>
      </w:r>
      <w:r>
        <w:rPr/>
        <w:t>: Die installierten Programme müssen aktuell gehalten werden. Das ist bei Windows meist ein schwieriges Unterfangen, da jedes Programm von der Website seines Herstellers aktualisiert werden muss. Es gibt kein zentrales Software-Repository.</w:t>
      </w:r>
    </w:p>
    <w:p>
      <w:pPr>
        <w:pStyle w:val="Textkrper"/>
        <w:numPr>
          <w:ilvl w:val="1"/>
          <w:numId w:val="12"/>
        </w:numPr>
        <w:rPr/>
      </w:pPr>
      <w:r>
        <w:rPr/>
        <w:t xml:space="preserve">Besonderes Augenmerk sollte man auf die Aktualität der häufig verwendeten Kommunikationsprogramme werfen. Diese sind besonders sicherheitskritisch. Diese Programme sind auch auf den meisten Privat-PCs installiert: </w:t>
      </w:r>
      <w:r>
        <w:rPr>
          <w:i/>
          <w:iCs/>
        </w:rPr>
        <w:t>Chrome</w:t>
      </w:r>
      <w:r>
        <w:rPr/>
        <w:t xml:space="preserve">, </w:t>
      </w:r>
      <w:r>
        <w:rPr>
          <w:i/>
          <w:iCs/>
        </w:rPr>
        <w:t>Firefox</w:t>
      </w:r>
      <w:r>
        <w:rPr/>
        <w:t xml:space="preserve">, </w:t>
      </w:r>
      <w:r>
        <w:rPr>
          <w:i/>
          <w:iCs/>
        </w:rPr>
        <w:t>Thunderbird</w:t>
      </w:r>
      <w:r>
        <w:rPr/>
        <w:t xml:space="preserve"> oder ein alternativer Email-Client. Auch </w:t>
      </w:r>
      <w:r>
        <w:rPr>
          <w:i/>
          <w:iCs/>
        </w:rPr>
        <w:t>Adobe Flash Player</w:t>
      </w:r>
      <w:r>
        <w:rPr/>
        <w:t xml:space="preserve">, </w:t>
      </w:r>
      <w:r>
        <w:rPr>
          <w:i/>
          <w:iCs/>
        </w:rPr>
        <w:t>Adobe Reader</w:t>
      </w:r>
      <w:r>
        <w:rPr/>
        <w:t xml:space="preserve"> und </w:t>
      </w:r>
      <w:r>
        <w:rPr>
          <w:i/>
          <w:iCs/>
        </w:rPr>
        <w:t>Java</w:t>
      </w:r>
      <w:r>
        <w:rPr/>
        <w:t xml:space="preserve"> sind besonders sicherheitskritisch und deshalb stets aktuell zu halten.</w:t>
      </w:r>
    </w:p>
    <w:p>
      <w:pPr>
        <w:pStyle w:val="Textkrper"/>
        <w:numPr>
          <w:ilvl w:val="1"/>
          <w:numId w:val="12"/>
        </w:numPr>
        <w:rPr>
          <w:b/>
          <w:b/>
          <w:bCs/>
        </w:rPr>
      </w:pPr>
      <w:r>
        <w:rPr/>
        <w:t xml:space="preserve">Alle installierten Programme regelmäßig auf Aktualität zu prüfen, kann sehr zeitaufwändig werden. Manche sagen, die Programme auf einem Windows-System aktuell zu halten, ist schlimmer als einen Sack Flöhe zu hüten. Ein guter Helfer dabei ist </w:t>
      </w:r>
      <w:r>
        <w:rPr>
          <w:i/>
          <w:iCs/>
        </w:rPr>
        <w:t>Secunia PSI</w:t>
      </w:r>
      <w:r>
        <w:rPr/>
        <w:t xml:space="preserve">. Dieses Programm führt Buch über alle installierten Programme und informiert den Benutzer, wenn eines oder mehrere Programme nicht mehr aktuell sind. Wöchentlich einen System-Scan durch Secunia durchführen zu lassen, kann eine sehr sinnvolle Maßnahme sein ( siehe </w:t>
      </w:r>
      <w:hyperlink r:id="rId322">
        <w:r>
          <w:rPr>
            <w:rStyle w:val="Internetlink"/>
            <w:i/>
            <w:iCs/>
          </w:rPr>
          <w:t>http://secunia.com/vulnerability_scanning/personal/</w:t>
        </w:r>
      </w:hyperlink>
      <w:r>
        <w:rPr/>
        <w:t xml:space="preserve"> ).</w:t>
      </w:r>
    </w:p>
    <w:p>
      <w:pPr>
        <w:pStyle w:val="Textkrper"/>
        <w:numPr>
          <w:ilvl w:val="0"/>
          <w:numId w:val="12"/>
        </w:numPr>
        <w:rPr/>
      </w:pPr>
      <w:r>
        <w:rPr>
          <w:b/>
          <w:bCs/>
        </w:rPr>
        <w:t>Virenscanner</w:t>
      </w:r>
      <w:r>
        <w:rPr/>
        <w:t xml:space="preserve">: Einen Windows-Rechner ohne Virenscanner zu betreiben oder die Viren-Signaturen nicht mehrmals täglich zu aktualisieren, darf als grobe Fahrlässigkeit eingestuft werden. Die Viren-Signaturen aktualisiert der installierte Virenscanner per Voreinstellung in der Regel automatisch. Da Viren heute oft in sehr kurzer Abständen neu erstellt oder variiert werden, müssen permanent neue Viren-Signaturen auf ihren Servern bereitstellen. Man sollte darauf achten, dass die </w:t>
      </w:r>
      <w:r>
        <w:rPr>
          <w:b/>
          <w:bCs/>
        </w:rPr>
        <w:t>Viren-Signaturen im ein- oder zwei-stündigen Rhythmus aktualisiert</w:t>
      </w:r>
      <w:r>
        <w:rPr/>
        <w:t xml:space="preserve"> werden.</w:t>
      </w:r>
    </w:p>
    <w:p>
      <w:pPr>
        <w:pStyle w:val="Berschrift3"/>
        <w:numPr>
          <w:ilvl w:val="2"/>
          <w:numId w:val="1"/>
        </w:numPr>
        <w:rPr>
          <w:b/>
          <w:b/>
          <w:bCs/>
        </w:rPr>
      </w:pPr>
      <w:bookmarkStart w:id="3435" w:name="__RefHeading___Toc10354_577249534"/>
      <w:bookmarkStart w:id="3436" w:name="__RefHeading__8059_1555743380"/>
      <w:bookmarkStart w:id="3437" w:name="__RefHeading__26427_1211348748"/>
      <w:bookmarkStart w:id="3438" w:name="__RefHeading__222_1892353653"/>
      <w:bookmarkStart w:id="3439" w:name="__RefHeading__1521_875383275"/>
      <w:bookmarkStart w:id="3440" w:name="__RefHeading__1409_200116926"/>
      <w:bookmarkStart w:id="3441" w:name="__RefHeading__3823_547996814"/>
      <w:bookmarkStart w:id="3442" w:name="__RefHeading__4750_885010409"/>
      <w:bookmarkStart w:id="3443" w:name="__RefHeading__1152_115063090"/>
      <w:bookmarkStart w:id="3444" w:name="__RefHeading__1265_839328574"/>
      <w:bookmarkStart w:id="3445" w:name="__RefHeading__2530_287275679"/>
      <w:bookmarkStart w:id="3446" w:name="__RefHeading__601_2141851231"/>
      <w:bookmarkStart w:id="3447" w:name="__RefHeading__432_102730414"/>
      <w:bookmarkStart w:id="3448" w:name="__RefHeading__461_755415383"/>
      <w:bookmarkStart w:id="3449" w:name="__RefHeading__16213_296821333"/>
      <w:bookmarkStart w:id="3450" w:name="__RefHeading__2299_764558022"/>
      <w:bookmarkStart w:id="3451" w:name="__RefHeading__5946_2122064264"/>
      <w:bookmarkStart w:id="3452" w:name="__RefHeading__2855_1228592878"/>
      <w:bookmarkStart w:id="3453" w:name="__RefHeading__10830_985861124"/>
      <w:bookmarkStart w:id="3454" w:name="__RefHeading__4833_380202217"/>
      <w:bookmarkStart w:id="3455" w:name="__RefHeading__8641_165615936"/>
      <w:bookmarkStart w:id="3456" w:name="__RefHeading__6277_1622519951"/>
      <w:bookmarkStart w:id="3457" w:name="__RefHeading__22637_269172038"/>
      <w:bookmarkStart w:id="3458" w:name="__RefHeading__14981_239163478"/>
      <w:bookmarkStart w:id="3459" w:name="__RefHeading__3216_2053770044"/>
      <w:bookmarkStart w:id="3460" w:name="__RefHeading__989_1425072950"/>
      <w:bookmarkStart w:id="3461" w:name="__RefHeading__2255_1401007472"/>
      <w:bookmarkStart w:id="3462" w:name="__RefHeading__1231_2135344931"/>
      <w:bookmarkStart w:id="3463" w:name="__RefHeading__1474_773505179"/>
      <w:bookmarkStart w:id="3464" w:name="__RefHeading__5256_209127925"/>
      <w:bookmarkStart w:id="3465" w:name="__RefHeading__445_209127925"/>
      <w:bookmarkStart w:id="3466" w:name="__RefHeading__387_1926707636"/>
      <w:bookmarkStart w:id="3467" w:name="__RefHeading__38714_151704004"/>
      <w:bookmarkStart w:id="3468" w:name="__RefHeading__12937_650431726"/>
      <w:bookmarkStart w:id="3469" w:name="__RefHeading__2544_1361198421"/>
      <w:bookmarkStart w:id="3470" w:name="__RefHeading__3308_596327227"/>
      <w:bookmarkStart w:id="3471" w:name="__RefHeading__15788_1302999682"/>
      <w:bookmarkStart w:id="3472" w:name="__RefHeading__39959_96106896"/>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r>
        <w:rPr/>
        <w:t>Mac OS X sicher betreiben</w:t>
      </w:r>
    </w:p>
    <w:p>
      <w:pPr>
        <w:pStyle w:val="Textkrper"/>
        <w:numPr>
          <w:ilvl w:val="0"/>
          <w:numId w:val="12"/>
        </w:numPr>
        <w:rPr>
          <w:b/>
          <w:b/>
          <w:bCs/>
        </w:rPr>
      </w:pPr>
      <w:r>
        <w:rPr>
          <w:b/>
          <w:bCs/>
        </w:rPr>
        <w:t>Betriebssystem</w:t>
      </w:r>
      <w:r>
        <w:rPr/>
        <w:t xml:space="preserve">: In den </w:t>
      </w:r>
      <w:r>
        <w:rPr>
          <w:i/>
          <w:iCs/>
        </w:rPr>
        <w:t>Systemeinstellungen → App Store</w:t>
      </w:r>
      <w:r>
        <w:rPr/>
        <w:t xml:space="preserve"> sind automatische Updates einzustellen. Der Rechner prüft dann (wenn er eine Verbindung ins Internet hat) selbsttätig, ob im Mac OS X App Store Updates vorliegen und aktualisiert sich. Auf diesem Wege werden sowohl das Betriebssystem als auch die aus dem App Store installierten Programme aktualisiert.</w:t>
      </w:r>
    </w:p>
    <w:p>
      <w:pPr>
        <w:pStyle w:val="Textkrper"/>
        <w:numPr>
          <w:ilvl w:val="0"/>
          <w:numId w:val="12"/>
        </w:numPr>
        <w:rPr/>
      </w:pPr>
      <w:r>
        <w:rPr>
          <w:b/>
          <w:bCs/>
        </w:rPr>
        <w:t>Programme</w:t>
      </w:r>
      <w:r>
        <w:rPr/>
        <w:t>: Unter Mac OS X müssen nicht alle Programme aus dem OS X App Store installiert werden. Manche Programme stammen aus anderen Quellen. Diese erfahren keine automatische Aktualisierung. Sie müssen jeweils einzeln vom Benutzer aktualisiert werden.</w:t>
      </w:r>
    </w:p>
    <w:p>
      <w:pPr>
        <w:pStyle w:val="Textkrper"/>
        <w:numPr>
          <w:ilvl w:val="1"/>
          <w:numId w:val="12"/>
        </w:numPr>
        <w:rPr/>
      </w:pPr>
      <w:r>
        <w:rPr/>
        <w:t xml:space="preserve">Wie unter Windows ist ein besonderes Augenmerk auf folgende häufig verwendete und sicherheitskritische Programme zu werfen: </w:t>
      </w:r>
      <w:r>
        <w:rPr>
          <w:i/>
          <w:iCs/>
        </w:rPr>
        <w:t>Chrome</w:t>
      </w:r>
      <w:r>
        <w:rPr/>
        <w:t xml:space="preserve">, </w:t>
      </w:r>
      <w:r>
        <w:rPr>
          <w:i/>
          <w:iCs/>
        </w:rPr>
        <w:t>Firefox</w:t>
      </w:r>
      <w:r>
        <w:rPr/>
        <w:t xml:space="preserve">, </w:t>
      </w:r>
      <w:r>
        <w:rPr>
          <w:i/>
          <w:iCs/>
        </w:rPr>
        <w:t>Thunderbird</w:t>
      </w:r>
      <w:r>
        <w:rPr/>
        <w:t xml:space="preserve"> oder der alternative Email-Client, </w:t>
      </w:r>
      <w:r>
        <w:rPr>
          <w:i/>
          <w:iCs/>
        </w:rPr>
        <w:t>Adobe Flash Player</w:t>
      </w:r>
      <w:r>
        <w:rPr/>
        <w:t xml:space="preserve">, </w:t>
      </w:r>
      <w:r>
        <w:rPr>
          <w:i/>
          <w:iCs/>
        </w:rPr>
        <w:t>Adobe Reader</w:t>
      </w:r>
      <w:r>
        <w:rPr/>
        <w:t xml:space="preserve"> und </w:t>
      </w:r>
      <w:r>
        <w:rPr>
          <w:i/>
          <w:iCs/>
        </w:rPr>
        <w:t>Java</w:t>
      </w:r>
      <w:r>
        <w:rPr/>
        <w:t xml:space="preserve">. Sie alle sind sehr beliebt, werden jedoch nicht aus dem OS X App Store installiert und damit auch nicht automatisch aktualisiert. </w:t>
      </w:r>
      <w:r>
        <w:rPr>
          <w:i/>
          <w:iCs/>
        </w:rPr>
        <w:t>Chrome</w:t>
      </w:r>
      <w:r>
        <w:rPr>
          <w:i w:val="false"/>
          <w:iCs w:val="false"/>
        </w:rPr>
        <w:t xml:space="preserve"> kann sich selbst aktualisieren und ist damit ein einfacher Fall. </w:t>
      </w:r>
      <w:r>
        <w:rPr>
          <w:i/>
          <w:iCs/>
        </w:rPr>
        <w:t>Firefox</w:t>
      </w:r>
      <w:r>
        <w:rPr>
          <w:i w:val="false"/>
          <w:iCs w:val="false"/>
        </w:rPr>
        <w:t xml:space="preserve"> und </w:t>
      </w:r>
      <w:r>
        <w:rPr>
          <w:i/>
          <w:iCs/>
        </w:rPr>
        <w:t>Thunderbird</w:t>
      </w:r>
      <w:r>
        <w:rPr>
          <w:i w:val="false"/>
          <w:iCs w:val="false"/>
        </w:rPr>
        <w:t xml:space="preserve"> machen mit einem Meldungsfenster darauf aufmerksam, wenn sie aktualisiert werden wollen, ebenso der </w:t>
      </w:r>
      <w:r>
        <w:rPr>
          <w:i/>
          <w:iCs/>
        </w:rPr>
        <w:t>Adobe Reader</w:t>
      </w:r>
      <w:r>
        <w:rPr>
          <w:i w:val="false"/>
          <w:iCs w:val="false"/>
        </w:rPr>
        <w:t xml:space="preserve"> und </w:t>
      </w:r>
      <w:r>
        <w:rPr>
          <w:i/>
          <w:iCs/>
        </w:rPr>
        <w:t>Java</w:t>
      </w:r>
      <w:r>
        <w:rPr>
          <w:i w:val="false"/>
          <w:iCs w:val="false"/>
        </w:rPr>
        <w:t>. Mit einem Mausklick auf den Button „</w:t>
      </w:r>
      <w:r>
        <w:rPr>
          <w:i/>
          <w:iCs/>
        </w:rPr>
        <w:t>OK</w:t>
      </w:r>
      <w:r>
        <w:rPr>
          <w:i w:val="false"/>
          <w:iCs w:val="false"/>
        </w:rPr>
        <w:t>“ im Meldungsfenster kann man die Aktualisierung meist gleich starten.</w:t>
      </w:r>
    </w:p>
    <w:p>
      <w:pPr>
        <w:pStyle w:val="Textkrper"/>
        <w:numPr>
          <w:ilvl w:val="1"/>
          <w:numId w:val="12"/>
        </w:numPr>
        <w:rPr>
          <w:b/>
          <w:b/>
          <w:bCs/>
        </w:rPr>
      </w:pPr>
      <w:r>
        <w:rPr/>
        <w:t xml:space="preserve">Ein taugliches Software-Überwachungsprogramm wie </w:t>
      </w:r>
      <w:r>
        <w:rPr>
          <w:i/>
          <w:iCs/>
        </w:rPr>
        <w:t>Secunia PSI</w:t>
      </w:r>
      <w:r>
        <w:rPr/>
        <w:t xml:space="preserve"> unter Windows gibt es für OS X meines Wissens nicht. Hier bleibt einem die manuelle Aktualitätsprüfung nicht erspart. Der Aufwand kann sich auf manchen Systemen erheblich reduzieren, wenn man alle Programme, die man nicht wirklich braucht, deinstalliert. So muss man diese auch nicht mehr aktuell halten.</w:t>
      </w:r>
      <w:r>
        <w:rPr>
          <w:b w:val="false"/>
          <w:bCs w:val="false"/>
        </w:rPr>
        <w:t xml:space="preserve"> (Sind nicht so viele Flöhe im Sack, dann ist das Hüten auch nicht so schwer.) Allerdings können Programme, die nur installiert, aber nicht aktiv sind, auch keinen Schaden anrichten. Man kann sich auch angewöhnen, nach dem Start eines Programms dieses zunächst nach Aktualisierungen suchen zu lassen.</w:t>
      </w:r>
    </w:p>
    <w:p>
      <w:pPr>
        <w:pStyle w:val="Textkrper"/>
        <w:numPr>
          <w:ilvl w:val="0"/>
          <w:numId w:val="12"/>
        </w:numPr>
        <w:rPr/>
      </w:pPr>
      <w:r>
        <w:rPr>
          <w:b/>
          <w:bCs/>
        </w:rPr>
        <w:t>Virenscanner</w:t>
      </w:r>
      <w:r>
        <w:rPr/>
        <w:t>: Früher konnte man einen Mac auch ohne Virenscanner weitgehend sicher betreiben. Angriffe galten immer nur Windows-Rechnern und fast niemals den Macintosh-Rechnern. Durch die zunehmende Verbreitung (aktuell ca. 10 % der verkauften Privatrechner, Tendenz steigend) werden auch die Rechner von Apple zu einem immer beliebteren Angriffsziel. So ist es heute wie unter Windows durchaus auch auf dem Mac empfehlenswert, einen Virenscanner zu installieren und die Viren-Signaturen mehrmals täglich zu aktualisieren bzw. aktualisieren zu lassen.</w:t>
      </w:r>
    </w:p>
    <w:p>
      <w:pPr>
        <w:pStyle w:val="Berschrift3"/>
        <w:numPr>
          <w:ilvl w:val="2"/>
          <w:numId w:val="1"/>
        </w:numPr>
        <w:rPr>
          <w:b/>
          <w:b/>
          <w:bCs/>
        </w:rPr>
      </w:pPr>
      <w:bookmarkStart w:id="3473" w:name="__RefHeading___Toc10356_577249534"/>
      <w:bookmarkStart w:id="3474" w:name="__RefHeading__8061_1555743380"/>
      <w:bookmarkStart w:id="3475" w:name="__RefHeading__26429_1211348748"/>
      <w:bookmarkStart w:id="3476" w:name="__RefHeading__14983_239163478"/>
      <w:bookmarkStart w:id="3477" w:name="__RefHeading__1523_875383275"/>
      <w:bookmarkStart w:id="3478" w:name="__RefHeading__1411_200116926"/>
      <w:bookmarkStart w:id="3479" w:name="__RefHeading__3825_547996814"/>
      <w:bookmarkStart w:id="3480" w:name="__RefHeading__4752_885010409"/>
      <w:bookmarkStart w:id="3481" w:name="__RefHeading__1154_115063090"/>
      <w:bookmarkStart w:id="3482" w:name="__RefHeading__1267_839328574"/>
      <w:bookmarkStart w:id="3483" w:name="__RefHeading__2532_287275679"/>
      <w:bookmarkStart w:id="3484" w:name="__RefHeading__603_2141851231"/>
      <w:bookmarkStart w:id="3485" w:name="__RefHeading__434_102730414"/>
      <w:bookmarkStart w:id="3486" w:name="__RefHeading__463_755415383"/>
      <w:bookmarkStart w:id="3487" w:name="__RefHeading__16215_296821333"/>
      <w:bookmarkStart w:id="3488" w:name="__RefHeading__2301_764558022"/>
      <w:bookmarkStart w:id="3489" w:name="__RefHeading__5948_2122064264"/>
      <w:bookmarkStart w:id="3490" w:name="__RefHeading__2857_1228592878"/>
      <w:bookmarkStart w:id="3491" w:name="__RefHeading__10832_985861124"/>
      <w:bookmarkStart w:id="3492" w:name="__RefHeading__4835_380202217"/>
      <w:bookmarkStart w:id="3493" w:name="__RefHeading__8643_165615936"/>
      <w:bookmarkStart w:id="3494" w:name="__RefHeading__6279_1622519951"/>
      <w:bookmarkStart w:id="3495" w:name="__RefHeading__22639_269172038"/>
      <w:bookmarkStart w:id="3496" w:name="__RefHeading__224_1892353653"/>
      <w:bookmarkStart w:id="3497" w:name="__RefHeading__389_1926707636"/>
      <w:bookmarkStart w:id="3498" w:name="__RefHeading__447_209127925"/>
      <w:bookmarkStart w:id="3499" w:name="__RefHeading__5258_209127925"/>
      <w:bookmarkStart w:id="3500" w:name="__RefHeading__1476_773505179"/>
      <w:bookmarkStart w:id="3501" w:name="__RefHeading__1233_2135344931"/>
      <w:bookmarkStart w:id="3502" w:name="__RefHeading__2257_1401007472"/>
      <w:bookmarkStart w:id="3503" w:name="__RefHeading__991_1425072950"/>
      <w:bookmarkStart w:id="3504" w:name="__RefHeading__3218_2053770044"/>
      <w:bookmarkStart w:id="3505" w:name="__RefHeading__38716_151704004"/>
      <w:bookmarkStart w:id="3506" w:name="__RefHeading__12939_650431726"/>
      <w:bookmarkStart w:id="3507" w:name="__RefHeading__2546_1361198421"/>
      <w:bookmarkStart w:id="3508" w:name="__RefHeading__3310_596327227"/>
      <w:bookmarkStart w:id="3509" w:name="__RefHeading__15790_1302999682"/>
      <w:bookmarkStart w:id="3510" w:name="__RefHeading__39961_96106896"/>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r>
        <w:rPr/>
        <w:t>Linux sicher betreiben</w:t>
      </w:r>
    </w:p>
    <w:p>
      <w:pPr>
        <w:pStyle w:val="Textkrper"/>
        <w:numPr>
          <w:ilvl w:val="0"/>
          <w:numId w:val="12"/>
        </w:numPr>
        <w:rPr>
          <w:b/>
          <w:b/>
          <w:bCs/>
        </w:rPr>
      </w:pPr>
      <w:r>
        <w:rPr>
          <w:b/>
          <w:bCs/>
        </w:rPr>
        <w:t>Betriebssystem und Programme</w:t>
      </w:r>
      <w:r>
        <w:rPr/>
        <w:t>: Für jede Linux-Distribution gibt ein zentrales Software-Repository im Netz, aus dem das Betriebssystem und die installierten Programme aktualisiert werden können. Mit einem lokal installierten Programm (unter Ubuntu Linux ist dies die „Softwareaktualisierung“) kann man das System aktuell halten. Mit wenigen Mausklicks aktualisiert man Betriebssystem und alle Programme und Programm-Bibliotheken. Wird dabei der Linux-Kernel aktualisiert, ist ein Neustart des Rechners erforderlich.</w:t>
      </w:r>
    </w:p>
    <w:p>
      <w:pPr>
        <w:pStyle w:val="Textkrper"/>
        <w:numPr>
          <w:ilvl w:val="0"/>
          <w:numId w:val="12"/>
        </w:numPr>
        <w:rPr/>
      </w:pPr>
      <w:r>
        <w:rPr>
          <w:b/>
          <w:bCs/>
        </w:rPr>
        <w:t>Virenscanner</w:t>
      </w:r>
      <w:r>
        <w:rPr/>
        <w:t>: Linux hat einen sehr geringen Marktanteil und ist durch die relativ geringe Verbreitung unter Privatnutzern für Virenhersteller kein lohnendes Angriffsziel. Da keine oder kaum Linux-Viren erstellt werden, ist die Herstellung von Linux-Virenscannern ebenso wenig lukrativ. Die Hersteller von Virenscannern bieten diese für Windows und meist für Mac OS X an. Es gibt jedoch keine Virenscanner für Linux. Der Linux-Anwender muss zwar auf den Virenscanner verzichten, doch er hat trotzdem ein System, das durch Viren fast nicht gefährdet ist.</w:t>
      </w:r>
    </w:p>
    <w:p>
      <w:pPr>
        <w:pStyle w:val="Berschrift3"/>
        <w:numPr>
          <w:ilvl w:val="2"/>
          <w:numId w:val="1"/>
        </w:numPr>
        <w:rPr/>
      </w:pPr>
      <w:bookmarkStart w:id="3511" w:name="__RefHeading___Toc10358_577249534"/>
      <w:bookmarkStart w:id="3512" w:name="__RefHeading__8063_1555743380"/>
      <w:bookmarkStart w:id="3513" w:name="__RefHeading__26431_1211348748"/>
      <w:bookmarkStart w:id="3514" w:name="__RefHeading__2548_1361198421"/>
      <w:bookmarkStart w:id="3515" w:name="__RefHeading__2303_764558022"/>
      <w:bookmarkStart w:id="3516" w:name="__RefHeading__16217_296821333"/>
      <w:bookmarkStart w:id="3517" w:name="__RefHeading__1525_875383275"/>
      <w:bookmarkStart w:id="3518" w:name="__RefHeading__1413_200116926"/>
      <w:bookmarkStart w:id="3519" w:name="__RefHeading__3827_547996814"/>
      <w:bookmarkStart w:id="3520" w:name="__RefHeading__4754_885010409"/>
      <w:bookmarkStart w:id="3521" w:name="__RefHeading__1156_115063090"/>
      <w:bookmarkStart w:id="3522" w:name="__RefHeading__1269_839328574"/>
      <w:bookmarkStart w:id="3523" w:name="__RefHeading__2534_287275679"/>
      <w:bookmarkStart w:id="3524" w:name="__RefHeading__605_2141851231"/>
      <w:bookmarkStart w:id="3525" w:name="__RefHeading__14985_239163478"/>
      <w:bookmarkStart w:id="3526" w:name="__RefHeading__5950_2122064264"/>
      <w:bookmarkStart w:id="3527" w:name="__RefHeading__2859_1228592878"/>
      <w:bookmarkStart w:id="3528" w:name="__RefHeading__10834_985861124"/>
      <w:bookmarkStart w:id="3529" w:name="__RefHeading__4837_380202217"/>
      <w:bookmarkStart w:id="3530" w:name="__RefHeading__8645_165615936"/>
      <w:bookmarkStart w:id="3531" w:name="__RefHeading__6281_1622519951"/>
      <w:bookmarkStart w:id="3532" w:name="__RefHeading__22641_269172038"/>
      <w:bookmarkStart w:id="3533" w:name="__RefHeading__391_1926707636"/>
      <w:bookmarkStart w:id="3534" w:name="__RefHeading__449_209127925"/>
      <w:bookmarkStart w:id="3535" w:name="__RefHeading__5260_209127925"/>
      <w:bookmarkStart w:id="3536" w:name="__RefHeading__1478_773505179"/>
      <w:bookmarkStart w:id="3537" w:name="__RefHeading__1235_2135344931"/>
      <w:bookmarkStart w:id="3538" w:name="__RefHeading__2259_1401007472"/>
      <w:bookmarkStart w:id="3539" w:name="__RefHeading__993_1425072950"/>
      <w:bookmarkStart w:id="3540" w:name="__RefHeading__3220_2053770044"/>
      <w:bookmarkStart w:id="3541" w:name="__RefHeading__38718_151704004"/>
      <w:bookmarkStart w:id="3542" w:name="__RefHeading__12941_650431726"/>
      <w:bookmarkStart w:id="3543" w:name="__RefHeading__3312_596327227"/>
      <w:bookmarkStart w:id="3544" w:name="__RefHeading__15792_1302999682"/>
      <w:bookmarkStart w:id="3545" w:name="__RefHeading__39963_96106896"/>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r>
        <w:rPr/>
        <w:t>iOS sicher betreiben</w:t>
      </w:r>
    </w:p>
    <w:p>
      <w:pPr>
        <w:pStyle w:val="Textkrper"/>
        <w:spacing w:before="0" w:after="120"/>
        <w:rPr/>
      </w:pPr>
      <w:r>
        <w:rPr/>
        <w:t>iPhones und iPads beziehen (solange sie nicht durch einen Jailbreak entsperrt wurden) ihre Apps ausschließlich aus dem Apple App Store. Dieser wird von Apple stark kontrolliert und reguliert, was mancher als Nachteil empfinden mag. Ein Vorteil ist sicherlich, dass es sehr unwahrscheinlich ist, dass Schadprogramme in den App Store eingeschleust werden und sich lange dort halten können. Deshalb ist die Gefährdung von iOS-Geräten auch recht gering. Die Installation eines Virenscanners ist weder sinnvoll noch möglich. Mit regelmäßigen Aktualisierungen des iOS-Betriebssystems und der installierten Apps lassen sich iOS-Geräte sehr sicher betreiben.</w:t>
      </w:r>
    </w:p>
    <w:p>
      <w:pPr>
        <w:pStyle w:val="Berschrift3"/>
        <w:numPr>
          <w:ilvl w:val="2"/>
          <w:numId w:val="1"/>
        </w:numPr>
        <w:rPr/>
      </w:pPr>
      <w:bookmarkStart w:id="3546" w:name="__RefHeading___Toc10360_577249534"/>
      <w:bookmarkStart w:id="3547" w:name="__RefHeading__8065_1555743380"/>
      <w:bookmarkStart w:id="3548" w:name="__RefHeading__26433_1211348748"/>
      <w:bookmarkStart w:id="3549" w:name="__RefHeading__6283_1622519951"/>
      <w:bookmarkStart w:id="3550" w:name="__RefHeading__2305_764558022"/>
      <w:bookmarkStart w:id="3551" w:name="__RefHeading__16219_296821333"/>
      <w:bookmarkStart w:id="3552" w:name="__RefHeading__1527_875383275"/>
      <w:bookmarkStart w:id="3553" w:name="__RefHeading__1415_200116926"/>
      <w:bookmarkStart w:id="3554" w:name="__RefHeading__3829_547996814"/>
      <w:bookmarkStart w:id="3555" w:name="__RefHeading__4756_885010409"/>
      <w:bookmarkStart w:id="3556" w:name="__RefHeading__1158_115063090"/>
      <w:bookmarkStart w:id="3557" w:name="__RefHeading__1271_839328574"/>
      <w:bookmarkStart w:id="3558" w:name="__RefHeading__2536_287275679"/>
      <w:bookmarkStart w:id="3559" w:name="__RefHeading__607_2141851231"/>
      <w:bookmarkStart w:id="3560" w:name="__RefHeading__393_1926707636"/>
      <w:bookmarkStart w:id="3561" w:name="__RefHeading__5952_2122064264"/>
      <w:bookmarkStart w:id="3562" w:name="__RefHeading__2861_1228592878"/>
      <w:bookmarkStart w:id="3563" w:name="__RefHeading__10836_985861124"/>
      <w:bookmarkStart w:id="3564" w:name="__RefHeading__4839_380202217"/>
      <w:bookmarkStart w:id="3565" w:name="__RefHeading__8647_165615936"/>
      <w:bookmarkStart w:id="3566" w:name="__RefHeading__2550_1361198421"/>
      <w:bookmarkStart w:id="3567" w:name="__RefHeading__12943_650431726"/>
      <w:bookmarkStart w:id="3568" w:name="__RefHeading__38720_151704004"/>
      <w:bookmarkStart w:id="3569" w:name="__RefHeading__451_209127925"/>
      <w:bookmarkStart w:id="3570" w:name="__RefHeading__5262_209127925"/>
      <w:bookmarkStart w:id="3571" w:name="__RefHeading__1480_773505179"/>
      <w:bookmarkStart w:id="3572" w:name="__RefHeading__1237_2135344931"/>
      <w:bookmarkStart w:id="3573" w:name="__RefHeading__2261_1401007472"/>
      <w:bookmarkStart w:id="3574" w:name="__RefHeading__995_1425072950"/>
      <w:bookmarkStart w:id="3575" w:name="__RefHeading__3222_2053770044"/>
      <w:bookmarkStart w:id="3576" w:name="__RefHeading__14987_239163478"/>
      <w:bookmarkStart w:id="3577" w:name="__RefHeading__22643_269172038"/>
      <w:bookmarkStart w:id="3578" w:name="__RefHeading__3314_596327227"/>
      <w:bookmarkStart w:id="3579" w:name="__RefHeading__15794_1302999682"/>
      <w:bookmarkStart w:id="3580" w:name="__RefHeading__39965_96106896"/>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r>
        <w:rPr/>
        <w:t>Android sicher betreiben</w:t>
      </w:r>
    </w:p>
    <w:p>
      <w:pPr>
        <w:pStyle w:val="Textkrper"/>
        <w:spacing w:before="0" w:after="120"/>
        <w:rPr>
          <w:b/>
          <w:b/>
          <w:bCs/>
        </w:rPr>
      </w:pPr>
      <w:r>
        <w:rPr/>
        <w:t>Bei Android ist die Bedrohungslage deutlich höher als bei iOS.</w:t>
      </w:r>
    </w:p>
    <w:p>
      <w:pPr>
        <w:pStyle w:val="Textkrper"/>
        <w:numPr>
          <w:ilvl w:val="0"/>
          <w:numId w:val="38"/>
        </w:numPr>
        <w:spacing w:before="0" w:after="120"/>
        <w:rPr>
          <w:b/>
          <w:b/>
          <w:bCs/>
        </w:rPr>
      </w:pPr>
      <w:r>
        <w:rPr>
          <w:b/>
          <w:bCs/>
        </w:rPr>
        <w:t>Betriebssystem</w:t>
      </w:r>
      <w:r>
        <w:rPr/>
        <w:t>: Die Aktualisierungen des Betriebssystems kommen nicht wie bei iOS von einer zentralen Stelle für alle Android-Geräte, sondern von den Herstellern der jeweiligen Geräte. Diese sind allerdings meist sehr nachlässig mit der Update-Versorgung der älteren Geräte. So werden Sicherheitslücken häufig sehr spät oder gar nicht geschlossen. Als Nutzer hat man allerdings fast keine Möglichkeit, dieses Risiko zu verhindern.</w:t>
        <w:br/>
        <w:br/>
        <w:t xml:space="preserve">Allerdings gibt es eine Alternative. Man kann das alternative Android-System </w:t>
      </w:r>
      <w:r>
        <w:rPr>
          <w:i/>
          <w:iCs/>
        </w:rPr>
        <w:t>CyanogenMod</w:t>
      </w:r>
      <w:r>
        <w:rPr/>
        <w:t xml:space="preserve"> ( </w:t>
      </w:r>
      <w:hyperlink r:id="rId323">
        <w:r>
          <w:rPr>
            <w:rStyle w:val="Internetlink"/>
            <w:i/>
            <w:iCs/>
          </w:rPr>
          <w:t>http://www.cyanogenmod.org/</w:t>
        </w:r>
      </w:hyperlink>
      <w:r>
        <w:rPr/>
        <w:t xml:space="preserve"> ) auf sein altes Gerät aufspielen.  Dieses alternative Android-System gibt es für viele Geräte unterschiedlicher Hersteller. Die Chancen, ein altes Android-Gerät (z.B. das Samsung Galaxy S, S2 oder S3), das von seinem Hersteller längst nicht mehr mit Updates versorgt wird, wieder mit einer aktuellen Android-Version auszustatten, ist recht hoch.</w:t>
        <w:br/>
        <w:br/>
        <w:t>Besser verhält es sich mit den Geräten der Nexus-Serie von Google. Bei diesen Geräten kommen auch die Betriebssystem-Updates von Google. Nach dem Erscheinen eines Updates stellt Google dieses sehr schnell für die Nexus-Geräte bereit. Die übrigen Hersteller liefern die Android-Updates mindestens ein halbes Jahr später aus. Oft dauert es noch länger und für ältere Geräte werden häufig keine Updates mehr bereitgestellt.</w:t>
      </w:r>
    </w:p>
    <w:p>
      <w:pPr>
        <w:pStyle w:val="Textkrper"/>
        <w:numPr>
          <w:ilvl w:val="0"/>
          <w:numId w:val="38"/>
        </w:numPr>
        <w:spacing w:before="0" w:after="120"/>
        <w:rPr>
          <w:b/>
          <w:b/>
          <w:bCs/>
        </w:rPr>
      </w:pPr>
      <w:r>
        <w:rPr>
          <w:b/>
          <w:bCs/>
        </w:rPr>
        <w:t>Programme</w:t>
      </w:r>
      <w:r>
        <w:rPr/>
        <w:t>: Der Google Play Store stellt Aktualisierungen nur für die Apps ein, nicht für das Android-Betriebssystem. Die Regulierung ist zwar nicht so streng wie bei Apple, doch selbst wenn es einer Malware-App gelingt, durch die Kontrollen von Google durchzuschlüpfen, ist die Wahrscheinlichkeit der Entdeckung der Schadfunktionen doch recht hoch. Google entfernt diese zeitnah aus dem Play Store. Solange man auf das sog. Side Loading verzichtet, d.h. solange man die Apps ausschließlich aus dem Google Play Store installiert und aktualisiert, bleibt das Malware-Risiko sehr überschaubar. Bezieht man die Apps auch aus alternativen App Stores, erhöht sich dieses Risiko deutlich.</w:t>
      </w:r>
    </w:p>
    <w:p>
      <w:pPr>
        <w:pStyle w:val="Textkrper"/>
        <w:numPr>
          <w:ilvl w:val="0"/>
          <w:numId w:val="38"/>
        </w:numPr>
        <w:spacing w:before="0" w:after="120"/>
        <w:rPr>
          <w:rStyle w:val="Internetlink"/>
          <w:i w:val="false"/>
          <w:i w:val="false"/>
          <w:iCs w:val="false"/>
          <w:color w:val="000000"/>
          <w:u w:val="none"/>
        </w:rPr>
      </w:pPr>
      <w:r>
        <w:rPr>
          <w:b/>
          <w:bCs/>
        </w:rPr>
        <w:t>Virenscanner</w:t>
      </w:r>
      <w:r>
        <w:rPr/>
        <w:t>: Man kann das Restrisiko durchaus noch etwas verkleinern, indem man sich eine Virenscanner-App auf das Android-Gerät installiert. Viele Hersteller von Virenscannern für Windows bieten mittlerweile auch eine Virenscanner-App für Android im Play Store an. Die Virenscanner-Apps sind allerdings noch nicht so ausgereift und leistungsfähig wie ihre großen Schwestern unter Windows. Auch Experten sind diesbezüglich geteilter Meinung. Ich würde sagen, eine Virenscanner-App auf dem Smartphone oder Tablet macht durchaus Sinn; einen sehr großen Sicherheitsgewinn sollte man sich aber nicht davon versprechen. Wichtiger ist der Verzicht auf Side Loading und auf alternative App Stores (s.o.).</w:t>
      </w:r>
    </w:p>
    <w:p>
      <w:pPr>
        <w:pStyle w:val="Berschrift2"/>
        <w:numPr>
          <w:ilvl w:val="1"/>
          <w:numId w:val="1"/>
        </w:numPr>
        <w:rPr/>
      </w:pPr>
      <w:bookmarkStart w:id="3581" w:name="__RefHeading___Toc10362_577249534"/>
      <w:bookmarkStart w:id="3582" w:name="__RefHeading__8067_1555743380"/>
      <w:bookmarkStart w:id="3583" w:name="__RefHeading__26435_1211348748"/>
      <w:bookmarkStart w:id="3584" w:name="__RefHeading__10838_985861124"/>
      <w:bookmarkStart w:id="3585" w:name="__RefHeading__2863_1228592878"/>
      <w:bookmarkStart w:id="3586" w:name="__RefHeading__65885_1361198421"/>
      <w:bookmarkStart w:id="3587" w:name="__RefHeading__8649_165615936"/>
      <w:bookmarkStart w:id="3588" w:name="__RefHeading__4841_380202217"/>
      <w:bookmarkStart w:id="3589" w:name="__RefHeading__3316_596327227"/>
      <w:bookmarkStart w:id="3590" w:name="__RefHeading__15796_1302999682"/>
      <w:bookmarkStart w:id="3591" w:name="__RefHeading__39967_96106896"/>
      <w:bookmarkEnd w:id="3581"/>
      <w:bookmarkEnd w:id="3582"/>
      <w:bookmarkEnd w:id="3583"/>
      <w:bookmarkEnd w:id="3584"/>
      <w:bookmarkEnd w:id="3585"/>
      <w:bookmarkEnd w:id="3586"/>
      <w:bookmarkEnd w:id="3587"/>
      <w:bookmarkEnd w:id="3588"/>
      <w:bookmarkEnd w:id="3589"/>
      <w:bookmarkEnd w:id="3590"/>
      <w:bookmarkEnd w:id="3591"/>
      <w:r>
        <w:rPr>
          <w:rStyle w:val="Internetlink"/>
          <w:i w:val="false"/>
          <w:iCs w:val="false"/>
          <w:color w:val="000000"/>
          <w:u w:val="none"/>
        </w:rPr>
        <w:t>Zusammenfassung</w:t>
      </w:r>
    </w:p>
    <w:p>
      <w:pPr>
        <w:pStyle w:val="Textkrper"/>
        <w:spacing w:before="0" w:after="120"/>
        <w:rPr>
          <w:rStyle w:val="Internetlink"/>
          <w:i w:val="false"/>
          <w:i w:val="false"/>
          <w:iCs w:val="false"/>
          <w:color w:val="000000"/>
          <w:u w:val="none"/>
        </w:rPr>
      </w:pPr>
      <w:r>
        <w:rPr/>
        <w:t>Auch die Passwortsicherheit und die Rechnersicherheit kommen indirekt der Email-Sicherheit zugute.</w:t>
      </w:r>
    </w:p>
    <w:p>
      <w:pPr>
        <w:pStyle w:val="Textkrper"/>
        <w:spacing w:before="0" w:after="120"/>
        <w:rPr>
          <w:rStyle w:val="Internetlink"/>
          <w:i w:val="false"/>
          <w:i w:val="false"/>
          <w:iCs w:val="false"/>
          <w:color w:val="000000"/>
          <w:u w:val="none"/>
        </w:rPr>
      </w:pPr>
      <w:r>
        <w:rPr>
          <w:rStyle w:val="Internetlink"/>
          <w:i w:val="false"/>
          <w:iCs w:val="false"/>
          <w:color w:val="000000"/>
          <w:u w:val="none"/>
        </w:rPr>
        <w:t>In diesem Kapitel haben wir Regeln für gute Passwörter aufgestellt. Das Verwalten vieler Passwörter lässt sich mit einem Passwort-Manager besser bewältigen.</w:t>
      </w:r>
    </w:p>
    <w:p>
      <w:pPr>
        <w:pStyle w:val="Textkrper"/>
        <w:spacing w:before="0" w:after="120"/>
        <w:rPr>
          <w:rStyle w:val="Internetlink"/>
          <w:i w:val="false"/>
          <w:i w:val="false"/>
          <w:iCs w:val="false"/>
          <w:color w:val="000000"/>
          <w:u w:val="none"/>
        </w:rPr>
      </w:pPr>
      <w:r>
        <w:rPr>
          <w:rStyle w:val="Internetlink"/>
          <w:i w:val="false"/>
          <w:iCs w:val="false"/>
          <w:color w:val="000000"/>
          <w:u w:val="none"/>
        </w:rPr>
        <w:t>Um den Rechner bzw. das mobile Gerät sicher zu machen und sicher zu halten, muss das Betriebssystem immer auf dem aktuellen Stand sein. Auch die installierten Programme sind auf dem aktuellen Stand zu halten. Unter Windows kann das Programm Secunia PSI dabei eine große Hilfe sein.</w:t>
      </w:r>
    </w:p>
    <w:p>
      <w:pPr>
        <w:pStyle w:val="Textkrper"/>
        <w:spacing w:before="0" w:after="120"/>
        <w:rPr>
          <w:rStyle w:val="Internetlink"/>
          <w:i w:val="false"/>
          <w:i w:val="false"/>
          <w:iCs w:val="false"/>
          <w:color w:val="000000"/>
          <w:u w:val="none"/>
        </w:rPr>
      </w:pPr>
      <w:r>
        <w:rPr>
          <w:rStyle w:val="Internetlink"/>
          <w:i w:val="false"/>
          <w:iCs w:val="false"/>
          <w:color w:val="000000"/>
          <w:u w:val="none"/>
        </w:rPr>
        <w:t>Vor Allem unter Windows benötigt man auch einen Virenscanner, der im Stundentakt mit aktuellen Virensignaturen versorgt wird.</w:t>
      </w:r>
    </w:p>
    <w:p>
      <w:pPr>
        <w:pStyle w:val="Textkrper"/>
        <w:spacing w:before="0" w:after="120"/>
        <w:rPr/>
      </w:pPr>
      <w:r>
        <w:rPr>
          <w:rStyle w:val="Internetlink"/>
          <w:i w:val="false"/>
          <w:iCs w:val="false"/>
          <w:color w:val="000000"/>
          <w:u w:val="none"/>
        </w:rPr>
        <w:t>Unter Android und iOS erhält man das Betriebssystem-Update, wenn es vom Hersteller bereitgestellt wird. Die Apps aktualisieren sich aus dem Google Play Store bzw. aus dem Apple App Store. Unter Android kann auch ein Virenscanner sinvoll sein, um das System gegen Malware zu härten.</w:t>
      </w:r>
    </w:p>
    <w:p>
      <w:pPr>
        <w:pStyle w:val="Berschrift2"/>
        <w:numPr>
          <w:ilvl w:val="1"/>
          <w:numId w:val="1"/>
        </w:numPr>
        <w:rPr/>
      </w:pPr>
      <w:bookmarkStart w:id="3592" w:name="__RefHeading___Toc10364_577249534"/>
      <w:bookmarkStart w:id="3593" w:name="__RefHeading__8069_1555743380"/>
      <w:bookmarkStart w:id="3594" w:name="__RefHeading__26437_1211348748"/>
      <w:bookmarkStart w:id="3595" w:name="__RefHeading__5954_2122064264"/>
      <w:bookmarkStart w:id="3596" w:name="__RefHeading__2307_764558022"/>
      <w:bookmarkStart w:id="3597" w:name="__RefHeading__16221_296821333"/>
      <w:bookmarkStart w:id="3598" w:name="__RefHeading__493_102730414"/>
      <w:bookmarkStart w:id="3599" w:name="__RefHeading__609_2141851231"/>
      <w:bookmarkStart w:id="3600" w:name="__RefHeading__2538_287275679"/>
      <w:bookmarkStart w:id="3601" w:name="__RefHeading__1273_839328574"/>
      <w:bookmarkStart w:id="3602" w:name="__RefHeading__1160_115063090"/>
      <w:bookmarkStart w:id="3603" w:name="__RefHeading__4758_885010409"/>
      <w:bookmarkStart w:id="3604" w:name="__RefHeading__3831_547996814"/>
      <w:bookmarkStart w:id="3605" w:name="__RefHeading__1417_200116926"/>
      <w:bookmarkStart w:id="3606" w:name="__RefHeading__1529_875383275"/>
      <w:bookmarkStart w:id="3607" w:name="__RefHeading__395_1926707636"/>
      <w:bookmarkStart w:id="3608" w:name="__RefHeading__2865_1228592878"/>
      <w:bookmarkStart w:id="3609" w:name="__RefHeading__10840_985861124"/>
      <w:bookmarkStart w:id="3610" w:name="__RefHeading__4843_380202217"/>
      <w:bookmarkStart w:id="3611" w:name="__RefHeading__8651_165615936"/>
      <w:bookmarkStart w:id="3612" w:name="__RefHeading__2552_1361198421"/>
      <w:bookmarkStart w:id="3613" w:name="__RefHeading__12945_650431726"/>
      <w:bookmarkStart w:id="3614" w:name="__RefHeading__38722_151704004"/>
      <w:bookmarkStart w:id="3615" w:name="__RefHeading__453_209127925"/>
      <w:bookmarkStart w:id="3616" w:name="__RefHeading__5264_209127925"/>
      <w:bookmarkStart w:id="3617" w:name="__RefHeading__1482_773505179"/>
      <w:bookmarkStart w:id="3618" w:name="__RefHeading__1239_2135344931"/>
      <w:bookmarkStart w:id="3619" w:name="__RefHeading__2263_1401007472"/>
      <w:bookmarkStart w:id="3620" w:name="__RefHeading__997_1425072950"/>
      <w:bookmarkStart w:id="3621" w:name="__RefHeading__3224_2053770044"/>
      <w:bookmarkStart w:id="3622" w:name="__RefHeading__14989_239163478"/>
      <w:bookmarkStart w:id="3623" w:name="__RefHeading__22645_269172038"/>
      <w:bookmarkStart w:id="3624" w:name="__RefHeading__6285_1622519951"/>
      <w:bookmarkStart w:id="3625" w:name="__RefHeading__3318_596327227"/>
      <w:bookmarkStart w:id="3626" w:name="__RefHeading__15798_1302999682"/>
      <w:bookmarkStart w:id="3627" w:name="__RefHeading__39969_96106896"/>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r>
        <w:rPr/>
        <w:t>Links zu diesem Kapitel</w:t>
      </w:r>
    </w:p>
    <w:p>
      <w:pPr>
        <w:pStyle w:val="Textkrper"/>
        <w:numPr>
          <w:ilvl w:val="0"/>
          <w:numId w:val="13"/>
        </w:numPr>
        <w:spacing w:before="0" w:after="120"/>
        <w:rPr/>
      </w:pPr>
      <w:r>
        <w:rPr/>
        <w:t>Tipps zur Rechnersicherheit:</w:t>
        <w:br/>
      </w:r>
      <w:hyperlink r:id="rId324">
        <w:r>
          <w:rPr>
            <w:rStyle w:val="Internetlink"/>
            <w:i/>
            <w:iCs/>
          </w:rPr>
          <w:t>https://www.verbraucher-sicher-online.de/computer-und-netze</w:t>
        </w:r>
      </w:hyperlink>
      <w:r>
        <w:rPr/>
        <w:t xml:space="preserve"> </w:t>
      </w:r>
    </w:p>
    <w:p>
      <w:pPr>
        <w:pStyle w:val="Textkrper"/>
        <w:numPr>
          <w:ilvl w:val="0"/>
          <w:numId w:val="13"/>
        </w:numPr>
        <w:spacing w:before="0" w:after="120"/>
        <w:rPr/>
      </w:pPr>
      <w:r>
        <w:rPr/>
        <w:t xml:space="preserve">Passwort-Safe </w:t>
      </w:r>
      <w:r>
        <w:rPr>
          <w:i/>
          <w:iCs/>
        </w:rPr>
        <w:t>mSecure</w:t>
      </w:r>
      <w:r>
        <w:rPr/>
        <w:t xml:space="preserve"> von </w:t>
      </w:r>
      <w:r>
        <w:rPr>
          <w:i/>
          <w:iCs/>
        </w:rPr>
        <w:t>mSeven Software LLC</w:t>
      </w:r>
      <w:r>
        <w:rPr/>
        <w:t xml:space="preserve">: </w:t>
      </w:r>
      <w:hyperlink r:id="rId325">
        <w:r>
          <w:rPr>
            <w:rStyle w:val="Internetlink"/>
            <w:i/>
            <w:iCs/>
          </w:rPr>
          <w:t>https://msevensoftware.com/</w:t>
        </w:r>
      </w:hyperlink>
      <w:r>
        <w:rPr/>
        <w:t xml:space="preserve"> </w:t>
      </w:r>
    </w:p>
    <w:p>
      <w:pPr>
        <w:pStyle w:val="Textkrper"/>
        <w:numPr>
          <w:ilvl w:val="0"/>
          <w:numId w:val="13"/>
        </w:numPr>
        <w:spacing w:before="0" w:after="120"/>
        <w:rPr/>
      </w:pPr>
      <w:r>
        <w:rPr/>
        <w:t xml:space="preserve">Passwort-Safe </w:t>
      </w:r>
      <w:r>
        <w:rPr>
          <w:i/>
          <w:iCs/>
        </w:rPr>
        <w:t>1Password</w:t>
      </w:r>
      <w:r>
        <w:rPr>
          <w:i w:val="false"/>
          <w:iCs w:val="false"/>
        </w:rPr>
        <w:t xml:space="preserve"> von </w:t>
      </w:r>
      <w:r>
        <w:rPr>
          <w:i/>
          <w:iCs/>
        </w:rPr>
        <w:t>AgileBits:</w:t>
      </w:r>
      <w:r>
        <w:rPr/>
        <w:t xml:space="preserve"> </w:t>
      </w:r>
      <w:hyperlink r:id="rId326">
        <w:r>
          <w:rPr>
            <w:rStyle w:val="Internetlink"/>
            <w:i/>
            <w:iCs/>
          </w:rPr>
          <w:t>https://agilebits.com/onepassword</w:t>
        </w:r>
      </w:hyperlink>
      <w:r>
        <w:rPr/>
        <w:t xml:space="preserve">  </w:t>
      </w:r>
    </w:p>
    <w:p>
      <w:pPr>
        <w:pStyle w:val="Textkrper"/>
        <w:numPr>
          <w:ilvl w:val="0"/>
          <w:numId w:val="13"/>
        </w:numPr>
        <w:spacing w:before="0" w:after="120"/>
        <w:rPr/>
      </w:pPr>
      <w:r>
        <w:rPr/>
        <w:t xml:space="preserve">Passwort-Safe </w:t>
      </w:r>
      <w:r>
        <w:rPr>
          <w:i/>
          <w:iCs/>
        </w:rPr>
        <w:t>LastPass</w:t>
      </w:r>
      <w:r>
        <w:rPr/>
        <w:t xml:space="preserve"> von </w:t>
      </w:r>
      <w:r>
        <w:rPr>
          <w:i/>
          <w:iCs/>
        </w:rPr>
        <w:t>LastPass Corporate</w:t>
      </w:r>
      <w:r>
        <w:rPr/>
        <w:t xml:space="preserve">: </w:t>
      </w:r>
      <w:hyperlink r:id="rId327">
        <w:r>
          <w:rPr>
            <w:rStyle w:val="Internetlink"/>
            <w:i/>
            <w:iCs/>
          </w:rPr>
          <w:t>https://lastpass.com/de/</w:t>
        </w:r>
      </w:hyperlink>
      <w:r>
        <w:rPr/>
        <w:t xml:space="preserve"> </w:t>
      </w:r>
    </w:p>
    <w:p>
      <w:pPr>
        <w:pStyle w:val="Textkrper"/>
        <w:numPr>
          <w:ilvl w:val="0"/>
          <w:numId w:val="13"/>
        </w:numPr>
        <w:spacing w:before="0" w:after="120"/>
        <w:rPr>
          <w:i/>
          <w:i/>
          <w:iCs/>
        </w:rPr>
      </w:pPr>
      <w:r>
        <w:rPr/>
        <w:t xml:space="preserve">Secunia PSI: </w:t>
      </w:r>
      <w:hyperlink r:id="rId328">
        <w:r>
          <w:rPr>
            <w:rStyle w:val="Internetlink"/>
            <w:i/>
            <w:iCs/>
          </w:rPr>
          <w:t>http://secunia.com/vulnerability_scanning/personal/</w:t>
        </w:r>
      </w:hyperlink>
    </w:p>
    <w:p>
      <w:pPr>
        <w:pStyle w:val="Textkrper"/>
        <w:numPr>
          <w:ilvl w:val="0"/>
          <w:numId w:val="13"/>
        </w:numPr>
        <w:spacing w:before="0" w:after="120"/>
        <w:rPr/>
      </w:pPr>
      <w:r>
        <w:rPr>
          <w:i/>
          <w:iCs/>
        </w:rPr>
        <w:t>CyanogenMod</w:t>
      </w:r>
      <w:r>
        <w:rPr>
          <w:i w:val="false"/>
          <w:iCs w:val="false"/>
        </w:rPr>
        <w:t>: Alternative Android-Firmware, verfügbar für sehr viele Geräte:</w:t>
        <w:br/>
      </w:r>
      <w:hyperlink r:id="rId329">
        <w:r>
          <w:rPr>
            <w:rStyle w:val="Internetlink"/>
            <w:i/>
            <w:iCs/>
          </w:rPr>
          <w:t>http://www.cyanogenmod.org/</w:t>
        </w:r>
      </w:hyperlink>
      <w:r>
        <w:rPr/>
        <w:t xml:space="preserve"> </w:t>
      </w:r>
      <w:r>
        <w:br w:type="page"/>
      </w:r>
    </w:p>
    <w:p>
      <w:pPr>
        <w:pStyle w:val="Berschrift1"/>
        <w:numPr>
          <w:ilvl w:val="0"/>
          <w:numId w:val="1"/>
        </w:numPr>
        <w:rPr/>
      </w:pPr>
      <w:bookmarkStart w:id="3628" w:name="__RefHeading___Toc10366_577249534"/>
      <w:bookmarkStart w:id="3629" w:name="__RefHeading__8071_1555743380"/>
      <w:bookmarkStart w:id="3630" w:name="__RefHeading__26439_1211348748"/>
      <w:bookmarkStart w:id="3631" w:name="__RefHeading__10842_985861124"/>
      <w:bookmarkStart w:id="3632" w:name="__RefHeading__2867_1228592878"/>
      <w:bookmarkStart w:id="3633" w:name="__RefHeading__53635_151704004"/>
      <w:bookmarkStart w:id="3634" w:name="__RefHeading__12947_650431726"/>
      <w:bookmarkStart w:id="3635" w:name="__RefHeading__2554_1361198421"/>
      <w:bookmarkStart w:id="3636" w:name="__RefHeading__8653_165615936"/>
      <w:bookmarkStart w:id="3637" w:name="__RefHeading__4845_380202217"/>
      <w:bookmarkStart w:id="3638" w:name="__RefHeading__3320_596327227"/>
      <w:bookmarkStart w:id="3639" w:name="__RefHeading__15800_1302999682"/>
      <w:bookmarkStart w:id="3640" w:name="__RefHeading__35827_96106896"/>
      <w:bookmarkStart w:id="3641" w:name="__RefHeading__4119_362197444"/>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r>
        <w:rPr/>
        <w:t>Verschlüsselte Mails – und was noch?</w:t>
      </w:r>
    </w:p>
    <w:p>
      <w:pPr>
        <w:pStyle w:val="Textkrper"/>
        <w:rPr/>
      </w:pPr>
      <w:r>
        <w:rPr/>
        <w:t>Verschlüsselte Mails sind wichtig, aber noch lange nicht alles. Wir nutzen das Internet auch noch auf anderen Kommunikations-Kanälen:</w:t>
      </w:r>
    </w:p>
    <w:p>
      <w:pPr>
        <w:pStyle w:val="Textkrper"/>
        <w:numPr>
          <w:ilvl w:val="0"/>
          <w:numId w:val="60"/>
        </w:numPr>
        <w:rPr/>
      </w:pPr>
      <w:r>
        <w:rPr/>
        <w:t>SMS (ist kein Internet-Dienst)</w:t>
      </w:r>
    </w:p>
    <w:p>
      <w:pPr>
        <w:pStyle w:val="Textkrper"/>
        <w:numPr>
          <w:ilvl w:val="0"/>
          <w:numId w:val="60"/>
        </w:numPr>
        <w:rPr/>
      </w:pPr>
      <w:r>
        <w:rPr/>
        <w:t>Telefonie (die klassische Telefonie ist auch kein Internetdienst)</w:t>
      </w:r>
    </w:p>
    <w:p>
      <w:pPr>
        <w:pStyle w:val="Textkrper"/>
        <w:numPr>
          <w:ilvl w:val="0"/>
          <w:numId w:val="60"/>
        </w:numPr>
        <w:rPr/>
      </w:pPr>
      <w:r>
        <w:rPr/>
        <w:t>Groupware-Dienste (Adressbuch, Kalender,  Aufgaben-Liste) in der Cloud</w:t>
      </w:r>
    </w:p>
    <w:p>
      <w:pPr>
        <w:pStyle w:val="Textkrper"/>
        <w:numPr>
          <w:ilvl w:val="0"/>
          <w:numId w:val="60"/>
        </w:numPr>
        <w:rPr/>
      </w:pPr>
      <w:r>
        <w:rPr/>
        <w:t>Speicherdienste: in der Cloud gespeicherte Ordner und Dateien</w:t>
      </w:r>
    </w:p>
    <w:p>
      <w:pPr>
        <w:pStyle w:val="Textkrper"/>
        <w:numPr>
          <w:ilvl w:val="0"/>
          <w:numId w:val="60"/>
        </w:numPr>
        <w:rPr/>
      </w:pPr>
      <w:r>
        <w:rPr/>
        <w:t>Online-Banking</w:t>
      </w:r>
    </w:p>
    <w:p>
      <w:pPr>
        <w:pStyle w:val="Textkrper"/>
        <w:numPr>
          <w:ilvl w:val="0"/>
          <w:numId w:val="60"/>
        </w:numPr>
        <w:rPr/>
      </w:pPr>
      <w:r>
        <w:rPr/>
        <w:t>Surfen im Web (auf dieses sehr umfangreiche Thema werde ich hier nicht eingehen.)</w:t>
      </w:r>
    </w:p>
    <w:p>
      <w:pPr>
        <w:pStyle w:val="Textkrper"/>
        <w:rPr/>
      </w:pPr>
      <w:r>
        <w:rPr/>
        <w:t>Für alle diese Dienste gibt es sichere Alternativen oder Nutzungsempfehlungen. Um sie so ausführlich zu beschreiben, wie ich dies bei der Email getan habe, müsste ich den Umfang des vorliegenden Dokuments mindestens verdoppeln.</w:t>
      </w:r>
    </w:p>
    <w:p>
      <w:pPr>
        <w:pStyle w:val="Textkrper"/>
        <w:rPr/>
      </w:pPr>
      <w:r>
        <w:rPr/>
        <w:t>Ich will an dieser Stelle zunächst einige Konzepte erläutern. Ich werde mich dabei immer wieder auf die Email beziehen und – wo immer es sich anbietet – auch die Analogien aufgreifen und aufzeigen. Unser gewonnenes Wissen über Verschlüsselung (von Transportkanälen und Inhalten) kommt uns dabei zugute.</w:t>
      </w:r>
    </w:p>
    <w:p>
      <w:pPr>
        <w:pStyle w:val="Berschrift2"/>
        <w:numPr>
          <w:ilvl w:val="1"/>
          <w:numId w:val="1"/>
        </w:numPr>
        <w:rPr/>
      </w:pPr>
      <w:bookmarkStart w:id="3642" w:name="__RefHeading___Toc10368_577249534"/>
      <w:bookmarkStart w:id="3643" w:name="__RefHeading__8073_1555743380"/>
      <w:bookmarkStart w:id="3644" w:name="__RefHeading__26441_1211348748"/>
      <w:bookmarkStart w:id="3645" w:name="__RefHeading__10844_985861124"/>
      <w:bookmarkStart w:id="3646" w:name="__RefHeading__2869_1228592878"/>
      <w:bookmarkStart w:id="3647" w:name="__RefHeading__2556_1361198421"/>
      <w:bookmarkStart w:id="3648" w:name="__RefHeading__12949_650431726"/>
      <w:bookmarkStart w:id="3649" w:name="__RefHeading__8655_165615936"/>
      <w:bookmarkStart w:id="3650" w:name="__RefHeading__4847_380202217"/>
      <w:bookmarkStart w:id="3651" w:name="__RefHeading__3322_596327227"/>
      <w:bookmarkStart w:id="3652" w:name="__RefHeading__15802_1302999682"/>
      <w:bookmarkStart w:id="3653" w:name="__RefHeading__39971_96106896"/>
      <w:bookmarkEnd w:id="3642"/>
      <w:bookmarkEnd w:id="3643"/>
      <w:bookmarkEnd w:id="3644"/>
      <w:bookmarkEnd w:id="3645"/>
      <w:bookmarkEnd w:id="3646"/>
      <w:bookmarkEnd w:id="3647"/>
      <w:bookmarkEnd w:id="3648"/>
      <w:bookmarkEnd w:id="3649"/>
      <w:bookmarkEnd w:id="3650"/>
      <w:bookmarkEnd w:id="3651"/>
      <w:bookmarkEnd w:id="3652"/>
      <w:bookmarkEnd w:id="3653"/>
      <w:r>
        <w:rPr/>
        <w:t>Grundsätzliches</w:t>
      </w:r>
    </w:p>
    <w:p>
      <w:pPr>
        <w:pStyle w:val="Textkrper"/>
        <w:rPr/>
      </w:pPr>
      <w:r>
        <w:rPr/>
        <w:t>Dieses Kapitel erläutert einige Konzepte, die für das Verständnis der nachfolgenden Kapitel hilfreich sind.</w:t>
      </w:r>
    </w:p>
    <w:p>
      <w:pPr>
        <w:pStyle w:val="Berschrift3"/>
        <w:numPr>
          <w:ilvl w:val="2"/>
          <w:numId w:val="1"/>
        </w:numPr>
        <w:rPr>
          <w:b/>
          <w:b/>
          <w:bCs/>
          <w:i/>
          <w:i/>
          <w:iCs/>
        </w:rPr>
      </w:pPr>
      <w:bookmarkStart w:id="3654" w:name="__RefHeading___Toc10370_577249534"/>
      <w:bookmarkStart w:id="3655" w:name="__RefHeading__8075_1555743380"/>
      <w:bookmarkStart w:id="3656" w:name="__RefHeading__26443_1211348748"/>
      <w:bookmarkStart w:id="3657" w:name="__RefHeading__4849_380202217"/>
      <w:bookmarkStart w:id="3658" w:name="__RefHeading__8657_165615936"/>
      <w:bookmarkStart w:id="3659" w:name="__RefHeading__12951_650431726"/>
      <w:bookmarkStart w:id="3660" w:name="__RefHeading__2558_1361198421"/>
      <w:bookmarkStart w:id="3661" w:name="__RefHeading__2871_1228592878"/>
      <w:bookmarkStart w:id="3662" w:name="__RefHeading__10846_985861124"/>
      <w:bookmarkStart w:id="3663" w:name="__RefHeading__3324_596327227"/>
      <w:bookmarkStart w:id="3664" w:name="__RefHeading__15804_1302999682"/>
      <w:bookmarkStart w:id="3665" w:name="__RefHeading__39973_96106896"/>
      <w:bookmarkEnd w:id="3654"/>
      <w:bookmarkEnd w:id="3655"/>
      <w:bookmarkEnd w:id="3656"/>
      <w:bookmarkEnd w:id="3657"/>
      <w:bookmarkEnd w:id="3658"/>
      <w:bookmarkEnd w:id="3659"/>
      <w:bookmarkEnd w:id="3660"/>
      <w:bookmarkEnd w:id="3661"/>
      <w:bookmarkEnd w:id="3662"/>
      <w:bookmarkEnd w:id="3663"/>
      <w:bookmarkEnd w:id="3664"/>
      <w:bookmarkEnd w:id="3665"/>
      <w:r>
        <w:rPr/>
        <w:t>Zero Knowledge</w:t>
      </w:r>
    </w:p>
    <w:p>
      <w:pPr>
        <w:pStyle w:val="Textkrper"/>
        <w:rPr>
          <w:i/>
          <w:i/>
          <w:iCs/>
        </w:rPr>
      </w:pPr>
      <w:r>
        <w:rPr>
          <w:b/>
          <w:bCs/>
          <w:i/>
          <w:iCs/>
        </w:rPr>
        <w:t>Zero Knowledge</w:t>
      </w:r>
      <w:r>
        <w:rPr/>
        <w:t xml:space="preserve"> ist ein Begriff, der als Gütesiegel verschlüsselnder Dienste angesehen wird. Manche Dienste-Anbieter werben sogar mit diesem Begriff.</w:t>
      </w:r>
    </w:p>
    <w:p>
      <w:pPr>
        <w:pStyle w:val="Textkrper"/>
        <w:rPr>
          <w:i w:val="false"/>
          <w:i w:val="false"/>
          <w:iCs w:val="false"/>
        </w:rPr>
      </w:pPr>
      <w:r>
        <w:rPr>
          <w:i/>
          <w:iCs/>
        </w:rPr>
        <w:t>Zero Knowledge</w:t>
      </w:r>
      <w:r>
        <w:rPr>
          <w:i w:val="false"/>
          <w:iCs w:val="false"/>
        </w:rPr>
        <w:t xml:space="preserve"> bedeutet: </w:t>
      </w:r>
      <w:r>
        <w:rPr>
          <w:b/>
          <w:bCs/>
          <w:i w:val="false"/>
          <w:iCs w:val="false"/>
        </w:rPr>
        <w:t>Der Provider weiß nichts. Er kennt meine Daten nicht.</w:t>
      </w:r>
    </w:p>
    <w:p>
      <w:pPr>
        <w:pStyle w:val="Textkrper"/>
        <w:rPr>
          <w:i w:val="false"/>
          <w:i w:val="false"/>
          <w:iCs w:val="false"/>
        </w:rPr>
      </w:pPr>
      <w:r>
        <w:rPr>
          <w:i w:val="false"/>
          <w:iCs w:val="false"/>
        </w:rPr>
        <w:t>Dies bedeutet konkret, dass der Provider nur verschlüsselte Daten (zur Aufbewahrung oder Weiterleitung) erhält. Er erhält jedoch niemals den Schlüssel zu den Daten und hat damit auch keinen Zugang zu den unverschlüsselten Inhalten. Der Provider bleibt also, was den Inhalt meiner Daten angeht, „unwissend“. Beispielsweise hat die Post (zumindest solange sie ihn nicht öffnet) „Zero Knowledge“ über den Inhalt des Briefes, den ich ihr zum Transport übergebe.</w:t>
      </w:r>
    </w:p>
    <w:p>
      <w:pPr>
        <w:pStyle w:val="Textkrper"/>
        <w:rPr>
          <w:i w:val="false"/>
          <w:i w:val="false"/>
          <w:iCs w:val="false"/>
        </w:rPr>
      </w:pPr>
      <w:r>
        <w:rPr>
          <w:i w:val="false"/>
          <w:iCs w:val="false"/>
        </w:rPr>
        <w:t>Dies hat nicht nur den Vorteil, dass der Provider meine Daten nicht kennt. Selbst wenn er gezwungen wird, die Daten an Behörden oder Geheimdienste herauszugeben, so erhalten diese ebenfalls nur die verschlüsselten Daten, die sie nicht lesen können. Auch wenn Hacker in die Systeme meines Providers einbrechen, sind meine Daten dennoch geschützt. Auch die Hacker können nur meine verschlüsselten Daten stehlen. Um sie zu entschlüsseln und zu lesen, müssten sie zusätzlich den privaten Schlüssel aus meinem Schlüsselbund stehlen.</w:t>
      </w:r>
    </w:p>
    <w:p>
      <w:pPr>
        <w:pStyle w:val="Textkrper"/>
        <w:rPr>
          <w:i w:val="false"/>
          <w:i w:val="false"/>
          <w:iCs w:val="false"/>
        </w:rPr>
      </w:pPr>
      <w:r>
        <w:rPr>
          <w:i w:val="false"/>
          <w:iCs w:val="false"/>
        </w:rPr>
        <w:t xml:space="preserve">Verschlüsselte Mail ist ein Beispiel für </w:t>
      </w:r>
      <w:r>
        <w:rPr>
          <w:i/>
          <w:iCs/>
        </w:rPr>
        <w:t>Zero Knowledge</w:t>
      </w:r>
      <w:r>
        <w:rPr>
          <w:i w:val="false"/>
          <w:iCs w:val="false"/>
        </w:rPr>
        <w:t xml:space="preserve">. Eine mit einem öffentlichen PGP-Schlüssel verschlüsselte Mail kann nur vom Empfänger entschlüsselt und gelesen werden, solange dieser allein im Besitz des privaten Schlüssels ist. Der Mail-Inhalt bleibt vor dem Provider, und damit auch vor Hackern und vor Geheimdiensten und Behörden verborgen. </w:t>
      </w:r>
      <w:r>
        <w:rPr>
          <w:i/>
          <w:iCs/>
        </w:rPr>
        <w:t>Zero Knowledge</w:t>
      </w:r>
      <w:r>
        <w:rPr>
          <w:i w:val="false"/>
          <w:iCs w:val="false"/>
        </w:rPr>
        <w:t xml:space="preserve"> ist ein </w:t>
      </w:r>
      <w:r>
        <w:rPr>
          <w:b/>
          <w:bCs/>
          <w:i w:val="false"/>
          <w:iCs w:val="false"/>
        </w:rPr>
        <w:t xml:space="preserve">Synonym für </w:t>
      </w:r>
      <w:r>
        <w:rPr>
          <w:b/>
          <w:bCs/>
          <w:i/>
          <w:iCs/>
        </w:rPr>
        <w:t>Ende-zu-Ende-Verschlüsselung</w:t>
      </w:r>
      <w:r>
        <w:rPr>
          <w:i w:val="false"/>
          <w:iCs w:val="false"/>
        </w:rPr>
        <w:t>.</w:t>
      </w:r>
    </w:p>
    <w:p>
      <w:pPr>
        <w:pStyle w:val="Textkrper"/>
        <w:rPr/>
      </w:pPr>
      <w:r>
        <w:rPr>
          <w:i w:val="false"/>
          <w:iCs w:val="false"/>
        </w:rPr>
        <w:t xml:space="preserve">Mit Transport-Verschlüsselung sind die Daten nur verschlüsselt, solange sie unterwegs sind. Damit alleine kann </w:t>
      </w:r>
      <w:r>
        <w:rPr>
          <w:i/>
          <w:iCs/>
        </w:rPr>
        <w:t>Zero Knowledge</w:t>
      </w:r>
      <w:r>
        <w:rPr>
          <w:i w:val="false"/>
          <w:iCs w:val="false"/>
        </w:rPr>
        <w:t xml:space="preserve"> niemals implementiert werden. Um </w:t>
      </w:r>
      <w:r>
        <w:rPr>
          <w:i/>
          <w:iCs/>
        </w:rPr>
        <w:t>Zero Knowledge</w:t>
      </w:r>
      <w:r>
        <w:rPr>
          <w:i w:val="false"/>
          <w:iCs w:val="false"/>
        </w:rPr>
        <w:t xml:space="preserve"> als Dienstmerkmal bereitzustellen, ist immer die Verschlüsselung der Daten erforderlich.</w:t>
      </w:r>
    </w:p>
    <w:p>
      <w:pPr>
        <w:pStyle w:val="Berschrift3"/>
        <w:numPr>
          <w:ilvl w:val="2"/>
          <w:numId w:val="1"/>
        </w:numPr>
        <w:rPr>
          <w:b/>
          <w:b/>
          <w:bCs/>
          <w:i/>
          <w:i/>
          <w:iCs/>
        </w:rPr>
      </w:pPr>
      <w:bookmarkStart w:id="3666" w:name="__RefHeading___Toc10372_577249534"/>
      <w:bookmarkStart w:id="3667" w:name="__RefHeading__8077_1555743380"/>
      <w:bookmarkStart w:id="3668" w:name="__RefHeading__26445_1211348748"/>
      <w:bookmarkStart w:id="3669" w:name="__RefHeading__10848_985861124"/>
      <w:bookmarkStart w:id="3670" w:name="__RefHeading__2873_1228592878"/>
      <w:bookmarkStart w:id="3671" w:name="__RefHeading__2560_1361198421"/>
      <w:bookmarkStart w:id="3672" w:name="__RefHeading__12953_650431726"/>
      <w:bookmarkStart w:id="3673" w:name="__RefHeading__8659_165615936"/>
      <w:bookmarkStart w:id="3674" w:name="__RefHeading__4851_380202217"/>
      <w:bookmarkStart w:id="3675" w:name="__RefHeading__3326_596327227"/>
      <w:bookmarkStart w:id="3676" w:name="__RefHeading__15806_1302999682"/>
      <w:bookmarkStart w:id="3677" w:name="__RefHeading__39975_96106896"/>
      <w:bookmarkEnd w:id="3666"/>
      <w:bookmarkEnd w:id="3667"/>
      <w:bookmarkEnd w:id="3668"/>
      <w:bookmarkEnd w:id="3669"/>
      <w:bookmarkEnd w:id="3670"/>
      <w:bookmarkEnd w:id="3671"/>
      <w:bookmarkEnd w:id="3672"/>
      <w:bookmarkEnd w:id="3673"/>
      <w:bookmarkEnd w:id="3674"/>
      <w:bookmarkEnd w:id="3675"/>
      <w:bookmarkEnd w:id="3676"/>
      <w:bookmarkEnd w:id="3677"/>
      <w:r>
        <w:rPr/>
        <w:t>Open Source</w:t>
      </w:r>
    </w:p>
    <w:p>
      <w:pPr>
        <w:pStyle w:val="Textkrper"/>
        <w:rPr>
          <w:i w:val="false"/>
          <w:i w:val="false"/>
          <w:iCs w:val="false"/>
        </w:rPr>
      </w:pPr>
      <w:r>
        <w:rPr>
          <w:b/>
          <w:bCs/>
          <w:i/>
          <w:iCs/>
        </w:rPr>
        <w:t>Open Source</w:t>
      </w:r>
      <w:r>
        <w:rPr>
          <w:i w:val="false"/>
          <w:iCs w:val="false"/>
        </w:rPr>
        <w:t xml:space="preserve"> kann ein wichtiges Merkmal für einen Dienst sein. Ist die Software, die den Dienst implementiert, </w:t>
      </w:r>
      <w:r>
        <w:rPr>
          <w:i/>
          <w:iCs/>
        </w:rPr>
        <w:t>Open Source</w:t>
      </w:r>
      <w:r>
        <w:rPr>
          <w:i w:val="false"/>
          <w:iCs w:val="false"/>
        </w:rPr>
        <w:t xml:space="preserve"> Software, so ist der Quellcode offengelegt und für jedermann zugänglich. Sie kann also von jedem (der das erforderliche Know-how dazu hat) überprüft werden.</w:t>
      </w:r>
    </w:p>
    <w:p>
      <w:pPr>
        <w:pStyle w:val="Textkrper"/>
        <w:rPr>
          <w:i w:val="false"/>
          <w:i w:val="false"/>
          <w:iCs w:val="false"/>
        </w:rPr>
      </w:pPr>
      <w:r>
        <w:rPr>
          <w:i w:val="false"/>
          <w:iCs w:val="false"/>
        </w:rPr>
        <w:t xml:space="preserve">Ist die Software eines Dienst-Providers </w:t>
      </w:r>
      <w:r>
        <w:rPr>
          <w:i/>
          <w:iCs/>
        </w:rPr>
        <w:t>Closed Source</w:t>
      </w:r>
      <w:r>
        <w:rPr>
          <w:i w:val="false"/>
          <w:iCs w:val="false"/>
        </w:rPr>
        <w:t xml:space="preserve">, so bleiben die Funktionen und Qualitätsmerkmale, mit denen der Provider seinen Dienst bewirbt, eine pure Behauptung, der ich Glauben schenken kann oder auch nicht. Ich muss dem Provider vertrauen. </w:t>
      </w:r>
      <w:r>
        <w:rPr>
          <w:i/>
          <w:iCs/>
        </w:rPr>
        <w:t>Open Source</w:t>
      </w:r>
      <w:r>
        <w:rPr>
          <w:i w:val="false"/>
          <w:iCs w:val="false"/>
        </w:rPr>
        <w:t xml:space="preserve"> Software hingegen ist grundsätzlich überprüfbar.</w:t>
      </w:r>
    </w:p>
    <w:p>
      <w:pPr>
        <w:pStyle w:val="Textkrper"/>
        <w:rPr/>
      </w:pPr>
      <w:r>
        <w:rPr>
          <w:i w:val="false"/>
          <w:iCs w:val="false"/>
        </w:rPr>
        <w:t xml:space="preserve">Allerdings muss man hinzufügen, das Open Source keine Garantie dafür ist, dass die Software tatsächlich auch überprüft wird. Dies hat sich jüngst bei der Open Source Bibliothek </w:t>
      </w:r>
      <w:r>
        <w:rPr>
          <w:i/>
          <w:iCs/>
        </w:rPr>
        <w:t>OpenSSL</w:t>
      </w:r>
      <w:r>
        <w:rPr>
          <w:i w:val="false"/>
          <w:iCs w:val="false"/>
        </w:rPr>
        <w:t xml:space="preserve"> gezeigt. Über Jahre war in dieser weit verbreiteten Bibliothek ein schwerer, sicherheitskritischer Fehler (</w:t>
      </w:r>
      <w:r>
        <w:rPr>
          <w:i/>
          <w:iCs/>
        </w:rPr>
        <w:t>Heartbleed</w:t>
      </w:r>
      <w:r>
        <w:rPr>
          <w:i w:val="false"/>
          <w:iCs w:val="false"/>
        </w:rPr>
        <w:t xml:space="preserve">, siehe Kap. </w:t>
      </w:r>
      <w:r>
        <w:rPr>
          <w:i w:val="false"/>
          <w:iCs w:val="false"/>
        </w:rPr>
        <w:fldChar w:fldCharType="begin"/>
      </w:r>
      <w:r>
        <w:instrText> REF __RefHeading__61253_1361198421 \n \h </w:instrText>
      </w:r>
      <w:r>
        <w:fldChar w:fldCharType="separate"/>
      </w:r>
      <w:r>
        <w:t>16.7</w:t>
      </w:r>
      <w:r>
        <w:fldChar w:fldCharType="end"/>
      </w:r>
      <w:r>
        <w:rPr>
          <w:i w:val="false"/>
          <w:iCs w:val="false"/>
        </w:rPr>
        <w:t>) verborgen, der erst im Frühjahr 2014 entdeckt wurde.</w:t>
      </w:r>
    </w:p>
    <w:p>
      <w:pPr>
        <w:pStyle w:val="Berschrift3"/>
        <w:numPr>
          <w:ilvl w:val="2"/>
          <w:numId w:val="1"/>
        </w:numPr>
        <w:rPr/>
      </w:pPr>
      <w:bookmarkStart w:id="3678" w:name="__RefHeading___Toc10374_577249534"/>
      <w:bookmarkStart w:id="3679" w:name="__RefHeading__8079_1555743380"/>
      <w:bookmarkStart w:id="3680" w:name="__RefHeading__26447_1211348748"/>
      <w:bookmarkStart w:id="3681" w:name="__RefHeading__4853_380202217"/>
      <w:bookmarkStart w:id="3682" w:name="__RefHeading__8661_165615936"/>
      <w:bookmarkStart w:id="3683" w:name="__RefHeading__27186_562591928"/>
      <w:bookmarkStart w:id="3684" w:name="__RefHeading__12955_650431726"/>
      <w:bookmarkStart w:id="3685" w:name="__RefHeading__2562_1361198421"/>
      <w:bookmarkStart w:id="3686" w:name="__RefHeading__2875_1228592878"/>
      <w:bookmarkStart w:id="3687" w:name="__RefHeading__10850_985861124"/>
      <w:bookmarkStart w:id="3688" w:name="__RefHeading__3328_596327227"/>
      <w:bookmarkStart w:id="3689" w:name="__RefHeading__15808_1302999682"/>
      <w:bookmarkStart w:id="3690" w:name="__RefHeading__39977_96106896"/>
      <w:bookmarkEnd w:id="3678"/>
      <w:bookmarkEnd w:id="3679"/>
      <w:bookmarkEnd w:id="3680"/>
      <w:bookmarkEnd w:id="3681"/>
      <w:bookmarkEnd w:id="3682"/>
      <w:bookmarkEnd w:id="3683"/>
      <w:bookmarkEnd w:id="3684"/>
      <w:bookmarkEnd w:id="3685"/>
      <w:bookmarkEnd w:id="3686"/>
      <w:bookmarkEnd w:id="3687"/>
      <w:bookmarkEnd w:id="3688"/>
      <w:bookmarkEnd w:id="3689"/>
      <w:bookmarkEnd w:id="3690"/>
      <w:r>
        <w:rPr/>
        <w:t>Was sind Cloud-Dienste?</w:t>
      </w:r>
    </w:p>
    <w:p>
      <w:pPr>
        <w:pStyle w:val="Textkrper"/>
        <w:rPr/>
      </w:pPr>
      <w:r>
        <w:rPr/>
        <w:t xml:space="preserve">Der Kerngedanke der Cloud (so wie sie der Privatnutzer kennt) ist die Speicherung der Daten in sehr großen Rechenzentren (z.B. von Amazon, Microsoft, Google, IBM und Apple). Die zentrale Speicherung der Daten in der Cloud erlaubt die </w:t>
      </w:r>
      <w:r>
        <w:rPr>
          <w:b/>
          <w:bCs/>
        </w:rPr>
        <w:t>Synchronisation dieser Daten zwischen verschiedenen mit dem Internet verbundenen Geräten desselben Benutzers</w:t>
      </w:r>
      <w:r>
        <w:rPr/>
        <w:t>.</w:t>
      </w:r>
    </w:p>
    <w:p>
      <w:pPr>
        <w:pStyle w:val="Textkrper"/>
        <w:rPr/>
      </w:pPr>
      <w:r>
        <w:rPr/>
        <w:t>(Die sog. Cloud hat viele Aspekte. Das Abheben auf die Daten-Synchronisation ist eine sehr vereinfachte Sicht der Cloud. Da dieser Aspekt für den Privatnutzer im Vordergrund steht und im Kontext dieses Dokuments ausreichend ist, bleibe ich bei dieser Vereinfachung.)</w:t>
      </w:r>
    </w:p>
    <w:p>
      <w:pPr>
        <w:pStyle w:val="Textkrper"/>
        <w:rPr/>
      </w:pPr>
      <w:r>
        <w:rPr/>
        <w:t>Ein paar typische Beispiele:</w:t>
      </w:r>
    </w:p>
    <w:p>
      <w:pPr>
        <w:pStyle w:val="Textkrper"/>
        <w:numPr>
          <w:ilvl w:val="0"/>
          <w:numId w:val="66"/>
        </w:numPr>
        <w:rPr/>
      </w:pPr>
      <w:r>
        <w:rPr/>
        <w:t xml:space="preserve">Ich kopiere auf meinem Smartphone einige Fotos in einen neuen </w:t>
      </w:r>
      <w:r>
        <w:rPr>
          <w:i/>
          <w:iCs/>
        </w:rPr>
        <w:t>Dropbox</w:t>
      </w:r>
      <w:r>
        <w:rPr/>
        <w:t xml:space="preserve">-Ordner. „Wie von Zauberhand“ erscheint der neue </w:t>
      </w:r>
      <w:r>
        <w:rPr>
          <w:i/>
          <w:iCs/>
        </w:rPr>
        <w:t>Dropbox</w:t>
      </w:r>
      <w:r>
        <w:rPr/>
        <w:t>-Ordner mit den Fotos auf meinem PC. Je nach Netzwerkbandbreite und Anzahl der Fotos dauert dieser Vorgang zwischen wenigen Sekunden und einigen Minuten. Bei einer sehr langsamen Netzverbindung und sehr vielen Fotos können auch Stunden daraus werden. Dies funktioniert natürlich nicht nur mit Fotos, sondern mit beliebigen Dateien. (Diesen Cloud-Typ nennt man auch Speicher-Cloud, Cloud Storage oder Online-Festplatte.)</w:t>
      </w:r>
    </w:p>
    <w:p>
      <w:pPr>
        <w:pStyle w:val="Textkrper"/>
        <w:numPr>
          <w:ilvl w:val="0"/>
          <w:numId w:val="66"/>
        </w:numPr>
        <w:rPr/>
      </w:pPr>
      <w:r>
        <w:rPr/>
        <w:t>Ich erzeuge einen neuen Termin in meinem Kalender auf dem PC. Im Handumdrehen erscheint der Termin auch im Kalender auf meinem Tablet oder Smartphone. (Kalender-Cloud oder Kalender-Synchronisation)</w:t>
      </w:r>
    </w:p>
    <w:p>
      <w:pPr>
        <w:pStyle w:val="Textkrper"/>
        <w:numPr>
          <w:ilvl w:val="0"/>
          <w:numId w:val="66"/>
        </w:numPr>
        <w:rPr/>
      </w:pPr>
      <w:r>
        <w:rPr/>
        <w:t>Ich lösche einen Kontakt aus der Kontaktliste meines Tablet. Hat man die Kontaktliste auch auf anderen Geräten geöffnet, so kann man häufig zusehen, wie der Kontakt auch auf den anderen Geräten verschwindet. Manchmal geht’s auch nicht so flott. Dann muss man ein wenig warten oder die Aktualisierung anstoßen, damit der Kontakt überall verschwindet. Wie schnell dies geht, kann auch vom eingestellten Synchronisationsintervall abhängen. (Die Kontakte-Cloud synchronisiert die Kontaktliste zwischen den Geräten des Benutzers.)</w:t>
      </w:r>
    </w:p>
    <w:p>
      <w:pPr>
        <w:pStyle w:val="Textkrper"/>
        <w:numPr>
          <w:ilvl w:val="0"/>
          <w:numId w:val="66"/>
        </w:numPr>
        <w:rPr/>
      </w:pPr>
      <w:r>
        <w:rPr/>
        <w:t xml:space="preserve">Ein mit IMAP verwaltetes Email-Konto kann man als Email-Cloud betrachten. In </w:t>
      </w:r>
      <w:r>
        <w:rPr>
          <w:i/>
          <w:iCs/>
        </w:rPr>
        <w:t>Thunderbird</w:t>
      </w:r>
      <w:r>
        <w:rPr>
          <w:i w:val="false"/>
          <w:iCs w:val="false"/>
        </w:rPr>
        <w:t xml:space="preserve"> auf dem PC</w:t>
      </w:r>
      <w:r>
        <w:rPr/>
        <w:t xml:space="preserve"> verschiebe ich eine Mail aus dem Posteingang in einen anderen Ordner. In der Mail-App auf dem Tablet oder Smartphone kann man zusehen, wie die Mail aus dem Posteingang verschwindet. Und wenn man nachsieht, findet sich auch auf diesen Geräten die Mail im neuen Ordner. (Mail-Cloud oder Mail-Synchronisation)</w:t>
      </w:r>
    </w:p>
    <w:p>
      <w:pPr>
        <w:pStyle w:val="Textkrper"/>
        <w:numPr>
          <w:ilvl w:val="0"/>
          <w:numId w:val="66"/>
        </w:numPr>
        <w:rPr/>
      </w:pPr>
      <w:r>
        <w:rPr/>
        <w:t>Ich lese ein E-Book auf meinem E-Book-Reader und unterbreche meine Lektüre auf Seite 83. Nach zwei Stunden möchte ich auf dem Tablet weiterlesen und öffne die Reader-App. Die Reader-App „weiß“, welches E-Book ich zuvor auf dem anderen Gerät gelesen haben und bietet mir sogar an, auf Seite 83 fortzufahren, auf der ich meine Lektüre zuvor unterbrochen habe. Die Cloud macht's möglich.</w:t>
      </w:r>
    </w:p>
    <w:p>
      <w:pPr>
        <w:pStyle w:val="Textkrper"/>
        <w:numPr>
          <w:ilvl w:val="0"/>
          <w:numId w:val="66"/>
        </w:numPr>
        <w:rPr/>
      </w:pPr>
      <w:r>
        <w:rPr/>
        <w:t>Ich füge meinem Chrome-Browser auf dem PC ein neues Lesezeichen hinzu. Es dauert nicht lange, dann finde ich dieses Lesezeichen auch im Chrome-Browser auf dem Smartphone und kann die betreffende URL dann auch dort öffnen. Damit dies funktioniert, muss man auf den betreffenden Geräten in Chrome angemeldet sein. Die Synchronisation der Lesezeichen funktioniert auch mit Firefox und mit anderen Browsern. (Man könnte es als „Bookmark-Cloud“ oder Lesezeichen-Synchronisation bezeichnen.)</w:t>
      </w:r>
    </w:p>
    <w:p>
      <w:pPr>
        <w:pStyle w:val="Textkrper"/>
        <w:rPr/>
      </w:pPr>
      <w:r>
        <w:rPr/>
        <w:t>Was ist die Voraussetzung für diese automatische Synchronisation? Die Geräte benötigen eine Internet-Verbindung und sie müssen alle bei demselben Anbieter mit demselben Benutzer-Account angemeldet sein.</w:t>
      </w:r>
    </w:p>
    <w:p>
      <w:pPr>
        <w:pStyle w:val="Textkrper"/>
        <w:rPr/>
      </w:pPr>
      <w:r>
        <w:rPr/>
        <w:t>Meine Daten (Dateien, Kalender, Kontakte, Mails, E-Books, Bookmarks) werden zentral beim Cloud-Anbieter gespeichert. Die angemeldeten Geräte enthalten ein Kopie des zentralen Datenbestandes und synchronisieren ihren Datenbestand permanent und automatisch mit dem in der Cloud gespeicherten Datenbestand.</w:t>
      </w:r>
    </w:p>
    <w:p>
      <w:pPr>
        <w:pStyle w:val="Textkrper"/>
        <w:rPr/>
      </w:pPr>
      <w:r>
        <w:rPr/>
        <w:t>Cloud-Dienste sind für den Benutzer sehr bequem. Ich ändere meine Daten auf einem Gerät. Die anderen Geräte synchronisieren sich automatisch. Das umständliche, zeitaufwändige und auch fehleranfällige Kopieren der Daten zwischen den Geräten gehört der Vergangenheit an.</w:t>
      </w:r>
    </w:p>
    <w:p>
      <w:pPr>
        <w:pStyle w:val="Textkrper"/>
        <w:rPr/>
      </w:pPr>
      <w:r>
        <w:rPr/>
        <w:t>Doch unter Sicherheitsgesichtspunkten habe ich mir ein Problem eingehandelt. Die Daten lagern – allermeist unverschlüsselt – beim Cloud-Provider. Das zentrale Datenlager ist nicht mehr in meiner eigenen Verfügungsgewalt.</w:t>
      </w:r>
    </w:p>
    <w:p>
      <w:pPr>
        <w:pStyle w:val="Textkrper"/>
        <w:rPr/>
      </w:pPr>
      <w:r>
        <w:rPr/>
        <w:t>Der Provider kann auf meine unverschlüsselten Daten zugreifen. Hacker, die es schaffen, beim Provider einzubrechen, haben ebenfalls Zugriff auf meine Daten. Polizeiliche Ermittlungsbehörden können den Zugriff auf meine Daten vom Cloud-Provider durch Gerichtsbeschluss erzwingen. Die Geheimdienste machen es zuweilen so wie die Behörden und erzwingen den Zugriff auf meine Daten oder sie verfahren wie die Hacker, brechen beim Provider ein und stehlen sich die Daten.</w:t>
      </w:r>
    </w:p>
    <w:p>
      <w:pPr>
        <w:pStyle w:val="Textkrper"/>
        <w:rPr/>
      </w:pPr>
      <w:r>
        <w:rPr/>
        <w:t>Mit dem Cloud-Sicherheitsproblem kann man nun auf verschiedene Arten umgehen:</w:t>
      </w:r>
    </w:p>
    <w:p>
      <w:pPr>
        <w:pStyle w:val="Textkrper"/>
        <w:numPr>
          <w:ilvl w:val="0"/>
          <w:numId w:val="67"/>
        </w:numPr>
        <w:rPr/>
      </w:pPr>
      <w:r>
        <w:rPr/>
        <w:t xml:space="preserve">Man kann die Cloud-Dienste weiter nutzen und die </w:t>
      </w:r>
      <w:r>
        <w:rPr>
          <w:b/>
          <w:bCs/>
        </w:rPr>
        <w:t>Sicherheitsproblematik ignorieren</w:t>
      </w:r>
      <w:r>
        <w:rPr/>
        <w:t>. Man speichert nur vermeintlich „unkritische“ Daten in der Cloud. Da stellt sich natürlich sofort die Frage, ob z.B. Kalender und Kontakte als „unkritische“ Daten zu betrachten sind.</w:t>
      </w:r>
    </w:p>
    <w:p>
      <w:pPr>
        <w:pStyle w:val="Textkrper"/>
        <w:numPr>
          <w:ilvl w:val="0"/>
          <w:numId w:val="67"/>
        </w:numPr>
        <w:rPr/>
      </w:pPr>
      <w:r>
        <w:rPr/>
        <w:t xml:space="preserve">Man kann </w:t>
      </w:r>
      <w:r>
        <w:rPr>
          <w:b/>
          <w:bCs/>
        </w:rPr>
        <w:t>auf die Cloud-Dienste verzichten</w:t>
      </w:r>
      <w:r>
        <w:rPr/>
        <w:t>. Solange man nur ein Gerät hat, z.B. einen PC, ist dieser Weg ohne große Komforteinbußen gangbar. Schon wenn man den alten PC durch einen neuen ersetzen will, muss man seine Daten von dem alten auf den neuen PC übertragen. Dies kann ohne Cloud schon recht aufwändig werden.</w:t>
      </w:r>
    </w:p>
    <w:p>
      <w:pPr>
        <w:pStyle w:val="Textkrper"/>
        <w:numPr>
          <w:ilvl w:val="0"/>
          <w:numId w:val="67"/>
        </w:numPr>
        <w:rPr/>
      </w:pPr>
      <w:r>
        <w:rPr/>
        <w:t xml:space="preserve">Man kann in der eigenen Wohnung in der Kammer oder im Keller (mit dem Software-Packet </w:t>
      </w:r>
      <w:r>
        <w:rPr>
          <w:i/>
          <w:iCs/>
        </w:rPr>
        <w:t>OwnCloud</w:t>
      </w:r>
      <w:r>
        <w:rPr/>
        <w:t xml:space="preserve">) seine </w:t>
      </w:r>
      <w:r>
        <w:rPr>
          <w:b/>
          <w:bCs/>
        </w:rPr>
        <w:t>eigene Cloud einrichten</w:t>
      </w:r>
      <w:r>
        <w:rPr/>
        <w:t>. Man wird dadurch zum Cloud-Provider für die eigenen Daten bzw. für die Daten der Familie. (OwnCloud wird auch in Firmen eingesetzt, wenn diese nicht auf einen externen Cloud-Anbieter angewiesen sein wollen.) Dies hat den Vorteil, dass die Daten das eigene Heimnetz nicht verlassen. Allerdings setzt diese Strategie ein gewisses technisches Know-how voraus und ist auch mit etwas Zeitaufwand verbunden. Ein eigener Cloud-Server muss ja erst einmal eingerichtet und dann im laufenden Betrieb auch gewartet werden.</w:t>
      </w:r>
    </w:p>
    <w:p>
      <w:pPr>
        <w:pStyle w:val="Textkrper"/>
        <w:numPr>
          <w:ilvl w:val="0"/>
          <w:numId w:val="67"/>
        </w:numPr>
        <w:rPr/>
      </w:pPr>
      <w:r>
        <w:rPr/>
        <w:t xml:space="preserve">Man sucht sich einen </w:t>
      </w:r>
      <w:r>
        <w:rPr>
          <w:b/>
          <w:bCs/>
        </w:rPr>
        <w:t>zuverlässigen Provider</w:t>
      </w:r>
      <w:r>
        <w:rPr>
          <w:b w:val="false"/>
          <w:bCs w:val="false"/>
        </w:rPr>
        <w:t>, bei dem man die eigenen Daten gut aufgehoben glaubt</w:t>
      </w:r>
      <w:r>
        <w:rPr/>
        <w:t xml:space="preserve">. Wie beim Email-Service (siehe Kap. </w:t>
      </w:r>
      <w:r>
        <w:rPr/>
        <w:fldChar w:fldCharType="begin"/>
      </w:r>
      <w:r>
        <w:instrText> REF __RefHeading___Toc10062_577249534 \n \h </w:instrText>
      </w:r>
      <w:r>
        <w:fldChar w:fldCharType="separate"/>
      </w:r>
      <w:r>
        <w:t>3.3</w:t>
      </w:r>
      <w:r>
        <w:fldChar w:fldCharType="end"/>
      </w:r>
      <w:r>
        <w:rPr/>
        <w:t>) benötigt man auch für andere Cloud-Dienste einen professionellen Anbieter, der sein „Handwerk“ versteht und bei dem die Sicherheit der Kundendaten hohe Priorität genießt. Doch auch ein zuverlässiger Provider kann mir nie garantieren, dass andere keinen Zugriff auf meine Daten erhalten. Welcher Provider will heute allen Ernstes von sich behaupten, dass er niemals gehackt wird.</w:t>
      </w:r>
    </w:p>
    <w:p>
      <w:pPr>
        <w:pStyle w:val="Textkrper"/>
        <w:numPr>
          <w:ilvl w:val="0"/>
          <w:numId w:val="67"/>
        </w:numPr>
        <w:rPr/>
      </w:pPr>
      <w:r>
        <w:rPr/>
        <w:t xml:space="preserve">Will man seine Daten in die Cloud verlagern und den Zugriff durch andere ausschließen, so muss man die </w:t>
      </w:r>
      <w:r>
        <w:rPr>
          <w:b/>
          <w:bCs/>
        </w:rPr>
        <w:t>Daten verschlüsseln</w:t>
      </w:r>
      <w:r>
        <w:rPr/>
        <w:t>. Wie bei der Email ist die Datenverschlüsselung kein Ersatz für einen zuverlässigen Provider. Diesen braucht man zusätzlich, denn die möglicherweise anfallenden Metadaten bleiben (wie bei der Email) unverschlüsselt und sie sind ebenfalls schutzwürdig.</w:t>
      </w:r>
    </w:p>
    <w:p>
      <w:pPr>
        <w:pStyle w:val="Berschrift2"/>
        <w:numPr>
          <w:ilvl w:val="1"/>
          <w:numId w:val="1"/>
        </w:numPr>
        <w:rPr/>
      </w:pPr>
      <w:bookmarkStart w:id="3691" w:name="__RefHeading___Toc10376_577249534"/>
      <w:bookmarkStart w:id="3692" w:name="__RefHeading__8081_1555743380"/>
      <w:bookmarkStart w:id="3693" w:name="__RefHeading__26449_1211348748"/>
      <w:bookmarkStart w:id="3694" w:name="__RefHeading__10852_985861124"/>
      <w:bookmarkStart w:id="3695" w:name="__RefHeading__2877_1228592878"/>
      <w:bookmarkStart w:id="3696" w:name="__RefHeading__2566_1361198421"/>
      <w:bookmarkStart w:id="3697" w:name="__RefHeading__12959_650431726"/>
      <w:bookmarkStart w:id="3698" w:name="__RefHeading__38692_151704004"/>
      <w:bookmarkStart w:id="3699" w:name="__RefHeading__2277_764558022"/>
      <w:bookmarkStart w:id="3700" w:name="__RefHeading__8665_165615936"/>
      <w:bookmarkStart w:id="3701" w:name="__RefHeading__4855_380202217"/>
      <w:bookmarkStart w:id="3702" w:name="__RefHeading__3330_596327227"/>
      <w:bookmarkStart w:id="3703" w:name="__RefHeading__15810_1302999682"/>
      <w:bookmarkStart w:id="3704" w:name="__RefHeading__39979_96106896"/>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Pr/>
        <w:t>Verschlüsselte „SMS“ mit TextSecure</w:t>
      </w:r>
    </w:p>
    <w:p>
      <w:pPr>
        <w:pStyle w:val="Berschrift3"/>
        <w:numPr>
          <w:ilvl w:val="2"/>
          <w:numId w:val="1"/>
        </w:numPr>
        <w:rPr/>
      </w:pPr>
      <w:bookmarkStart w:id="3705" w:name="__RefHeading___Toc10378_577249534"/>
      <w:bookmarkStart w:id="3706" w:name="__RefHeading__8083_1555743380"/>
      <w:bookmarkStart w:id="3707" w:name="__RefHeading__26451_1211348748"/>
      <w:bookmarkStart w:id="3708" w:name="__RefHeading__10854_985861124"/>
      <w:bookmarkStart w:id="3709" w:name="__RefHeading__2879_1228592878"/>
      <w:bookmarkStart w:id="3710" w:name="__RefHeading__2568_1361198421"/>
      <w:bookmarkStart w:id="3711" w:name="__RefHeading__12961_650431726"/>
      <w:bookmarkStart w:id="3712" w:name="__RefHeading__8667_165615936"/>
      <w:bookmarkStart w:id="3713" w:name="__RefHeading__4857_380202217"/>
      <w:bookmarkStart w:id="3714" w:name="__RefHeading__3332_596327227"/>
      <w:bookmarkStart w:id="3715" w:name="__RefHeading__15812_1302999682"/>
      <w:bookmarkStart w:id="3716" w:name="__RefHeading__39981_96106896"/>
      <w:bookmarkEnd w:id="3705"/>
      <w:bookmarkEnd w:id="3706"/>
      <w:bookmarkEnd w:id="3707"/>
      <w:bookmarkEnd w:id="3708"/>
      <w:bookmarkEnd w:id="3709"/>
      <w:bookmarkEnd w:id="3710"/>
      <w:bookmarkEnd w:id="3711"/>
      <w:bookmarkEnd w:id="3712"/>
      <w:bookmarkEnd w:id="3713"/>
      <w:bookmarkEnd w:id="3714"/>
      <w:bookmarkEnd w:id="3715"/>
      <w:bookmarkEnd w:id="3716"/>
      <w:r>
        <w:rPr/>
        <w:t>SMS und Instant Messaging (</w:t>
      </w:r>
      <w:r>
        <w:rPr>
          <w:i/>
          <w:iCs/>
        </w:rPr>
        <w:t>WhatsApp</w:t>
      </w:r>
      <w:r>
        <w:rPr/>
        <w:t>)</w:t>
      </w:r>
    </w:p>
    <w:p>
      <w:pPr>
        <w:pStyle w:val="Textkrper"/>
        <w:rPr/>
      </w:pPr>
      <w:r>
        <w:rPr/>
        <w:t xml:space="preserve">SMS ist ein Kurznachrichtendienst für das Telefon. </w:t>
      </w:r>
      <w:r>
        <w:rPr>
          <w:b/>
          <w:bCs/>
        </w:rPr>
        <w:t>SMS werden über das Sprachnetz übertragen und funktionieren deshalb ohne Internetzugang.</w:t>
      </w:r>
      <w:r>
        <w:rPr/>
        <w:t xml:space="preserve"> Sie funktionieren noch auf den alten Handys, mit denen noch keine Kommunikation über das Internet möglich war. Sie funktionieren auf einem modernen Smartphone auch dann, wenn der Internet-Zugriff (mobile Daten oder WLAN) abgeschaltet ist. Im Telefon muss eine SIM-Karte eingelegt und diese muss in das Mobilnetz eingebucht sein. (Gleiches gilt für MMS. MMS kann außer dem Nachrichtentext auch Multimedia-Daten (z.B. Fotos, Audios, Videos) übertragen.)</w:t>
      </w:r>
    </w:p>
    <w:p>
      <w:pPr>
        <w:pStyle w:val="Textkrper"/>
        <w:rPr/>
      </w:pPr>
      <w:r>
        <w:rPr/>
        <w:t>Die Adresse einer SMS ist die Telefonnummer. Deshalb wird eine SMS immer von dem Gerät empfangen, in das die SIM-Karte mit der Empfänger-Telefonnummer eingelegt ist.</w:t>
      </w:r>
    </w:p>
    <w:p>
      <w:pPr>
        <w:pStyle w:val="Textkrper"/>
        <w:rPr/>
      </w:pPr>
      <w:r>
        <w:rPr/>
        <w:t>SMS werden vom Mobilfunk-Provider in Rechnung gestellt. Sie werden – je nach Tarif – pro versendeter SMS oder (bei einer SMS-Flat) pauschal abgerechnet.</w:t>
      </w:r>
    </w:p>
    <w:p>
      <w:pPr>
        <w:pStyle w:val="Textkrper"/>
        <w:rPr/>
      </w:pPr>
      <w:r>
        <w:rPr/>
        <w:t>SMS werden unverschlüsselt über das Sprachnetz übertragen und können deshalb wie Telefongespräche abgehört werden.</w:t>
      </w:r>
    </w:p>
    <w:p>
      <w:pPr>
        <w:pStyle w:val="Textkrper"/>
        <w:rPr>
          <w:i w:val="false"/>
          <w:i w:val="false"/>
          <w:iCs w:val="false"/>
        </w:rPr>
      </w:pPr>
      <w:r>
        <w:rPr/>
        <w:t xml:space="preserve">Die SMS hat (zum Leidwesen der Mobilfunk-Provider) Konkurrenz bekommen durch sog. </w:t>
      </w:r>
      <w:r>
        <w:rPr>
          <w:b/>
          <w:bCs/>
        </w:rPr>
        <w:t>Instant Messaging Services</w:t>
      </w:r>
      <w:r>
        <w:rPr/>
        <w:t xml:space="preserve">. Der prominenteste Vertreter dieser Gattung ist </w:t>
      </w:r>
      <w:r>
        <w:rPr>
          <w:b/>
          <w:bCs/>
          <w:i/>
          <w:iCs/>
        </w:rPr>
        <w:t>WhatsApp</w:t>
      </w:r>
      <w:r>
        <w:rPr/>
        <w:t>. (</w:t>
      </w:r>
      <w:r>
        <w:rPr>
          <w:i/>
          <w:iCs/>
        </w:rPr>
        <w:t>WhatsApp</w:t>
      </w:r>
      <w:r>
        <w:rPr/>
        <w:t xml:space="preserve"> hat im April 2015 die Marke von 800 Millionen MAUs (Monthly Active Users) und wurde Anfang 2014 von Facebook für ca. 22 Milliarden Dollar übernommen.)</w:t>
      </w:r>
    </w:p>
    <w:p>
      <w:pPr>
        <w:pStyle w:val="Textkrper"/>
        <w:rPr/>
      </w:pPr>
      <w:r>
        <w:rPr>
          <w:i w:val="false"/>
          <w:iCs w:val="false"/>
        </w:rPr>
        <w:t xml:space="preserve">Mehr zu Instant Messaging unter </w:t>
      </w:r>
      <w:hyperlink r:id="rId330">
        <w:r>
          <w:rPr>
            <w:rStyle w:val="Internetlink"/>
            <w:i/>
            <w:iCs/>
          </w:rPr>
          <w:t>http://de.wikipedia.org/wiki/Instant_Messaging</w:t>
        </w:r>
      </w:hyperlink>
      <w:r>
        <w:rPr>
          <w:i w:val="false"/>
          <w:iCs w:val="false"/>
        </w:rPr>
        <w:t xml:space="preserve"> und </w:t>
      </w:r>
      <w:hyperlink r:id="rId331">
        <w:r>
          <w:rPr>
            <w:rStyle w:val="Internetlink"/>
            <w:i/>
            <w:iCs/>
          </w:rPr>
          <w:t>http://en.wikipedia.org/wiki/Instant_Messaging</w:t>
        </w:r>
      </w:hyperlink>
      <w:r>
        <w:rPr>
          <w:i w:val="false"/>
          <w:iCs w:val="false"/>
        </w:rPr>
        <w:t xml:space="preserve"> .</w:t>
      </w:r>
    </w:p>
    <w:p>
      <w:pPr>
        <w:pStyle w:val="Textkrper"/>
        <w:rPr>
          <w:i w:val="false"/>
          <w:i w:val="false"/>
          <w:iCs w:val="false"/>
        </w:rPr>
      </w:pPr>
      <w:r>
        <w:rPr/>
        <w:t xml:space="preserve">Mehr zu </w:t>
      </w:r>
      <w:r>
        <w:rPr>
          <w:i/>
          <w:iCs/>
        </w:rPr>
        <w:t>WhatsApp</w:t>
      </w:r>
      <w:r>
        <w:rPr>
          <w:i w:val="false"/>
          <w:iCs w:val="false"/>
        </w:rPr>
        <w:t xml:space="preserve"> unter </w:t>
      </w:r>
      <w:hyperlink r:id="rId332">
        <w:r>
          <w:rPr>
            <w:rStyle w:val="Internetlink"/>
            <w:i/>
            <w:iCs/>
          </w:rPr>
          <w:t>http://de.wikipedia.org/wiki/WhatsApp</w:t>
        </w:r>
      </w:hyperlink>
      <w:r>
        <w:rPr>
          <w:i w:val="false"/>
          <w:iCs w:val="false"/>
        </w:rPr>
        <w:t xml:space="preserve"> und </w:t>
      </w:r>
      <w:hyperlink r:id="rId333">
        <w:r>
          <w:rPr>
            <w:rStyle w:val="Internetlink"/>
            <w:i/>
            <w:iCs/>
          </w:rPr>
          <w:t>http://en.wikipedia.org/wiki/WhatsApp</w:t>
        </w:r>
      </w:hyperlink>
      <w:r>
        <w:rPr>
          <w:i w:val="false"/>
          <w:iCs w:val="false"/>
        </w:rPr>
        <w:t xml:space="preserve"> .</w:t>
      </w:r>
    </w:p>
    <w:p>
      <w:pPr>
        <w:pStyle w:val="Textkrper"/>
        <w:rPr/>
      </w:pPr>
      <w:r>
        <w:rPr>
          <w:i w:val="false"/>
          <w:iCs w:val="false"/>
        </w:rPr>
        <w:t xml:space="preserve">Zu WhatsApp gibt es viele Alternativen, die allerdings viel weniger verbreitet sind: </w:t>
      </w:r>
      <w:hyperlink r:id="rId334">
        <w:r>
          <w:rPr>
            <w:rStyle w:val="Internetlink"/>
            <w:i/>
            <w:iCs/>
          </w:rPr>
          <w:t>http://de.wikipedia.org/wiki/Liste_von_mobilen_Instant-Messengern</w:t>
        </w:r>
      </w:hyperlink>
      <w:r>
        <w:rPr>
          <w:i w:val="false"/>
          <w:iCs w:val="false"/>
        </w:rPr>
        <w:t xml:space="preserve"> .</w:t>
      </w:r>
    </w:p>
    <w:p>
      <w:pPr>
        <w:pStyle w:val="Textkrper"/>
        <w:rPr/>
      </w:pPr>
      <w:r>
        <w:rPr/>
        <w:t xml:space="preserve">Was sind die Merkmale von </w:t>
      </w:r>
      <w:r>
        <w:rPr>
          <w:i/>
          <w:iCs/>
        </w:rPr>
        <w:t>WhatsApp</w:t>
      </w:r>
      <w:r>
        <w:rPr/>
        <w:t xml:space="preserve"> und von ähnlichen Instant Messaging Services?</w:t>
      </w:r>
    </w:p>
    <w:p>
      <w:pPr>
        <w:pStyle w:val="Textkrper"/>
        <w:numPr>
          <w:ilvl w:val="0"/>
          <w:numId w:val="68"/>
        </w:numPr>
        <w:rPr/>
      </w:pPr>
      <w:r>
        <w:rPr/>
        <w:t>Es ist ein Kurznachrichtendienst wie SMS, mit dem man auch Fotos und andere Multimedia-Daten übertragen kann (wie bei MMS).</w:t>
      </w:r>
    </w:p>
    <w:p>
      <w:pPr>
        <w:pStyle w:val="Textkrper"/>
        <w:numPr>
          <w:ilvl w:val="0"/>
          <w:numId w:val="68"/>
        </w:numPr>
        <w:rPr>
          <w:i w:val="false"/>
          <w:i w:val="false"/>
          <w:iCs w:val="false"/>
        </w:rPr>
      </w:pPr>
      <w:r>
        <w:rPr/>
        <w:t>Anders als bei SMS werden die Nachrichten über das Internet übertragen. Man spricht von Push-Nachrichten. Dementsprechend benötigt man dafür ein Smartphone. Ein „dummes“, traditionelles Handy genügt nicht, denn es erlaubt keinen Internetzugang.</w:t>
      </w:r>
      <w:r>
        <w:rPr>
          <w:i w:val="false"/>
          <w:iCs w:val="false"/>
        </w:rPr>
        <w:br/>
        <w:t xml:space="preserve">Die Nachricht wird zunächst vom Absender-Gerät zum Server des Nachrichten-Dienstes </w:t>
      </w:r>
      <w:r>
        <w:rPr>
          <w:i/>
          <w:iCs/>
        </w:rPr>
        <w:t>WhatsApp</w:t>
      </w:r>
      <w:r>
        <w:rPr>
          <w:i w:val="false"/>
          <w:iCs w:val="false"/>
        </w:rPr>
        <w:t xml:space="preserve"> übertragen. Hat der Empfänger keine Internetverbindung, muss der Server die Nachricht zwischenspeichern. Ist der Empfänger wieder erreichbar, wird die Nachricht zu ihm übertragen (gepusht). Nach erfolgreicher Übertragung kann die Nachricht vom </w:t>
      </w:r>
      <w:r>
        <w:rPr>
          <w:i/>
          <w:iCs/>
        </w:rPr>
        <w:t>WhatsApp</w:t>
      </w:r>
      <w:r>
        <w:rPr>
          <w:i w:val="false"/>
          <w:iCs w:val="false"/>
        </w:rPr>
        <w:t xml:space="preserve">-Server gelöscht werden. Ob sie wirklich gelöscht wird, steht auf einem anderen Blatt. </w:t>
      </w:r>
      <w:r>
        <w:rPr>
          <w:i/>
          <w:iCs/>
        </w:rPr>
        <w:t>WhatsApp</w:t>
      </w:r>
      <w:r>
        <w:rPr>
          <w:i w:val="false"/>
          <w:iCs w:val="false"/>
        </w:rPr>
        <w:t xml:space="preserve"> behauptet dies jedenfalls. Ob und wann sie tatsächlich gelöscht wird, darüber haben Absender und Empfänger jedenfalls keine Kontrolle.</w:t>
      </w:r>
    </w:p>
    <w:p>
      <w:pPr>
        <w:pStyle w:val="Textkrper"/>
        <w:numPr>
          <w:ilvl w:val="0"/>
          <w:numId w:val="68"/>
        </w:numPr>
        <w:rPr/>
      </w:pPr>
      <w:r>
        <w:rPr>
          <w:i w:val="false"/>
          <w:iCs w:val="false"/>
        </w:rPr>
        <w:t xml:space="preserve">Da </w:t>
      </w:r>
      <w:r>
        <w:rPr>
          <w:i/>
          <w:iCs/>
        </w:rPr>
        <w:t>WhatsApp</w:t>
      </w:r>
      <w:r>
        <w:rPr/>
        <w:t xml:space="preserve">-Nachrichten nicht über das Sprachnetz übertragen werden, tauchen sie auch nicht in der SMS-Abrechnung auf. Die Kosten für die Nutzung des Dienstes (früher kostenlos, heute ein Dollar pro Jahr) sind an den </w:t>
      </w:r>
      <w:r>
        <w:rPr>
          <w:i/>
          <w:iCs/>
        </w:rPr>
        <w:t>WhatsApp</w:t>
      </w:r>
      <w:r>
        <w:rPr/>
        <w:t>-Dienst abzuführen.</w:t>
      </w:r>
    </w:p>
    <w:p>
      <w:pPr>
        <w:pStyle w:val="Textkrper"/>
        <w:numPr>
          <w:ilvl w:val="0"/>
          <w:numId w:val="68"/>
        </w:numPr>
        <w:rPr/>
      </w:pPr>
      <w:r>
        <w:rPr/>
        <w:t>Obwohl die Nachrichten über das Internet und nicht über das Sprachnetz übertragen werden, wird (analog zur SMS) eine Telefonnummer als Zieladresse verwendet.</w:t>
      </w:r>
    </w:p>
    <w:p>
      <w:pPr>
        <w:pStyle w:val="Textkrper"/>
        <w:numPr>
          <w:ilvl w:val="0"/>
          <w:numId w:val="68"/>
        </w:numPr>
        <w:rPr>
          <w:i w:val="false"/>
          <w:i w:val="false"/>
          <w:iCs w:val="false"/>
        </w:rPr>
      </w:pPr>
      <w:r>
        <w:rPr/>
        <w:t xml:space="preserve">Um </w:t>
      </w:r>
      <w:r>
        <w:rPr>
          <w:i/>
          <w:iCs/>
        </w:rPr>
        <w:t>WhatsApp</w:t>
      </w:r>
      <w:r>
        <w:rPr>
          <w:i w:val="false"/>
          <w:iCs w:val="false"/>
        </w:rPr>
        <w:t xml:space="preserve"> zu nutzen, muss man sich bei diesem Dienst registrieren. Für die Nutzung der SMS ist dagegen keine Registrierung erforderlich, eine ins Netz eingebuchte SIM-Karte genügt. Verwendet man </w:t>
      </w:r>
      <w:r>
        <w:rPr>
          <w:i/>
          <w:iCs/>
        </w:rPr>
        <w:t>WhatsApp</w:t>
      </w:r>
      <w:r>
        <w:rPr>
          <w:i w:val="false"/>
          <w:iCs w:val="false"/>
        </w:rPr>
        <w:t xml:space="preserve">, kann man nur mit Partnern kommunizieren, die ebenfalls bei </w:t>
      </w:r>
      <w:r>
        <w:rPr>
          <w:i/>
          <w:iCs/>
        </w:rPr>
        <w:t>WhatsApp</w:t>
      </w:r>
      <w:r>
        <w:rPr>
          <w:i w:val="false"/>
          <w:iCs w:val="false"/>
        </w:rPr>
        <w:t xml:space="preserve"> registriert sind. Diese Einschränkung existiert bei SMS nicht. Da heute viele Menschen bei </w:t>
      </w:r>
      <w:r>
        <w:rPr>
          <w:i/>
          <w:iCs/>
        </w:rPr>
        <w:t>WhatsApp</w:t>
      </w:r>
      <w:r>
        <w:rPr>
          <w:i w:val="false"/>
          <w:iCs w:val="false"/>
        </w:rPr>
        <w:t xml:space="preserve"> registriert sind, stellt dies in der Regel keine große Einschränkung dar. Diejenigen, die nicht bei </w:t>
      </w:r>
      <w:r>
        <w:rPr>
          <w:i/>
          <w:iCs/>
        </w:rPr>
        <w:t>WhatsApp</w:t>
      </w:r>
      <w:r>
        <w:rPr>
          <w:i w:val="false"/>
          <w:iCs w:val="false"/>
        </w:rPr>
        <w:t xml:space="preserve"> sind, kann man ja immer noch per SMS erreichen.</w:t>
      </w:r>
    </w:p>
    <w:p>
      <w:pPr>
        <w:pStyle w:val="Textkrper"/>
        <w:numPr>
          <w:ilvl w:val="0"/>
          <w:numId w:val="68"/>
        </w:numPr>
        <w:rPr>
          <w:i w:val="false"/>
          <w:i w:val="false"/>
          <w:iCs w:val="false"/>
        </w:rPr>
      </w:pPr>
      <w:r>
        <w:rPr>
          <w:i w:val="false"/>
          <w:iCs w:val="false"/>
        </w:rPr>
        <w:t>Die Kommunikationsinfrastruktur ist bei Instant Messaging einfacher als bei der Email.</w:t>
        <w:br/>
        <w:t>Bei der Email sind in der Regel zwei Provider involviert, der des Absenders und der des Empfängers. Die Email wird auf drei Teilstrecken übertragen: vom Absender zum Absender-Provider, von dort zum Empfänger-Provider und schließlich zum Empfänger.</w:t>
        <w:br/>
        <w:t>Eine Push-Nachricht benötigt nur einen Provider und zwei Teilstrecken für die gesamte Übertragung: vom Absender zum Provider und von diesem zum Empfänger. Die Email ist ein Provider-übergreifender Nachrichtendienst; man kann eine Email an jede gültige Email-Adresse dieser Welt schicken, gleichgültig bei welchem Provider der Empfänger registriert ist. Instant Messaging beschränkt den Kreis der möglichen Nachrichtenempfänger auf die Benutzer, die bei dem betreffenden Dienst registriert sind. Die gesamte Kommunikation läuft dann über die Server des Providers. Provider-übergreifende Kommunikation ist prinzipbedingt nicht möglich.</w:t>
        <w:br/>
        <w:t>(Theoretisch würde es funktionieren, wenn die Provider Gateways einrichten würden, die die Nachrichten von einem Provider an den anderen weiterleiten. Doch praktisch existieren solche Gateways nicht. Die Provider haben kein Interesse daran, die Nachrichten an andere Provider weiterzuleiten.)</w:t>
      </w:r>
    </w:p>
    <w:p>
      <w:pPr>
        <w:pStyle w:val="Textkrper"/>
        <w:rPr>
          <w:i/>
          <w:i/>
          <w:iCs/>
        </w:rPr>
      </w:pPr>
      <w:r>
        <w:rPr>
          <w:i w:val="false"/>
          <w:iCs w:val="false"/>
        </w:rPr>
        <w:t xml:space="preserve">Ist Instant Messaging mit </w:t>
      </w:r>
      <w:r>
        <w:rPr>
          <w:i/>
          <w:iCs/>
        </w:rPr>
        <w:t>WhatsApp</w:t>
      </w:r>
      <w:r>
        <w:rPr>
          <w:i w:val="false"/>
          <w:iCs w:val="false"/>
        </w:rPr>
        <w:t xml:space="preserve"> nun eine Einschränkung? Meistens nicht, denn man kann sehr viele Nutzer über </w:t>
      </w:r>
      <w:r>
        <w:rPr>
          <w:i/>
          <w:iCs/>
        </w:rPr>
        <w:t>WhatsApp</w:t>
      </w:r>
      <w:r>
        <w:rPr>
          <w:i w:val="false"/>
          <w:iCs w:val="false"/>
        </w:rPr>
        <w:t xml:space="preserve"> erreichen. Außerdem kann man sich bei mehreren Instant Messaging Diensten gleichzeitig registrieren und diese auch auf demselben Gerät parallel nutzen. Den Freunden, die man weder durch </w:t>
      </w:r>
      <w:r>
        <w:rPr>
          <w:i/>
          <w:iCs/>
        </w:rPr>
        <w:t>WhatsApp</w:t>
      </w:r>
      <w:r>
        <w:rPr>
          <w:i w:val="false"/>
          <w:iCs w:val="false"/>
        </w:rPr>
        <w:t xml:space="preserve"> noch durch einen anderen Instant Messaging Service erreichen kann, kann man ja immer noch eine evtl. kostenpflichtige SMS schicken.</w:t>
      </w:r>
    </w:p>
    <w:p>
      <w:pPr>
        <w:pStyle w:val="Berschrift3"/>
        <w:numPr>
          <w:ilvl w:val="2"/>
          <w:numId w:val="1"/>
        </w:numPr>
        <w:rPr>
          <w:i w:val="false"/>
          <w:i w:val="false"/>
          <w:iCs w:val="false"/>
        </w:rPr>
      </w:pPr>
      <w:bookmarkStart w:id="3717" w:name="__RefHeading___Toc10380_577249534"/>
      <w:bookmarkStart w:id="3718" w:name="__RefHeading__8085_1555743380"/>
      <w:bookmarkStart w:id="3719" w:name="__RefHeading__26453_1211348748"/>
      <w:bookmarkStart w:id="3720" w:name="__RefHeading__4859_380202217"/>
      <w:bookmarkStart w:id="3721" w:name="__RefHeading__8669_165615936"/>
      <w:bookmarkStart w:id="3722" w:name="__RefHeading__12963_650431726"/>
      <w:bookmarkStart w:id="3723" w:name="__RefHeading__2570_1361198421"/>
      <w:bookmarkStart w:id="3724" w:name="__RefHeading__2881_1228592878"/>
      <w:bookmarkStart w:id="3725" w:name="__RefHeading__10856_985861124"/>
      <w:bookmarkStart w:id="3726" w:name="__RefHeading__3334_596327227"/>
      <w:bookmarkStart w:id="3727" w:name="__RefHeading__15814_1302999682"/>
      <w:bookmarkStart w:id="3728" w:name="__RefHeading__39983_96106896"/>
      <w:bookmarkEnd w:id="3717"/>
      <w:bookmarkEnd w:id="3718"/>
      <w:bookmarkEnd w:id="3719"/>
      <w:bookmarkEnd w:id="3720"/>
      <w:bookmarkEnd w:id="3721"/>
      <w:bookmarkEnd w:id="3722"/>
      <w:bookmarkEnd w:id="3723"/>
      <w:bookmarkEnd w:id="3724"/>
      <w:bookmarkEnd w:id="3725"/>
      <w:bookmarkEnd w:id="3726"/>
      <w:bookmarkEnd w:id="3727"/>
      <w:bookmarkEnd w:id="3728"/>
      <w:r>
        <w:rPr>
          <w:i/>
          <w:iCs/>
        </w:rPr>
        <w:t>WhatsApp</w:t>
      </w:r>
      <w:r>
        <w:rPr>
          <w:i w:val="false"/>
          <w:iCs w:val="false"/>
        </w:rPr>
        <w:t xml:space="preserve"> unter dem Blickwinkel der Sicherheit und des Privatsphäre-Schutzes</w:t>
      </w:r>
    </w:p>
    <w:p>
      <w:pPr>
        <w:pStyle w:val="Textkrper"/>
        <w:rPr>
          <w:i w:val="false"/>
          <w:i w:val="false"/>
          <w:iCs w:val="false"/>
        </w:rPr>
      </w:pPr>
      <w:r>
        <w:rPr>
          <w:i w:val="false"/>
          <w:iCs w:val="false"/>
        </w:rPr>
        <w:t xml:space="preserve">Die Geschichte von </w:t>
      </w:r>
      <w:r>
        <w:rPr>
          <w:i/>
          <w:iCs/>
        </w:rPr>
        <w:t>WhatsApp</w:t>
      </w:r>
      <w:r>
        <w:rPr>
          <w:i w:val="false"/>
          <w:iCs w:val="false"/>
        </w:rPr>
        <w:t xml:space="preserve"> ist leider auch die Geschichte der Entdeckung vieler Sicherheitslücken und Datenschutzverletzungen (nachzulesen in den o.g. Wikipedia-Artikeln), von denen ich an dieser Stelle zwei schwerwiegende nennen will:</w:t>
      </w:r>
    </w:p>
    <w:p>
      <w:pPr>
        <w:pStyle w:val="Textkrper"/>
        <w:numPr>
          <w:ilvl w:val="0"/>
          <w:numId w:val="71"/>
        </w:numPr>
        <w:rPr>
          <w:i w:val="false"/>
          <w:i w:val="false"/>
          <w:iCs w:val="false"/>
        </w:rPr>
      </w:pPr>
      <w:r>
        <w:rPr>
          <w:i w:val="false"/>
          <w:iCs w:val="false"/>
        </w:rPr>
        <w:t xml:space="preserve">Bis August 2012 wurden </w:t>
      </w:r>
      <w:r>
        <w:rPr>
          <w:i/>
          <w:iCs/>
        </w:rPr>
        <w:t>WhatsApp</w:t>
      </w:r>
      <w:r>
        <w:rPr>
          <w:i w:val="false"/>
          <w:iCs w:val="false"/>
        </w:rPr>
        <w:t xml:space="preserve">-Nachrichten unverschlüsselt über das Internet übertragen. Die gesamte </w:t>
      </w:r>
      <w:r>
        <w:rPr>
          <w:i/>
          <w:iCs/>
        </w:rPr>
        <w:t>WhatsApp</w:t>
      </w:r>
      <w:r>
        <w:rPr>
          <w:i w:val="false"/>
          <w:iCs w:val="false"/>
        </w:rPr>
        <w:t>-Kommunikation ließ sich damit sehr leicht abgreifen und mitlesen oder aufzeichnen.</w:t>
      </w:r>
    </w:p>
    <w:p>
      <w:pPr>
        <w:pStyle w:val="Textkrper"/>
        <w:numPr>
          <w:ilvl w:val="0"/>
          <w:numId w:val="71"/>
        </w:numPr>
        <w:rPr>
          <w:i w:val="false"/>
          <w:i w:val="false"/>
          <w:iCs w:val="false"/>
        </w:rPr>
      </w:pPr>
      <w:r>
        <w:rPr>
          <w:i w:val="false"/>
          <w:iCs w:val="false"/>
        </w:rPr>
        <w:t xml:space="preserve">Anfang 2013 wurde bekannt, dass die </w:t>
      </w:r>
      <w:r>
        <w:rPr>
          <w:i/>
          <w:iCs/>
        </w:rPr>
        <w:t>WhatsApp</w:t>
      </w:r>
      <w:r>
        <w:rPr>
          <w:i w:val="false"/>
          <w:iCs w:val="false"/>
        </w:rPr>
        <w:t xml:space="preserve">-App das gesamte Adressbuch auf dem Smartphone ausliest und auf die Server von </w:t>
      </w:r>
      <w:r>
        <w:rPr>
          <w:i/>
          <w:iCs/>
        </w:rPr>
        <w:t>WhatsApp</w:t>
      </w:r>
      <w:r>
        <w:rPr>
          <w:i w:val="false"/>
          <w:iCs w:val="false"/>
        </w:rPr>
        <w:t xml:space="preserve"> überträgt. Dabei wurden auch Kontakteinträge von Benutzern „gestohlen“, die nicht bei </w:t>
      </w:r>
      <w:r>
        <w:rPr>
          <w:i/>
          <w:iCs/>
        </w:rPr>
        <w:t>WhatsApp</w:t>
      </w:r>
      <w:r>
        <w:rPr>
          <w:i w:val="false"/>
          <w:iCs w:val="false"/>
        </w:rPr>
        <w:t xml:space="preserve"> registriert waren.</w:t>
      </w:r>
    </w:p>
    <w:p>
      <w:pPr>
        <w:pStyle w:val="Textkrper"/>
        <w:rPr>
          <w:i w:val="false"/>
          <w:i w:val="false"/>
          <w:iCs w:val="false"/>
        </w:rPr>
      </w:pPr>
      <w:r>
        <w:rPr>
          <w:i w:val="false"/>
          <w:iCs w:val="false"/>
        </w:rPr>
        <w:t xml:space="preserve">Trotz der immer wieder bekannt gewordenen Sicherheitsmängel ist </w:t>
      </w:r>
      <w:r>
        <w:rPr>
          <w:i/>
          <w:iCs/>
        </w:rPr>
        <w:t>WhatsApp</w:t>
      </w:r>
      <w:r>
        <w:rPr>
          <w:i w:val="false"/>
          <w:iCs w:val="false"/>
        </w:rPr>
        <w:t xml:space="preserve"> sehr beliebt geblieben und hat immer weitere Benutzer hinzugewonnen. Allein in Deutschland wurden im April 2015 mehr als 35 Millionen aktive Nutzer gemeldet, das ist fast die halbe deutsche Bevölkerung.</w:t>
      </w:r>
    </w:p>
    <w:p>
      <w:pPr>
        <w:pStyle w:val="Textkrper"/>
        <w:rPr>
          <w:i w:val="false"/>
          <w:i w:val="false"/>
          <w:iCs w:val="false"/>
        </w:rPr>
      </w:pPr>
      <w:r>
        <w:rPr>
          <w:i w:val="false"/>
          <w:iCs w:val="false"/>
        </w:rPr>
        <w:t xml:space="preserve">Bei </w:t>
      </w:r>
      <w:r>
        <w:rPr>
          <w:i/>
          <w:iCs/>
        </w:rPr>
        <w:t>WhatsApp</w:t>
      </w:r>
      <w:r>
        <w:rPr>
          <w:i w:val="false"/>
          <w:iCs w:val="false"/>
        </w:rPr>
        <w:t xml:space="preserve"> dürften mittlerweile die gröbsten Sicherheitslücken geschlossen sein. Transport-Verschlüsselung ist seit August 2012 implementiert. Der zentrale Kritikpunkt war bis November 2014 die </w:t>
      </w:r>
      <w:r>
        <w:rPr>
          <w:b w:val="false"/>
          <w:bCs w:val="false"/>
          <w:i w:val="false"/>
          <w:iCs w:val="false"/>
        </w:rPr>
        <w:t>fehlende Ende-zu-Ende-Verschlüsselung</w:t>
      </w:r>
      <w:r>
        <w:rPr>
          <w:i w:val="false"/>
          <w:iCs w:val="false"/>
        </w:rPr>
        <w:t>.</w:t>
      </w:r>
    </w:p>
    <w:p>
      <w:pPr>
        <w:pStyle w:val="Textkrper"/>
        <w:rPr>
          <w:i w:val="false"/>
          <w:i w:val="false"/>
          <w:iCs w:val="false"/>
        </w:rPr>
      </w:pPr>
      <w:r>
        <w:rPr>
          <w:i w:val="false"/>
          <w:iCs w:val="false"/>
        </w:rPr>
        <w:t xml:space="preserve">Die Nachrichten wurden bis November 2014 auf den </w:t>
      </w:r>
      <w:r>
        <w:rPr>
          <w:i/>
          <w:iCs/>
        </w:rPr>
        <w:t>WhatsApp</w:t>
      </w:r>
      <w:r>
        <w:rPr>
          <w:i w:val="false"/>
          <w:iCs w:val="false"/>
        </w:rPr>
        <w:t xml:space="preserve">-Servern unverschlüsselt zwischengespeichert. </w:t>
      </w:r>
      <w:r>
        <w:rPr>
          <w:i/>
          <w:iCs/>
        </w:rPr>
        <w:t>WhatsApp</w:t>
      </w:r>
      <w:r>
        <w:rPr>
          <w:i w:val="false"/>
          <w:iCs w:val="false"/>
        </w:rPr>
        <w:t xml:space="preserve"> ist eine werbefreier Dienst und wirbt damit, die Daten nicht dauerhaft zu speichern und nicht auszuwerten. Die Nutzer hatten jedoch keine Kontrolle darüber und müssen dem Dienst vertrauen.</w:t>
      </w:r>
    </w:p>
    <w:p>
      <w:pPr>
        <w:pStyle w:val="Textkrper"/>
        <w:rPr>
          <w:i w:val="false"/>
          <w:i w:val="false"/>
          <w:iCs w:val="false"/>
        </w:rPr>
      </w:pPr>
      <w:r>
        <w:rPr>
          <w:i w:val="false"/>
          <w:iCs w:val="false"/>
        </w:rPr>
        <w:t>Um den Zugriff auf die Nachrichten durch den Provider (oder durch andere, die sie dem Provider stehlen oder durch Gerichtsbeschluss einfordern) von vorn herein auszuschließen, muss das Zero Knowledge Prinzip gelten. Die Nachrichten sind zu verschlüsseln, sodass der Provider sie gar nicht kennt. Auch Datendiebe sind dann machtlos.</w:t>
      </w:r>
    </w:p>
    <w:p>
      <w:pPr>
        <w:pStyle w:val="Textkrper"/>
        <w:rPr>
          <w:i w:val="false"/>
          <w:i w:val="false"/>
          <w:iCs w:val="false"/>
        </w:rPr>
      </w:pPr>
      <w:r>
        <w:rPr>
          <w:i w:val="false"/>
          <w:iCs w:val="false"/>
        </w:rPr>
        <w:t xml:space="preserve">Seit dem 18.11.2014 bietet </w:t>
      </w:r>
      <w:r>
        <w:rPr>
          <w:i/>
          <w:iCs/>
        </w:rPr>
        <w:t>WhatsApp</w:t>
      </w:r>
      <w:r>
        <w:rPr>
          <w:i w:val="false"/>
          <w:iCs w:val="false"/>
        </w:rPr>
        <w:t xml:space="preserve"> auch Ende-zu-Ende-Verschlüsselung für Android an. In Zusammenarbeit mit Moxie Marlinspike wird die Nachrichtenverschlüsselung von </w:t>
      </w:r>
      <w:r>
        <w:rPr>
          <w:i/>
          <w:iCs/>
        </w:rPr>
        <w:t>TextSecure</w:t>
      </w:r>
      <w:r>
        <w:rPr>
          <w:i w:val="false"/>
          <w:iCs w:val="false"/>
        </w:rPr>
        <w:t xml:space="preserve"> auch in </w:t>
      </w:r>
      <w:r>
        <w:rPr>
          <w:i/>
          <w:iCs/>
        </w:rPr>
        <w:t>WhatsApp</w:t>
      </w:r>
      <w:r>
        <w:rPr>
          <w:i w:val="false"/>
          <w:iCs w:val="false"/>
        </w:rPr>
        <w:t xml:space="preserve"> eingebaut. Allerdings wird iOS zu diesem Zeitpunkt noch nicht unterstützt. Auch die Gruppenkommunikation läuft noch unverschlüsselt. Doch kann es nur ein Frage der Zeit sein, bis auch diese Mängel behoben sind.</w:t>
      </w:r>
    </w:p>
    <w:p>
      <w:pPr>
        <w:pStyle w:val="Textkrper"/>
        <w:rPr/>
      </w:pPr>
      <w:r>
        <w:rPr>
          <w:i w:val="false"/>
          <w:iCs w:val="false"/>
        </w:rPr>
        <w:t xml:space="preserve">Informationen zur Ende-zu-Ende-Verschlüsselung bei </w:t>
      </w:r>
      <w:r>
        <w:rPr>
          <w:i/>
          <w:iCs/>
        </w:rPr>
        <w:t>WhatsApp</w:t>
      </w:r>
      <w:r>
        <w:rPr>
          <w:i w:val="false"/>
          <w:iCs w:val="false"/>
        </w:rPr>
        <w:t>:</w:t>
      </w:r>
    </w:p>
    <w:p>
      <w:pPr>
        <w:pStyle w:val="Textkrper"/>
        <w:numPr>
          <w:ilvl w:val="0"/>
          <w:numId w:val="113"/>
        </w:numPr>
        <w:rPr/>
      </w:pPr>
      <w:hyperlink r:id="rId335">
        <w:r>
          <w:rPr>
            <w:rStyle w:val="Internetlink"/>
            <w:i/>
            <w:iCs/>
          </w:rPr>
          <w:t>http://www.heise.de/newsticker/meldung/WhatsApp-bekommt-Ende-zu-Ende-Verschluesselung-2459903.html</w:t>
        </w:r>
      </w:hyperlink>
      <w:r>
        <w:rPr>
          <w:i w:val="false"/>
          <w:iCs w:val="false"/>
        </w:rPr>
        <w:t xml:space="preserve"> </w:t>
      </w:r>
    </w:p>
    <w:p>
      <w:pPr>
        <w:pStyle w:val="Textkrper"/>
        <w:numPr>
          <w:ilvl w:val="0"/>
          <w:numId w:val="113"/>
        </w:numPr>
        <w:rPr>
          <w:i w:val="false"/>
          <w:i w:val="false"/>
          <w:iCs w:val="false"/>
        </w:rPr>
      </w:pPr>
      <w:hyperlink r:id="rId336">
        <w:r>
          <w:rPr>
            <w:rStyle w:val="Internetlink"/>
            <w:i/>
            <w:iCs/>
          </w:rPr>
          <w:t>https://whispersystems.org/blog/whatsapp/</w:t>
        </w:r>
      </w:hyperlink>
      <w:r>
        <w:rPr>
          <w:i w:val="false"/>
          <w:iCs w:val="false"/>
        </w:rPr>
        <w:t xml:space="preserve"> </w:t>
      </w:r>
    </w:p>
    <w:p>
      <w:pPr>
        <w:pStyle w:val="Textkrper"/>
        <w:rPr>
          <w:i/>
          <w:i/>
          <w:iCs/>
        </w:rPr>
      </w:pPr>
      <w:r>
        <w:rPr>
          <w:i w:val="false"/>
          <w:iCs w:val="false"/>
        </w:rPr>
        <w:t xml:space="preserve">Dies ist natürlich eine sehr erfreuliche Entwicklung, sodass man </w:t>
      </w:r>
      <w:r>
        <w:rPr>
          <w:i/>
          <w:iCs/>
        </w:rPr>
        <w:t>WhatsApp</w:t>
      </w:r>
      <w:r>
        <w:rPr>
          <w:i w:val="false"/>
          <w:iCs w:val="false"/>
        </w:rPr>
        <w:t xml:space="preserve"> nun uneingeschränkt empfehlen müsste. Doch gibt es eine weitere, neuere Sicherheitslücke, die mich zögern lässt, diese Empfehlung auszusprechen:</w:t>
      </w:r>
    </w:p>
    <w:p>
      <w:pPr>
        <w:pStyle w:val="Textkrper"/>
        <w:rPr/>
      </w:pPr>
      <w:r>
        <w:rPr>
          <w:i/>
          <w:iCs/>
        </w:rPr>
        <w:t>WhatsApp</w:t>
      </w:r>
      <w:r>
        <w:rPr>
          <w:i w:val="false"/>
          <w:iCs w:val="false"/>
        </w:rPr>
        <w:t xml:space="preserve"> gibt den Online-Status seiner Benutzer preis. Damit lässt sich das Nutzungsverhalten des </w:t>
      </w:r>
      <w:r>
        <w:rPr>
          <w:i/>
          <w:iCs/>
        </w:rPr>
        <w:t>WhatsApp</w:t>
      </w:r>
      <w:r>
        <w:rPr>
          <w:i w:val="false"/>
          <w:iCs w:val="false"/>
        </w:rPr>
        <w:t>-Nutzers wunderbar überwachen – und zwar von jedem, der die Mobiltelefonnummer des zu überwachenden Benutzers kennt. Infos hierzu unter:</w:t>
      </w:r>
    </w:p>
    <w:p>
      <w:pPr>
        <w:pStyle w:val="Textkrper"/>
        <w:numPr>
          <w:ilvl w:val="0"/>
          <w:numId w:val="114"/>
        </w:numPr>
        <w:rPr/>
      </w:pPr>
      <w:hyperlink r:id="rId337">
        <w:r>
          <w:rPr>
            <w:rStyle w:val="Internetlink"/>
            <w:i/>
            <w:iCs/>
          </w:rPr>
          <w:t>http://www.heise.de/newsticker/meldung/Datenleck-WhatsApp-petzt-Online-Status-2400819.html</w:t>
        </w:r>
      </w:hyperlink>
      <w:r>
        <w:rPr>
          <w:i w:val="false"/>
          <w:iCs w:val="false"/>
        </w:rPr>
        <w:t xml:space="preserve"> </w:t>
      </w:r>
    </w:p>
    <w:p>
      <w:pPr>
        <w:pStyle w:val="Textkrper"/>
        <w:numPr>
          <w:ilvl w:val="0"/>
          <w:numId w:val="114"/>
        </w:numPr>
        <w:rPr>
          <w:i w:val="false"/>
          <w:i w:val="false"/>
          <w:iCs w:val="false"/>
        </w:rPr>
      </w:pPr>
      <w:hyperlink r:id="rId338">
        <w:r>
          <w:rPr>
            <w:rStyle w:val="Internetlink"/>
            <w:i/>
            <w:iCs/>
          </w:rPr>
          <w:t>http://www.heise.de/newsticker/meldung/WhatsApp-Was-der-Online-Status-ueber-die-Nutzer-verraet-2480333.html</w:t>
        </w:r>
      </w:hyperlink>
      <w:r>
        <w:rPr>
          <w:i w:val="false"/>
          <w:iCs w:val="false"/>
        </w:rPr>
        <w:t xml:space="preserve"> </w:t>
      </w:r>
    </w:p>
    <w:p>
      <w:pPr>
        <w:pStyle w:val="Textkrper"/>
        <w:rPr>
          <w:i w:val="false"/>
          <w:i w:val="false"/>
          <w:iCs w:val="false"/>
        </w:rPr>
      </w:pPr>
      <w:r>
        <w:rPr>
          <w:i w:val="false"/>
          <w:iCs w:val="false"/>
        </w:rPr>
        <w:t xml:space="preserve">Aus diesem Grund nehme ich vorläufig davon Abstand, </w:t>
      </w:r>
      <w:r>
        <w:rPr>
          <w:i/>
          <w:iCs/>
        </w:rPr>
        <w:t>WhatsApp</w:t>
      </w:r>
      <w:r>
        <w:rPr>
          <w:i w:val="false"/>
          <w:iCs w:val="false"/>
        </w:rPr>
        <w:t xml:space="preserve"> als SMS-Alternative zu empfehlen und begebe mich im nächsten Kapitel auf die Suche nach Alternativen.</w:t>
      </w:r>
    </w:p>
    <w:p>
      <w:pPr>
        <w:pStyle w:val="Berschrift3"/>
        <w:numPr>
          <w:ilvl w:val="2"/>
          <w:numId w:val="1"/>
        </w:numPr>
        <w:rPr>
          <w:i w:val="false"/>
          <w:i w:val="false"/>
          <w:iCs w:val="false"/>
        </w:rPr>
      </w:pPr>
      <w:bookmarkStart w:id="3729" w:name="__RefHeading___Toc10382_577249534"/>
      <w:bookmarkStart w:id="3730" w:name="__RefHeading__8087_1555743380"/>
      <w:bookmarkStart w:id="3731" w:name="__RefHeading__26455_1211348748"/>
      <w:bookmarkStart w:id="3732" w:name="__RefHeading__10858_985861124"/>
      <w:bookmarkStart w:id="3733" w:name="__RefHeading__2883_1228592878"/>
      <w:bookmarkStart w:id="3734" w:name="__RefHeading__2572_1361198421"/>
      <w:bookmarkStart w:id="3735" w:name="__RefHeading__12965_650431726"/>
      <w:bookmarkStart w:id="3736" w:name="__RefHeading__8671_165615936"/>
      <w:bookmarkStart w:id="3737" w:name="__RefHeading__4861_380202217"/>
      <w:bookmarkStart w:id="3738" w:name="__RefHeading__3336_596327227"/>
      <w:bookmarkStart w:id="3739" w:name="__RefHeading__15816_1302999682"/>
      <w:bookmarkStart w:id="3740" w:name="__RefHeading__39985_96106896"/>
      <w:bookmarkEnd w:id="3729"/>
      <w:bookmarkEnd w:id="3730"/>
      <w:bookmarkEnd w:id="3731"/>
      <w:bookmarkEnd w:id="3732"/>
      <w:bookmarkEnd w:id="3733"/>
      <w:bookmarkEnd w:id="3734"/>
      <w:bookmarkEnd w:id="3735"/>
      <w:bookmarkEnd w:id="3736"/>
      <w:bookmarkEnd w:id="3737"/>
      <w:bookmarkEnd w:id="3738"/>
      <w:bookmarkEnd w:id="3739"/>
      <w:bookmarkEnd w:id="3740"/>
      <w:r>
        <w:rPr>
          <w:i w:val="false"/>
          <w:iCs w:val="false"/>
        </w:rPr>
        <w:t xml:space="preserve">Alternativen zu </w:t>
      </w:r>
      <w:r>
        <w:rPr>
          <w:i/>
          <w:iCs/>
        </w:rPr>
        <w:t>WhatsApp</w:t>
      </w:r>
    </w:p>
    <w:p>
      <w:pPr>
        <w:pStyle w:val="Textkrper"/>
        <w:rPr>
          <w:b/>
          <w:b/>
          <w:bCs/>
          <w:i/>
          <w:i/>
          <w:iCs/>
        </w:rPr>
      </w:pPr>
      <w:r>
        <w:rPr>
          <w:i w:val="false"/>
          <w:iCs w:val="false"/>
        </w:rPr>
        <w:t>Einige alternative Messenger bieten Ende-zu-Ende-Verschlüsselung an. Drei davon waren in letzter Zeit in Deutschland häufiger im Gespräch. Auf diese will ich mich hier beschränken.</w:t>
      </w:r>
    </w:p>
    <w:p>
      <w:pPr>
        <w:pStyle w:val="Textkrper"/>
        <w:numPr>
          <w:ilvl w:val="0"/>
          <w:numId w:val="72"/>
        </w:numPr>
        <w:rPr>
          <w:b/>
          <w:b/>
          <w:bCs/>
          <w:i/>
          <w:i/>
          <w:iCs/>
        </w:rPr>
      </w:pPr>
      <w:r>
        <w:rPr>
          <w:b/>
          <w:bCs/>
          <w:i/>
          <w:iCs/>
        </w:rPr>
        <w:t>Threema</w:t>
      </w:r>
      <w:r>
        <w:rPr>
          <w:i w:val="false"/>
          <w:iCs w:val="false"/>
        </w:rPr>
        <w:t xml:space="preserve"> von der Schweizer Firma Threema GmbH: </w:t>
      </w:r>
      <w:hyperlink r:id="rId339">
        <w:r>
          <w:rPr>
            <w:rStyle w:val="Internetlink"/>
            <w:i/>
            <w:iCs/>
          </w:rPr>
          <w:t>https://threema.ch/de</w:t>
        </w:r>
      </w:hyperlink>
      <w:r>
        <w:rPr>
          <w:i w:val="false"/>
          <w:iCs w:val="false"/>
        </w:rPr>
        <w:t xml:space="preserve"> und </w:t>
      </w:r>
      <w:hyperlink r:id="rId340">
        <w:r>
          <w:rPr>
            <w:rStyle w:val="Internetlink"/>
            <w:i/>
            <w:iCs/>
          </w:rPr>
          <w:t>https://play.google.com/store/apps/details?id=ch.threema.app</w:t>
        </w:r>
      </w:hyperlink>
      <w:r>
        <w:rPr>
          <w:i w:val="false"/>
          <w:iCs w:val="false"/>
        </w:rPr>
        <w:t xml:space="preserve"> </w:t>
      </w:r>
    </w:p>
    <w:p>
      <w:pPr>
        <w:pStyle w:val="Textkrper"/>
        <w:numPr>
          <w:ilvl w:val="0"/>
          <w:numId w:val="72"/>
        </w:numPr>
        <w:rPr>
          <w:b/>
          <w:b/>
          <w:bCs/>
          <w:i/>
          <w:i/>
          <w:iCs/>
        </w:rPr>
      </w:pPr>
      <w:r>
        <w:rPr>
          <w:b/>
          <w:bCs/>
          <w:i/>
          <w:iCs/>
        </w:rPr>
        <w:t>TextSecure</w:t>
      </w:r>
      <w:r>
        <w:rPr>
          <w:i w:val="false"/>
          <w:iCs w:val="false"/>
        </w:rPr>
        <w:t xml:space="preserve"> von Open Whispersystems: </w:t>
      </w:r>
      <w:hyperlink r:id="rId341">
        <w:r>
          <w:rPr>
            <w:rStyle w:val="Internetlink"/>
            <w:i/>
            <w:iCs/>
          </w:rPr>
          <w:t>https://whispersystems.org/</w:t>
        </w:r>
      </w:hyperlink>
      <w:r>
        <w:rPr>
          <w:i w:val="false"/>
          <w:iCs w:val="false"/>
        </w:rPr>
        <w:t xml:space="preserve"> und </w:t>
      </w:r>
      <w:hyperlink r:id="rId342">
        <w:r>
          <w:rPr>
            <w:rStyle w:val="Internetlink"/>
            <w:i/>
            <w:iCs/>
          </w:rPr>
          <w:t>https://play.google.com/store/apps/details?id=org.thoughtcrime.securesms</w:t>
        </w:r>
      </w:hyperlink>
      <w:r>
        <w:rPr>
          <w:i w:val="false"/>
          <w:iCs w:val="false"/>
        </w:rPr>
        <w:t xml:space="preserve"> </w:t>
      </w:r>
    </w:p>
    <w:p>
      <w:pPr>
        <w:pStyle w:val="Textkrper"/>
        <w:numPr>
          <w:ilvl w:val="0"/>
          <w:numId w:val="72"/>
        </w:numPr>
        <w:rPr>
          <w:i w:val="false"/>
          <w:i w:val="false"/>
          <w:iCs w:val="false"/>
        </w:rPr>
      </w:pPr>
      <w:r>
        <w:rPr>
          <w:b/>
          <w:bCs/>
          <w:i/>
          <w:iCs/>
        </w:rPr>
        <w:t>SIMSme</w:t>
      </w:r>
      <w:r>
        <w:rPr>
          <w:i w:val="false"/>
          <w:iCs w:val="false"/>
        </w:rPr>
        <w:t xml:space="preserve"> von der Deutschen Post AG: </w:t>
      </w:r>
      <w:hyperlink r:id="rId343">
        <w:r>
          <w:rPr>
            <w:rStyle w:val="Internetlink"/>
            <w:i/>
            <w:iCs/>
          </w:rPr>
          <w:t>http://sims.me/</w:t>
        </w:r>
      </w:hyperlink>
      <w:r>
        <w:rPr>
          <w:i w:val="false"/>
          <w:iCs w:val="false"/>
        </w:rPr>
        <w:t xml:space="preserve"> und </w:t>
      </w:r>
      <w:hyperlink r:id="rId344">
        <w:r>
          <w:rPr>
            <w:rStyle w:val="Internetlink"/>
            <w:i/>
            <w:iCs/>
          </w:rPr>
          <w:t>https://play.google.com/store/apps/details?id=dev.de.dpag.simsme</w:t>
        </w:r>
      </w:hyperlink>
      <w:r>
        <w:rPr>
          <w:i w:val="false"/>
          <w:iCs w:val="false"/>
        </w:rPr>
        <w:t xml:space="preserve"> </w:t>
      </w:r>
    </w:p>
    <w:p>
      <w:pPr>
        <w:pStyle w:val="Textkrper"/>
        <w:rPr>
          <w:i w:val="false"/>
          <w:i w:val="false"/>
          <w:iCs w:val="false"/>
        </w:rPr>
      </w:pPr>
      <w:r>
        <w:rPr>
          <w:i w:val="false"/>
          <w:iCs w:val="false"/>
        </w:rPr>
        <w:t xml:space="preserve">Unter diesen drei Messengern ist </w:t>
      </w:r>
      <w:r>
        <w:rPr>
          <w:b/>
          <w:bCs/>
          <w:i/>
          <w:iCs/>
        </w:rPr>
        <w:t>Threema</w:t>
      </w:r>
      <w:r>
        <w:rPr>
          <w:i w:val="false"/>
          <w:iCs w:val="false"/>
        </w:rPr>
        <w:t xml:space="preserve"> wohl der mit dem höchsten Nutzer-Komfort und mit dem größten Funktionsumfang. Er unterstützt auch verschlüsselte Sprachnachrichten und den Schlüsselaustausch über das Scannen des QR-Codes. </w:t>
      </w:r>
      <w:r>
        <w:rPr>
          <w:i/>
          <w:iCs/>
        </w:rPr>
        <w:t>Threema</w:t>
      </w:r>
      <w:r>
        <w:rPr>
          <w:i w:val="false"/>
          <w:iCs w:val="false"/>
        </w:rPr>
        <w:t xml:space="preserve"> ist allerdings nicht Open Source und kann deshalb nicht überprüft werden. Als die NSA-Affäre bekannt wurde, sind viele Nutzer sensibler für die Datensicherheit geworden und sind von </w:t>
      </w:r>
      <w:r>
        <w:rPr>
          <w:i/>
          <w:iCs/>
        </w:rPr>
        <w:t>WhatsApp</w:t>
      </w:r>
      <w:r>
        <w:rPr>
          <w:i w:val="false"/>
          <w:iCs w:val="false"/>
        </w:rPr>
        <w:t xml:space="preserve"> zu </w:t>
      </w:r>
      <w:r>
        <w:rPr>
          <w:i/>
          <w:iCs/>
        </w:rPr>
        <w:t>Threema</w:t>
      </w:r>
      <w:r>
        <w:rPr>
          <w:i w:val="false"/>
          <w:iCs w:val="false"/>
        </w:rPr>
        <w:t xml:space="preserve"> oder zu </w:t>
      </w:r>
      <w:r>
        <w:rPr>
          <w:i/>
          <w:iCs/>
        </w:rPr>
        <w:t>TextSecure</w:t>
      </w:r>
      <w:r>
        <w:rPr>
          <w:i w:val="false"/>
          <w:iCs w:val="false"/>
        </w:rPr>
        <w:t xml:space="preserve"> gewechselt oder sie haben begonnen, </w:t>
      </w:r>
      <w:r>
        <w:rPr>
          <w:i/>
          <w:iCs/>
        </w:rPr>
        <w:t>WhatsApp</w:t>
      </w:r>
      <w:r>
        <w:rPr>
          <w:i w:val="false"/>
          <w:iCs w:val="false"/>
        </w:rPr>
        <w:t xml:space="preserve"> und </w:t>
      </w:r>
      <w:r>
        <w:rPr>
          <w:i/>
          <w:iCs/>
        </w:rPr>
        <w:t>Threema</w:t>
      </w:r>
      <w:r>
        <w:rPr>
          <w:i w:val="false"/>
          <w:iCs w:val="false"/>
        </w:rPr>
        <w:t xml:space="preserve"> parallel zu benutzen. Dies hat allerdings das schnelle Wachstum von </w:t>
      </w:r>
      <w:r>
        <w:rPr>
          <w:i/>
          <w:iCs/>
        </w:rPr>
        <w:t>WhatsApp</w:t>
      </w:r>
      <w:r>
        <w:rPr>
          <w:i w:val="false"/>
          <w:iCs w:val="false"/>
        </w:rPr>
        <w:t xml:space="preserve"> nicht nachhaltig ausgebremst.</w:t>
      </w:r>
    </w:p>
    <w:p>
      <w:pPr>
        <w:pStyle w:val="Textkrper"/>
        <w:rPr>
          <w:i w:val="false"/>
          <w:i w:val="false"/>
          <w:iCs w:val="false"/>
        </w:rPr>
      </w:pPr>
      <w:r>
        <w:rPr>
          <w:i w:val="false"/>
          <w:iCs w:val="false"/>
        </w:rPr>
        <w:t xml:space="preserve">Bei </w:t>
      </w:r>
      <w:r>
        <w:rPr>
          <w:b/>
          <w:bCs/>
          <w:i/>
          <w:iCs/>
        </w:rPr>
        <w:t>TextSecure</w:t>
      </w:r>
      <w:r>
        <w:rPr>
          <w:i w:val="false"/>
          <w:iCs w:val="false"/>
        </w:rPr>
        <w:t xml:space="preserve"> wurde der Quelltext offen gelegt (Open Source). Dies war für mich das entscheidende Argument für die Installation dieser App auf meinem Android-Smartphone. Edward Snowden hat in einem Interview den Verschlüsselungsexperten Moxie Marlinspike,  Hauptentwickler von </w:t>
      </w:r>
      <w:r>
        <w:rPr>
          <w:i/>
          <w:iCs/>
        </w:rPr>
        <w:t>TextSecure</w:t>
      </w:r>
      <w:r>
        <w:rPr>
          <w:i w:val="false"/>
          <w:iCs w:val="false"/>
        </w:rPr>
        <w:t xml:space="preserve">, für die Offenlegung ausdrücklich hervorgehoben und die Verwendung dieser App empfohlen. </w:t>
      </w:r>
      <w:r>
        <w:rPr>
          <w:i/>
          <w:iCs/>
        </w:rPr>
        <w:t>TextSecure</w:t>
      </w:r>
      <w:r>
        <w:rPr>
          <w:i w:val="false"/>
          <w:iCs w:val="false"/>
        </w:rPr>
        <w:t xml:space="preserve"> ist nur für Android-Smartphones verfügbar, iPhone-Nutzer installieren und nutzen stattdessen die App </w:t>
      </w:r>
      <w:r>
        <w:rPr>
          <w:i/>
          <w:iCs/>
        </w:rPr>
        <w:t>Signal</w:t>
      </w:r>
      <w:r>
        <w:rPr>
          <w:i w:val="false"/>
          <w:iCs w:val="false"/>
        </w:rPr>
        <w:t xml:space="preserve"> vom selben Hersteller.</w:t>
      </w:r>
    </w:p>
    <w:p>
      <w:pPr>
        <w:pStyle w:val="Textkrper"/>
        <w:rPr>
          <w:i w:val="false"/>
          <w:i w:val="false"/>
          <w:iCs w:val="false"/>
        </w:rPr>
      </w:pPr>
      <w:r>
        <w:rPr>
          <w:i w:val="false"/>
          <w:iCs w:val="false"/>
        </w:rPr>
        <w:t xml:space="preserve">In diesem Jahr hat die Deutsche Post AG den Messenger </w:t>
      </w:r>
      <w:r>
        <w:rPr>
          <w:b/>
          <w:bCs/>
          <w:i/>
          <w:iCs/>
        </w:rPr>
        <w:t>SIMSme</w:t>
      </w:r>
      <w:r>
        <w:rPr>
          <w:i w:val="false"/>
          <w:iCs w:val="false"/>
        </w:rPr>
        <w:t xml:space="preserve"> herausgebracht. Auch diese App verschlüsselt die Nachrichten und bietet Unterstützung für Übertragung von Multimedia-Daten. Es dürfte allerdings fraglich sein, ob diese App außerhalb von Deutschland jemals eine große Verbreitung findet.</w:t>
      </w:r>
    </w:p>
    <w:p>
      <w:pPr>
        <w:pStyle w:val="Textkrper"/>
        <w:rPr>
          <w:i w:val="false"/>
          <w:i w:val="false"/>
          <w:iCs w:val="false"/>
        </w:rPr>
      </w:pPr>
      <w:r>
        <w:rPr>
          <w:i w:val="false"/>
          <w:iCs w:val="false"/>
        </w:rPr>
        <w:t xml:space="preserve">Ich selbst habe weder mit </w:t>
      </w:r>
      <w:r>
        <w:rPr>
          <w:i/>
          <w:iCs/>
        </w:rPr>
        <w:t>SIMSme</w:t>
      </w:r>
      <w:r>
        <w:rPr>
          <w:i w:val="false"/>
          <w:iCs w:val="false"/>
        </w:rPr>
        <w:t xml:space="preserve"> noch mit </w:t>
      </w:r>
      <w:r>
        <w:rPr>
          <w:i/>
          <w:iCs/>
        </w:rPr>
        <w:t>Threema</w:t>
      </w:r>
      <w:r>
        <w:rPr>
          <w:i w:val="false"/>
          <w:iCs w:val="false"/>
        </w:rPr>
        <w:t xml:space="preserve"> eigene Erfahrungen gesammelt und möchte zum Vergleich der Messenger nochmals auf die schon oben genannte Wikipedia-Seite verweisen: </w:t>
      </w:r>
      <w:hyperlink r:id="rId345">
        <w:r>
          <w:rPr>
            <w:rStyle w:val="Internetlink"/>
            <w:i/>
            <w:iCs/>
          </w:rPr>
          <w:t>http://de.wikipedia.org/wiki/Liste_von_mobilen_Instant-Messengern</w:t>
        </w:r>
      </w:hyperlink>
      <w:r>
        <w:rPr>
          <w:i w:val="false"/>
          <w:iCs w:val="false"/>
        </w:rPr>
        <w:t xml:space="preserve">. In dieser Liste ist allerdings </w:t>
      </w:r>
      <w:r>
        <w:rPr>
          <w:i/>
          <w:iCs/>
        </w:rPr>
        <w:t>SIMSme</w:t>
      </w:r>
      <w:r>
        <w:rPr>
          <w:i w:val="false"/>
          <w:iCs w:val="false"/>
        </w:rPr>
        <w:t xml:space="preserve"> (im Frühjahr 2015) noch nicht vertreten.</w:t>
      </w:r>
    </w:p>
    <w:p>
      <w:pPr>
        <w:pStyle w:val="Textkrper"/>
        <w:rPr>
          <w:i/>
          <w:i/>
          <w:iCs/>
        </w:rPr>
      </w:pPr>
      <w:r>
        <w:rPr>
          <w:i w:val="false"/>
          <w:iCs w:val="false"/>
        </w:rPr>
        <w:t xml:space="preserve">Eine weitere Website, die verschiedene Instant Messenger insbesondere unter den für die sichere Nachrichtenübertragung wichtigen Kriterien vergleicht, ist: </w:t>
      </w:r>
      <w:hyperlink r:id="rId346">
        <w:r>
          <w:rPr>
            <w:rStyle w:val="Internetlink"/>
            <w:i/>
            <w:iCs/>
          </w:rPr>
          <w:t>https://www.eff.org/de/secure-messaging-scorecard</w:t>
        </w:r>
      </w:hyperlink>
      <w:r>
        <w:rPr>
          <w:i w:val="false"/>
          <w:iCs w:val="false"/>
        </w:rPr>
        <w:t xml:space="preserve"> . Besprochen wurde diese Site auch bei Heise Online unter: </w:t>
      </w:r>
      <w:hyperlink r:id="rId347">
        <w:r>
          <w:rPr>
            <w:rStyle w:val="Internetlink"/>
            <w:i/>
            <w:iCs/>
          </w:rPr>
          <w:t>http://www.heise.de/newsticker/meldung/Checkliste-beleuchtet-Sicherheit-von-Messengern-2443315.html</w:t>
        </w:r>
      </w:hyperlink>
      <w:r>
        <w:rPr>
          <w:i w:val="false"/>
          <w:iCs w:val="false"/>
        </w:rPr>
        <w:t xml:space="preserve"> .</w:t>
      </w:r>
    </w:p>
    <w:p>
      <w:pPr>
        <w:pStyle w:val="Berschrift3"/>
        <w:numPr>
          <w:ilvl w:val="2"/>
          <w:numId w:val="1"/>
        </w:numPr>
        <w:rPr>
          <w:i w:val="false"/>
          <w:i w:val="false"/>
          <w:iCs w:val="false"/>
        </w:rPr>
      </w:pPr>
      <w:bookmarkStart w:id="3741" w:name="__RefHeading___Toc10384_577249534"/>
      <w:bookmarkStart w:id="3742" w:name="__RefHeading__8089_1555743380"/>
      <w:bookmarkStart w:id="3743" w:name="__RefHeading__26457_1211348748"/>
      <w:bookmarkStart w:id="3744" w:name="__RefHeading__4863_380202217"/>
      <w:bookmarkStart w:id="3745" w:name="__RefHeading__8673_165615936"/>
      <w:bookmarkStart w:id="3746" w:name="__RefHeading__2574_1361198421"/>
      <w:bookmarkStart w:id="3747" w:name="__RefHeading__12967_650431726"/>
      <w:bookmarkStart w:id="3748" w:name="__RefHeading__2885_1228592878"/>
      <w:bookmarkStart w:id="3749" w:name="__RefHeading__10860_985861124"/>
      <w:bookmarkStart w:id="3750" w:name="__RefHeading__3338_596327227"/>
      <w:bookmarkStart w:id="3751" w:name="__RefHeading__6183_1302999682"/>
      <w:bookmarkStart w:id="3752" w:name="__RefHeading__39987_96106896"/>
      <w:bookmarkEnd w:id="3741"/>
      <w:bookmarkEnd w:id="3742"/>
      <w:bookmarkEnd w:id="3743"/>
      <w:bookmarkEnd w:id="3744"/>
      <w:bookmarkEnd w:id="3745"/>
      <w:bookmarkEnd w:id="3746"/>
      <w:bookmarkEnd w:id="3747"/>
      <w:bookmarkEnd w:id="3748"/>
      <w:bookmarkEnd w:id="3749"/>
      <w:bookmarkEnd w:id="3750"/>
      <w:bookmarkEnd w:id="3751"/>
      <w:bookmarkEnd w:id="3752"/>
      <w:r>
        <w:rPr>
          <w:i/>
          <w:iCs/>
        </w:rPr>
        <w:t>TextSecure</w:t>
      </w:r>
      <w:r>
        <w:rPr>
          <w:i w:val="false"/>
          <w:iCs w:val="false"/>
        </w:rPr>
        <w:t xml:space="preserve"> auf dem Android-Smartphone nutzen</w:t>
      </w:r>
    </w:p>
    <w:p>
      <w:pPr>
        <w:pStyle w:val="Textkrper"/>
        <w:rPr>
          <w:rFonts w:eastAsia="Arial" w:cs="Arial"/>
          <w:i w:val="false"/>
          <w:i w:val="false"/>
          <w:iCs w:val="false"/>
        </w:rPr>
      </w:pPr>
      <w:r>
        <w:rPr>
          <w:i w:val="false"/>
          <w:iCs w:val="false"/>
        </w:rPr>
        <w:t xml:space="preserve">In den nachfolgenden Unterkapiteln beschreibe ich die wichtigsten Aspekte der Nutzung von </w:t>
      </w:r>
      <w:r>
        <w:rPr>
          <w:i/>
          <w:iCs/>
        </w:rPr>
        <w:t>TextSecure</w:t>
      </w:r>
      <w:r>
        <w:rPr>
          <w:i w:val="false"/>
          <w:iCs w:val="false"/>
        </w:rPr>
        <w:t xml:space="preserve"> auf Android-Geräten. Auf iPhones kann statt </w:t>
      </w:r>
      <w:r>
        <w:rPr>
          <w:i/>
          <w:iCs/>
        </w:rPr>
        <w:t>TextSecure</w:t>
      </w:r>
      <w:r>
        <w:rPr>
          <w:i w:val="false"/>
          <w:iCs w:val="false"/>
        </w:rPr>
        <w:t xml:space="preserve"> die App </w:t>
      </w:r>
      <w:r>
        <w:rPr>
          <w:i/>
          <w:iCs/>
        </w:rPr>
        <w:t>Signal</w:t>
      </w:r>
      <w:r>
        <w:rPr>
          <w:i w:val="false"/>
          <w:iCs w:val="false"/>
        </w:rPr>
        <w:t xml:space="preserve"> verwendet werden. Weitere Hilfe zur App findet sich im Support Center von Open Whispersystems unter </w:t>
      </w:r>
      <w:hyperlink r:id="rId348">
        <w:r>
          <w:rPr>
            <w:rStyle w:val="Internetlink"/>
            <w:i/>
            <w:iCs/>
          </w:rPr>
          <w:t>http://support.whispersystems.org/</w:t>
        </w:r>
      </w:hyperlink>
      <w:r>
        <w:rPr>
          <w:i w:val="false"/>
          <w:iCs w:val="false"/>
        </w:rPr>
        <w:t xml:space="preserve"> .</w:t>
      </w:r>
    </w:p>
    <w:p>
      <w:pPr>
        <w:pStyle w:val="Berschrift4"/>
        <w:numPr>
          <w:ilvl w:val="3"/>
          <w:numId w:val="1"/>
        </w:numPr>
        <w:rPr>
          <w:i w:val="false"/>
          <w:i w:val="false"/>
          <w:iCs w:val="false"/>
        </w:rPr>
      </w:pPr>
      <w:bookmarkStart w:id="3753" w:name="__RefHeading___Toc10386_577249534"/>
      <w:bookmarkStart w:id="3754" w:name="__RefHeading__8091_1555743380"/>
      <w:bookmarkStart w:id="3755" w:name="__RefHeading__26459_1211348748"/>
      <w:bookmarkStart w:id="3756" w:name="__RefHeading__10862_985861124"/>
      <w:bookmarkStart w:id="3757" w:name="__RefHeading__2887_1228592878"/>
      <w:bookmarkStart w:id="3758" w:name="__RefHeading__2576_1361198421"/>
      <w:bookmarkStart w:id="3759" w:name="__RefHeading__12969_650431726"/>
      <w:bookmarkStart w:id="3760" w:name="__RefHeading__22020_562591928"/>
      <w:bookmarkStart w:id="3761" w:name="__RefHeading__8675_165615936"/>
      <w:bookmarkStart w:id="3762" w:name="__RefHeading__4865_380202217"/>
      <w:bookmarkStart w:id="3763" w:name="__RefHeading__3340_596327227"/>
      <w:bookmarkStart w:id="3764" w:name="__RefHeading__15818_1302999682"/>
      <w:bookmarkStart w:id="3765" w:name="__RefHeading__39989_96106896"/>
      <w:bookmarkEnd w:id="3753"/>
      <w:bookmarkEnd w:id="3754"/>
      <w:bookmarkEnd w:id="3755"/>
      <w:bookmarkEnd w:id="3756"/>
      <w:bookmarkEnd w:id="3757"/>
      <w:bookmarkEnd w:id="3758"/>
      <w:bookmarkEnd w:id="3759"/>
      <w:bookmarkEnd w:id="3760"/>
      <w:bookmarkEnd w:id="3761"/>
      <w:bookmarkEnd w:id="3762"/>
      <w:bookmarkEnd w:id="3763"/>
      <w:bookmarkEnd w:id="3764"/>
      <w:bookmarkEnd w:id="3765"/>
      <w:r>
        <w:rPr>
          <w:rFonts w:eastAsia="Arial" w:cs="Arial"/>
          <w:i w:val="false"/>
          <w:iCs w:val="false"/>
        </w:rPr>
        <w:t xml:space="preserve"> </w:t>
      </w:r>
      <w:r>
        <w:rPr>
          <w:i w:val="false"/>
          <w:iCs w:val="false"/>
        </w:rPr>
        <w:t>Einrichtung</w:t>
      </w:r>
    </w:p>
    <w:p>
      <w:pPr>
        <w:pStyle w:val="Textkrper"/>
        <w:rPr>
          <w:i w:val="false"/>
          <w:i w:val="false"/>
          <w:iCs w:val="false"/>
        </w:rPr>
      </w:pPr>
      <w:r>
        <w:rPr>
          <w:i w:val="false"/>
          <w:iCs w:val="false"/>
        </w:rPr>
        <w:t>Die App ist wie üblich aus dem Google Play Store zu installieren. Nach dem ersten Start der App wird diese eingerichtet. Dazu muss man ...</w:t>
      </w:r>
    </w:p>
    <w:p>
      <w:pPr>
        <w:pStyle w:val="Textkrper"/>
        <w:numPr>
          <w:ilvl w:val="0"/>
          <w:numId w:val="73"/>
        </w:numPr>
        <w:rPr>
          <w:i w:val="false"/>
          <w:i w:val="false"/>
          <w:iCs w:val="false"/>
        </w:rPr>
      </w:pPr>
      <w:r>
        <w:rPr>
          <w:i w:val="false"/>
          <w:iCs w:val="false"/>
        </w:rPr>
        <w:t xml:space="preserve">seine Mobilrufnummer eingeben (für die Registrierung beim </w:t>
      </w:r>
      <w:r>
        <w:rPr>
          <w:i/>
          <w:iCs/>
        </w:rPr>
        <w:t>TextSecure</w:t>
      </w:r>
      <w:r>
        <w:rPr>
          <w:i w:val="false"/>
          <w:iCs w:val="false"/>
        </w:rPr>
        <w:t>-Dienst)</w:t>
      </w:r>
    </w:p>
    <w:p>
      <w:pPr>
        <w:pStyle w:val="Textkrper"/>
        <w:numPr>
          <w:ilvl w:val="0"/>
          <w:numId w:val="73"/>
        </w:numPr>
        <w:rPr>
          <w:i w:val="false"/>
          <w:i w:val="false"/>
          <w:iCs w:val="false"/>
        </w:rPr>
      </w:pPr>
      <w:r>
        <w:rPr>
          <w:i w:val="false"/>
          <w:iCs w:val="false"/>
        </w:rPr>
        <w:t>ein Passwort eingeben und durch eine zweite Eingabe bestätigen. Dieses dient der Verschlüsselung der auf dem Gerät gespeicherten Nachrichten.</w:t>
      </w:r>
    </w:p>
    <w:p>
      <w:pPr>
        <w:pStyle w:val="Textkrper"/>
        <w:numPr>
          <w:ilvl w:val="0"/>
          <w:numId w:val="73"/>
        </w:numPr>
        <w:rPr/>
      </w:pPr>
      <w:r>
        <w:rPr>
          <w:i w:val="false"/>
          <w:iCs w:val="false"/>
        </w:rPr>
        <w:t xml:space="preserve">Optional kann man die alten Nachrichten importieren, sodass diese innerhalb von </w:t>
      </w:r>
      <w:r>
        <w:rPr>
          <w:i/>
          <w:iCs/>
        </w:rPr>
        <w:t>TextSecure</w:t>
      </w:r>
      <w:r>
        <w:rPr>
          <w:i w:val="false"/>
          <w:iCs w:val="false"/>
        </w:rPr>
        <w:t xml:space="preserve"> verfügbar sind.</w:t>
      </w:r>
    </w:p>
    <w:p>
      <w:pPr>
        <w:pStyle w:val="Textkrper"/>
        <w:rPr>
          <w:i w:val="false"/>
          <w:i w:val="false"/>
          <w:iCs w:val="false"/>
        </w:rPr>
      </w:pPr>
      <w:r>
        <w:rPr>
          <w:i w:val="false"/>
          <w:iCs w:val="false"/>
        </w:rPr>
        <w:t>N</w:t>
      </w:r>
      <w:r>
        <w:rPr>
          <w:i w:val="false"/>
          <w:iCs w:val="false"/>
        </w:rPr>
        <w:t xml:space="preserve">un muss man noch ein wenig warten, denn die folgenden Schritte werden automatisch und ohne Benutzereingriff von der App und dem </w:t>
      </w:r>
      <w:r>
        <w:rPr>
          <w:i/>
          <w:iCs/>
        </w:rPr>
        <w:t>TextSecure</w:t>
      </w:r>
      <w:r>
        <w:rPr>
          <w:i w:val="false"/>
          <w:iCs w:val="false"/>
        </w:rPr>
        <w:t>-Server durchgeführt:</w:t>
      </w:r>
      <w:r>
        <mc:AlternateContent>
          <mc:Choice Requires="wps">
            <w:drawing>
              <wp:anchor behindDoc="0" distT="71755" distB="71755" distL="107950" distR="0" simplePos="0" locked="0" layoutInCell="1" allowOverlap="1" relativeHeight="31">
                <wp:simplePos x="0" y="0"/>
                <wp:positionH relativeFrom="column">
                  <wp:posOffset>3585845</wp:posOffset>
                </wp:positionH>
                <wp:positionV relativeFrom="paragraph">
                  <wp:posOffset>126365</wp:posOffset>
                </wp:positionV>
                <wp:extent cx="2531745" cy="4839335"/>
                <wp:effectExtent l="0" t="0" r="0" b="0"/>
                <wp:wrapSquare wrapText="largest"/>
                <wp:docPr id="190" name="Rahmen61"/>
                <a:graphic xmlns:a="http://schemas.openxmlformats.org/drawingml/2006/main">
                  <a:graphicData uri="http://schemas.microsoft.com/office/word/2010/wordprocessingShape">
                    <wps:wsp>
                      <wps:cNvSpPr txBox="1"/>
                      <wps:spPr>
                        <a:xfrm>
                          <a:off x="0" y="0"/>
                          <a:ext cx="2531745" cy="4839335"/>
                        </a:xfrm>
                        <a:prstGeom prst="rect"/>
                        <a:solidFill>
                          <a:srgbClr val="FFFFFF"/>
                        </a:solidFill>
                      </wps:spPr>
                      <wps:txbx>
                        <w:txbxContent>
                          <w:p>
                            <w:pPr>
                              <w:pStyle w:val="Abbildung"/>
                              <w:spacing w:before="120" w:after="120"/>
                              <w:rPr/>
                            </w:pPr>
                            <w:r>
                              <w:rPr/>
                              <w:drawing>
                                <wp:inline distT="0" distB="0" distL="0" distR="0">
                                  <wp:extent cx="2550160" cy="4533900"/>
                                  <wp:effectExtent l="0" t="0" r="0" b="0"/>
                                  <wp:docPr id="191" name="Bild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ild60" descr=""/>
                                          <pic:cNvPicPr>
                                            <a:picLocks noChangeAspect="1" noChangeArrowheads="1"/>
                                          </pic:cNvPicPr>
                                        </pic:nvPicPr>
                                        <pic:blipFill>
                                          <a:blip r:embed="rId349"/>
                                          <a:stretch>
                                            <a:fillRect/>
                                          </a:stretch>
                                        </pic:blipFill>
                                        <pic:spPr bwMode="auto">
                                          <a:xfrm>
                                            <a:off x="0" y="0"/>
                                            <a:ext cx="2550160" cy="45339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55</w:t>
                            </w:r>
                            <w:r>
                              <w:fldChar w:fldCharType="end"/>
                            </w:r>
                            <w:r>
                              <w:rPr/>
                              <w:t>: TextSecure: Einstellungen</w:t>
                            </w:r>
                          </w:p>
                        </w:txbxContent>
                      </wps:txbx>
                      <wps:bodyPr anchor="t" lIns="635" tIns="635" rIns="635" bIns="635">
                        <a:noAutofit/>
                      </wps:bodyPr>
                    </wps:wsp>
                  </a:graphicData>
                </a:graphic>
              </wp:anchor>
            </w:drawing>
          </mc:Choice>
          <mc:Fallback>
            <w:pict>
              <v:rect fillcolor="#FFFFFF" style="position:absolute;rotation:0;width:199.35pt;height:381.05pt;mso-wrap-distance-left:8.5pt;mso-wrap-distance-right:0pt;mso-wrap-distance-top:5.65pt;mso-wrap-distance-bottom:5.65pt;margin-top:9.95pt;mso-position-vertical-relative:text;margin-left:282.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550160" cy="4533900"/>
                            <wp:effectExtent l="0" t="0" r="0" b="0"/>
                            <wp:docPr id="192" name="Bild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ild60" descr=""/>
                                    <pic:cNvPicPr>
                                      <a:picLocks noChangeAspect="1" noChangeArrowheads="1"/>
                                    </pic:cNvPicPr>
                                  </pic:nvPicPr>
                                  <pic:blipFill>
                                    <a:blip r:embed="rId349"/>
                                    <a:stretch>
                                      <a:fillRect/>
                                    </a:stretch>
                                  </pic:blipFill>
                                  <pic:spPr bwMode="auto">
                                    <a:xfrm>
                                      <a:off x="0" y="0"/>
                                      <a:ext cx="2550160" cy="45339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55</w:t>
                      </w:r>
                      <w:r>
                        <w:fldChar w:fldCharType="end"/>
                      </w:r>
                      <w:r>
                        <w:rPr/>
                        <w:t>: TextSecure: Einstellungen</w:t>
                      </w:r>
                    </w:p>
                  </w:txbxContent>
                </v:textbox>
                <w10:wrap type="square" side="largest"/>
              </v:rect>
            </w:pict>
          </mc:Fallback>
        </mc:AlternateContent>
      </w:r>
    </w:p>
    <w:p>
      <w:pPr>
        <w:pStyle w:val="Textkrper"/>
        <w:numPr>
          <w:ilvl w:val="0"/>
          <w:numId w:val="74"/>
        </w:numPr>
        <w:rPr>
          <w:i w:val="false"/>
          <w:i w:val="false"/>
          <w:iCs w:val="false"/>
        </w:rPr>
      </w:pPr>
      <w:r>
        <w:rPr>
          <w:i w:val="false"/>
          <w:iCs w:val="false"/>
        </w:rPr>
        <w:t>Die App auf dem Smartphone erzeugt einen neuen Schlüsselbund.</w:t>
      </w:r>
    </w:p>
    <w:p>
      <w:pPr>
        <w:pStyle w:val="Textkrper"/>
        <w:numPr>
          <w:ilvl w:val="0"/>
          <w:numId w:val="74"/>
        </w:numPr>
        <w:rPr>
          <w:i w:val="false"/>
          <w:i w:val="false"/>
          <w:iCs w:val="false"/>
        </w:rPr>
      </w:pPr>
      <w:r>
        <w:rPr>
          <w:i w:val="false"/>
          <w:iCs w:val="false"/>
        </w:rPr>
        <w:t>Sie generiert ein Schlüsselpaar aus öffentlichem und privatem Schlüssel und legt diese im Schlüsselbund ab.</w:t>
      </w:r>
    </w:p>
    <w:p>
      <w:pPr>
        <w:pStyle w:val="Textkrper"/>
        <w:numPr>
          <w:ilvl w:val="0"/>
          <w:numId w:val="74"/>
        </w:numPr>
        <w:rPr>
          <w:i w:val="false"/>
          <w:i w:val="false"/>
          <w:iCs w:val="false"/>
        </w:rPr>
      </w:pPr>
      <w:r>
        <w:rPr>
          <w:i w:val="false"/>
          <w:iCs w:val="false"/>
        </w:rPr>
        <w:t xml:space="preserve">Sie überträgt die Mobilrufnummer zum </w:t>
      </w:r>
      <w:r>
        <w:rPr>
          <w:i/>
          <w:iCs/>
        </w:rPr>
        <w:t>TextSecure</w:t>
      </w:r>
      <w:r>
        <w:rPr>
          <w:i w:val="false"/>
          <w:iCs w:val="false"/>
        </w:rPr>
        <w:t>-Server.</w:t>
      </w:r>
    </w:p>
    <w:p>
      <w:pPr>
        <w:pStyle w:val="Textkrper"/>
        <w:numPr>
          <w:ilvl w:val="0"/>
          <w:numId w:val="74"/>
        </w:numPr>
        <w:rPr>
          <w:i w:val="false"/>
          <w:i w:val="false"/>
          <w:iCs w:val="false"/>
        </w:rPr>
      </w:pPr>
      <w:r>
        <w:rPr>
          <w:i w:val="false"/>
          <w:iCs w:val="false"/>
        </w:rPr>
        <w:t xml:space="preserve">Der </w:t>
      </w:r>
      <w:r>
        <w:rPr>
          <w:i/>
          <w:iCs/>
        </w:rPr>
        <w:t>TextSecure</w:t>
      </w:r>
      <w:r>
        <w:rPr>
          <w:i w:val="false"/>
          <w:iCs w:val="false"/>
        </w:rPr>
        <w:t>-Server sendet eine Bestätigungsnachricht an das Smartphone.</w:t>
      </w:r>
    </w:p>
    <w:p>
      <w:pPr>
        <w:pStyle w:val="Textkrper"/>
        <w:numPr>
          <w:ilvl w:val="0"/>
          <w:numId w:val="74"/>
        </w:numPr>
        <w:rPr>
          <w:i w:val="false"/>
          <w:i w:val="false"/>
          <w:iCs w:val="false"/>
        </w:rPr>
      </w:pPr>
      <w:r>
        <w:rPr>
          <w:i w:val="false"/>
          <w:iCs w:val="false"/>
        </w:rPr>
        <w:t>Die App auf dem Smartphone empfängt die Bestätigungsnachricht.</w:t>
      </w:r>
    </w:p>
    <w:p>
      <w:pPr>
        <w:pStyle w:val="Textkrper"/>
        <w:numPr>
          <w:ilvl w:val="0"/>
          <w:numId w:val="74"/>
        </w:numPr>
        <w:rPr>
          <w:i w:val="false"/>
          <w:i w:val="false"/>
          <w:iCs w:val="false"/>
        </w:rPr>
      </w:pPr>
      <w:r>
        <w:rPr>
          <w:i w:val="false"/>
          <w:iCs w:val="false"/>
        </w:rPr>
        <w:t>Diese bestätigt den Empfang dieser Nachricht wieder an den Server und sendet dabei den öffentlichen Schlüssel mit.</w:t>
      </w:r>
    </w:p>
    <w:p>
      <w:pPr>
        <w:pStyle w:val="Textkrper"/>
        <w:numPr>
          <w:ilvl w:val="0"/>
          <w:numId w:val="74"/>
        </w:numPr>
        <w:rPr>
          <w:i w:val="false"/>
          <w:i w:val="false"/>
          <w:iCs w:val="false"/>
        </w:rPr>
      </w:pPr>
      <w:r>
        <w:rPr>
          <w:i w:val="false"/>
          <w:iCs w:val="false"/>
        </w:rPr>
        <w:t>Nun kann der Server sicher sein, dass die Rufnummer zu dem neuen Gerät gehört und registriert die Rufnummer, die Geräte-Kennung und den zugehörigen öffentlichen Schlüssel.</w:t>
      </w:r>
    </w:p>
    <w:p>
      <w:pPr>
        <w:pStyle w:val="Textkrper"/>
        <w:rPr>
          <w:rFonts w:eastAsia="Arial" w:cs="Arial"/>
          <w:i w:val="false"/>
          <w:i w:val="false"/>
          <w:iCs w:val="false"/>
        </w:rPr>
      </w:pPr>
      <w:r>
        <w:rPr>
          <w:i w:val="false"/>
          <w:iCs w:val="false"/>
        </w:rPr>
        <w:t>Nach der kurzen Wartezeit ist die Einrichtung abgeschlossen und man kann loslegen.</w:t>
      </w:r>
    </w:p>
    <w:p>
      <w:pPr>
        <w:pStyle w:val="Berschrift4"/>
        <w:numPr>
          <w:ilvl w:val="3"/>
          <w:numId w:val="1"/>
        </w:numPr>
        <w:rPr>
          <w:i w:val="false"/>
          <w:i w:val="false"/>
          <w:iCs w:val="false"/>
        </w:rPr>
      </w:pPr>
      <w:bookmarkStart w:id="3766" w:name="__RefHeading___Toc10388_577249534"/>
      <w:bookmarkStart w:id="3767" w:name="__RefHeading__8093_1555743380"/>
      <w:bookmarkStart w:id="3768" w:name="__RefHeading__26461_1211348748"/>
      <w:bookmarkStart w:id="3769" w:name="__RefHeading__4867_380202217"/>
      <w:bookmarkStart w:id="3770" w:name="__RefHeading__8677_165615936"/>
      <w:bookmarkStart w:id="3771" w:name="__RefHeading__12971_650431726"/>
      <w:bookmarkStart w:id="3772" w:name="__RefHeading__2578_1361198421"/>
      <w:bookmarkStart w:id="3773" w:name="__RefHeading__2889_1228592878"/>
      <w:bookmarkStart w:id="3774" w:name="__RefHeading__10864_985861124"/>
      <w:bookmarkStart w:id="3775" w:name="__RefHeading__3342_596327227"/>
      <w:bookmarkStart w:id="3776" w:name="__RefHeading__15820_1302999682"/>
      <w:bookmarkStart w:id="3777" w:name="__RefHeading__39991_96106896"/>
      <w:bookmarkEnd w:id="3766"/>
      <w:bookmarkEnd w:id="3767"/>
      <w:bookmarkEnd w:id="3768"/>
      <w:bookmarkEnd w:id="3769"/>
      <w:bookmarkEnd w:id="3770"/>
      <w:bookmarkEnd w:id="3771"/>
      <w:bookmarkEnd w:id="3772"/>
      <w:bookmarkEnd w:id="3773"/>
      <w:bookmarkEnd w:id="3774"/>
      <w:bookmarkEnd w:id="3775"/>
      <w:bookmarkEnd w:id="3776"/>
      <w:bookmarkEnd w:id="3777"/>
      <w:r>
        <w:rPr>
          <w:rFonts w:eastAsia="Arial" w:cs="Arial"/>
          <w:i w:val="false"/>
          <w:iCs w:val="false"/>
        </w:rPr>
        <w:t xml:space="preserve"> </w:t>
      </w:r>
      <w:r>
        <w:rPr>
          <w:i w:val="false"/>
          <w:iCs w:val="false"/>
        </w:rPr>
        <w:t>Nachrichten-Versand</w:t>
      </w:r>
    </w:p>
    <w:p>
      <w:pPr>
        <w:pStyle w:val="Textkrper"/>
        <w:rPr>
          <w:i/>
          <w:i/>
          <w:iCs/>
        </w:rPr>
      </w:pPr>
      <w:r>
        <w:rPr>
          <w:i w:val="false"/>
          <w:iCs w:val="false"/>
        </w:rPr>
        <w:t xml:space="preserve">Kommuniziert man das erste Mal mit einem Partner, dessen Nummer ebenfalls bei </w:t>
      </w:r>
      <w:r>
        <w:rPr>
          <w:i/>
          <w:iCs/>
        </w:rPr>
        <w:t>TextSecure</w:t>
      </w:r>
      <w:r>
        <w:rPr>
          <w:i w:val="false"/>
          <w:iCs w:val="false"/>
        </w:rPr>
        <w:t xml:space="preserve"> registriert ist, dann wird man von der App gefragt, ob man mit diesem Partner verschlüsselte Nachrichten austauschen will. Bestätigt man dies, dann erhält man automatisch den öffentlichen Schlüssel des Partners und der Partner erhält den eigenen öffentlichen Schlüssel vom </w:t>
      </w:r>
      <w:r>
        <w:rPr>
          <w:i/>
          <w:iCs/>
        </w:rPr>
        <w:t>TextSecure</w:t>
      </w:r>
      <w:r>
        <w:rPr>
          <w:i w:val="false"/>
          <w:iCs w:val="false"/>
        </w:rPr>
        <w:t>-Server. Der öffentliche Schlüssel des Kommunikationspartners wird in den Schlüsselbund „eingehängt“.</w:t>
      </w:r>
    </w:p>
    <w:p>
      <w:pPr>
        <w:pStyle w:val="Textkrper"/>
        <w:rPr>
          <w:b/>
          <w:b/>
          <w:bCs/>
          <w:i w:val="false"/>
          <w:i w:val="false"/>
          <w:iCs w:val="false"/>
        </w:rPr>
      </w:pPr>
      <w:r>
        <w:rPr>
          <w:i/>
          <w:iCs/>
        </w:rPr>
        <w:t>TextSecure</w:t>
      </w:r>
      <w:r>
        <w:rPr>
          <w:i w:val="false"/>
          <w:iCs w:val="false"/>
        </w:rPr>
        <w:t xml:space="preserve"> unterstützt verschlüsselte Push-Nachrichten (über das Internet) und unverschlüsselte SMS über das Sprachnetz. (In einer alten Version wurden auch verschlüsselte SMS unterstützt.)</w:t>
      </w:r>
    </w:p>
    <w:p>
      <w:pPr>
        <w:pStyle w:val="Textkrper"/>
        <w:numPr>
          <w:ilvl w:val="0"/>
          <w:numId w:val="75"/>
        </w:numPr>
        <w:rPr>
          <w:i w:val="false"/>
          <w:i w:val="false"/>
          <w:iCs w:val="false"/>
        </w:rPr>
      </w:pPr>
      <w:r>
        <w:rPr>
          <w:b/>
          <w:bCs/>
          <w:i w:val="false"/>
          <w:iCs w:val="false"/>
        </w:rPr>
        <w:t>Verschlüsselte Push-Nachrichten</w:t>
      </w:r>
      <w:r>
        <w:rPr>
          <w:i w:val="false"/>
          <w:iCs w:val="false"/>
        </w:rPr>
        <w:t xml:space="preserve"> funktionieren nur bei bestehender </w:t>
      </w:r>
      <w:r>
        <w:rPr>
          <w:b/>
          <w:bCs/>
          <w:i w:val="false"/>
          <w:iCs w:val="false"/>
        </w:rPr>
        <w:t>Internetverbindung</w:t>
      </w:r>
      <w:r>
        <w:rPr>
          <w:i w:val="false"/>
          <w:iCs w:val="false"/>
        </w:rPr>
        <w:t xml:space="preserve">. Diese werden verwendet, wenn der Empfänger der Nachricht ebenfalls bei </w:t>
      </w:r>
      <w:r>
        <w:rPr>
          <w:i/>
          <w:iCs/>
        </w:rPr>
        <w:t>TextSecure</w:t>
      </w:r>
      <w:r>
        <w:rPr>
          <w:i w:val="false"/>
          <w:iCs w:val="false"/>
        </w:rPr>
        <w:t xml:space="preserve"> registriert ist und eine Internetverbindung besteht. Push-Nachrichten erscheinen nicht auf der SMS-Rechnung.</w:t>
        <w:br/>
        <w:t xml:space="preserve">Die verschlüsselte Nachricht wird zunächst vom Absender-Gerät zum Server des Nachrichten-Dienstes </w:t>
      </w:r>
      <w:r>
        <w:rPr>
          <w:i/>
          <w:iCs/>
        </w:rPr>
        <w:t>TextSecure</w:t>
      </w:r>
      <w:r>
        <w:rPr>
          <w:i w:val="false"/>
          <w:iCs w:val="false"/>
        </w:rPr>
        <w:t xml:space="preserve"> übertragen. Hat der Empfänger keine Internetverbindung, muss dieser die Nachricht zwischenspeichern. Ist der Empfänger wieder erreichbar, wird die Nachricht übertragen (gepusht) und nach erfolgreicher Übertragung vom Server gelöscht. Verschlüsselte Nachrichten sind für den Provider nur Datenmüll. Sie zu speichern, bringt ihm keinen Nutzen (wg. Zero Knowledge).</w:t>
      </w:r>
    </w:p>
    <w:p>
      <w:pPr>
        <w:pStyle w:val="Textkrper"/>
        <w:numPr>
          <w:ilvl w:val="0"/>
          <w:numId w:val="75"/>
        </w:numPr>
        <w:rPr>
          <w:rFonts w:eastAsia="Arial" w:cs="Arial"/>
          <w:i w:val="false"/>
          <w:i w:val="false"/>
          <w:iCs w:val="false"/>
        </w:rPr>
      </w:pPr>
      <w:r>
        <w:rPr>
          <w:i w:val="false"/>
          <w:iCs w:val="false"/>
        </w:rPr>
        <w:t xml:space="preserve">Normale, </w:t>
      </w:r>
      <w:r>
        <w:rPr>
          <w:b/>
          <w:bCs/>
          <w:i w:val="false"/>
          <w:iCs w:val="false"/>
        </w:rPr>
        <w:t>unverschlüsselte SMS</w:t>
      </w:r>
      <w:r>
        <w:rPr>
          <w:i w:val="false"/>
          <w:iCs w:val="false"/>
        </w:rPr>
        <w:t xml:space="preserve"> über das </w:t>
      </w:r>
      <w:r>
        <w:rPr>
          <w:b/>
          <w:bCs/>
          <w:i w:val="false"/>
          <w:iCs w:val="false"/>
        </w:rPr>
        <w:t>Sprachnetz</w:t>
      </w:r>
      <w:r>
        <w:rPr>
          <w:i w:val="false"/>
          <w:iCs w:val="false"/>
        </w:rPr>
        <w:t xml:space="preserve"> werden verwendet, wenn der Empfänger nicht bei </w:t>
      </w:r>
      <w:r>
        <w:rPr>
          <w:i/>
          <w:iCs/>
        </w:rPr>
        <w:t>TextSecure</w:t>
      </w:r>
      <w:r>
        <w:rPr>
          <w:i w:val="false"/>
          <w:iCs w:val="false"/>
        </w:rPr>
        <w:t xml:space="preserve"> registriert ist. Diese sind als SMS kostenpflichtig bzw. in der SMS-Flat enthalten. </w:t>
      </w:r>
      <w:r>
        <w:rPr>
          <w:i/>
          <w:iCs/>
        </w:rPr>
        <w:t>TextSecure</w:t>
      </w:r>
      <w:r>
        <w:rPr>
          <w:i w:val="false"/>
          <w:iCs w:val="false"/>
        </w:rPr>
        <w:t xml:space="preserve"> benimmt sich dann wie eine normale SMS-App und kann auf diesem Wege auch alle Benutzer erreichen, die nicht bei </w:t>
      </w:r>
      <w:r>
        <w:rPr>
          <w:i/>
          <w:iCs/>
        </w:rPr>
        <w:t>TextSecure</w:t>
      </w:r>
      <w:r>
        <w:rPr>
          <w:i w:val="false"/>
          <w:iCs w:val="false"/>
        </w:rPr>
        <w:t xml:space="preserve"> registriert sind.</w:t>
      </w:r>
    </w:p>
    <w:p>
      <w:pPr>
        <w:pStyle w:val="Berschrift4"/>
        <w:numPr>
          <w:ilvl w:val="3"/>
          <w:numId w:val="1"/>
        </w:numPr>
        <w:rPr>
          <w:i w:val="false"/>
          <w:i w:val="false"/>
          <w:iCs w:val="false"/>
        </w:rPr>
      </w:pPr>
      <w:bookmarkStart w:id="3778" w:name="__RefHeading___Toc10390_577249534"/>
      <w:bookmarkStart w:id="3779" w:name="__RefHeading__8095_1555743380"/>
      <w:bookmarkStart w:id="3780" w:name="__RefHeading__26463_1211348748"/>
      <w:bookmarkStart w:id="3781" w:name="__RefHeading__10866_985861124"/>
      <w:bookmarkStart w:id="3782" w:name="__RefHeading__2891_1228592878"/>
      <w:bookmarkStart w:id="3783" w:name="__RefHeading__2580_1361198421"/>
      <w:bookmarkStart w:id="3784" w:name="__RefHeading__12973_650431726"/>
      <w:bookmarkStart w:id="3785" w:name="__RefHeading__8679_165615936"/>
      <w:bookmarkStart w:id="3786" w:name="__RefHeading__4869_380202217"/>
      <w:bookmarkStart w:id="3787" w:name="__RefHeading__3344_596327227"/>
      <w:bookmarkStart w:id="3788" w:name="__RefHeading__15822_1302999682"/>
      <w:bookmarkStart w:id="3789" w:name="__RefHeading__39993_96106896"/>
      <w:bookmarkEnd w:id="3778"/>
      <w:bookmarkEnd w:id="3779"/>
      <w:bookmarkEnd w:id="3780"/>
      <w:bookmarkEnd w:id="3781"/>
      <w:bookmarkEnd w:id="3782"/>
      <w:bookmarkEnd w:id="3783"/>
      <w:bookmarkEnd w:id="3784"/>
      <w:bookmarkEnd w:id="3785"/>
      <w:bookmarkEnd w:id="3786"/>
      <w:bookmarkEnd w:id="3787"/>
      <w:bookmarkEnd w:id="3788"/>
      <w:bookmarkEnd w:id="3789"/>
      <w:r>
        <w:rPr>
          <w:rFonts w:eastAsia="Arial" w:cs="Arial"/>
          <w:i w:val="false"/>
          <w:iCs w:val="false"/>
        </w:rPr>
        <w:t xml:space="preserve"> </w:t>
      </w:r>
      <w:r>
        <w:rPr>
          <w:i w:val="false"/>
          <w:iCs w:val="false"/>
        </w:rPr>
        <w:t>Das Passwort</w:t>
      </w:r>
    </w:p>
    <w:p>
      <w:pPr>
        <w:pStyle w:val="Textkrper"/>
        <w:rPr>
          <w:i w:val="false"/>
          <w:i w:val="false"/>
          <w:iCs w:val="false"/>
        </w:rPr>
      </w:pPr>
      <w:r>
        <w:rPr>
          <w:i w:val="false"/>
          <w:iCs w:val="false"/>
        </w:rPr>
        <w:t>Das bei der Einrichtung vergebene Passwort wird nicht zur Nachrichtenverschlüsselung verwendet. Diese funktioniert ganz unabhängig vom Passwort mit dem öffentlichen und privaten Schlüssel.</w:t>
      </w:r>
    </w:p>
    <w:p>
      <w:pPr>
        <w:pStyle w:val="Textkrper"/>
        <w:rPr>
          <w:rFonts w:eastAsia="Arial" w:cs="Arial"/>
          <w:i w:val="false"/>
          <w:i w:val="false"/>
          <w:iCs w:val="false"/>
        </w:rPr>
      </w:pPr>
      <w:r>
        <w:rPr>
          <w:i w:val="false"/>
          <w:iCs w:val="false"/>
        </w:rPr>
        <w:t>Das Passwort dient nur der verschlüsselten Speicherung der Nachrichten auf dem Smartphone. Das Passwort ist optional. Ohne Passwort werden die Nachrichten unverschlüsselt auf dem Gerät gespeichert. Deshalb kann man bei der Ersteinrichtung das Passwort leer lassen oder man kann es nachträglich löschen, ohne damit die verschlüsselte Übertragung von Push-Nachrichten zu gefährden.</w:t>
      </w:r>
    </w:p>
    <w:p>
      <w:pPr>
        <w:pStyle w:val="Berschrift4"/>
        <w:numPr>
          <w:ilvl w:val="3"/>
          <w:numId w:val="1"/>
        </w:numPr>
        <w:rPr>
          <w:i w:val="false"/>
          <w:i w:val="false"/>
          <w:iCs w:val="false"/>
        </w:rPr>
      </w:pPr>
      <w:bookmarkStart w:id="3790" w:name="__RefHeading___Toc10392_577249534"/>
      <w:bookmarkStart w:id="3791" w:name="__RefHeading__8097_1555743380"/>
      <w:bookmarkStart w:id="3792" w:name="__RefHeading__26465_1211348748"/>
      <w:bookmarkStart w:id="3793" w:name="__RefHeading__4871_380202217"/>
      <w:bookmarkStart w:id="3794" w:name="__RefHeading__8681_165615936"/>
      <w:bookmarkStart w:id="3795" w:name="__RefHeading__12975_650431726"/>
      <w:bookmarkStart w:id="3796" w:name="__RefHeading__2582_1361198421"/>
      <w:bookmarkStart w:id="3797" w:name="__RefHeading__2893_1228592878"/>
      <w:bookmarkStart w:id="3798" w:name="__RefHeading__10868_985861124"/>
      <w:bookmarkStart w:id="3799" w:name="__RefHeading__3346_596327227"/>
      <w:bookmarkStart w:id="3800" w:name="__RefHeading__15824_1302999682"/>
      <w:bookmarkStart w:id="3801" w:name="__RefHeading__39995_96106896"/>
      <w:bookmarkEnd w:id="3790"/>
      <w:bookmarkEnd w:id="3791"/>
      <w:bookmarkEnd w:id="3792"/>
      <w:bookmarkEnd w:id="3793"/>
      <w:bookmarkEnd w:id="3794"/>
      <w:bookmarkEnd w:id="3795"/>
      <w:bookmarkEnd w:id="3796"/>
      <w:bookmarkEnd w:id="3797"/>
      <w:bookmarkEnd w:id="3798"/>
      <w:bookmarkEnd w:id="3799"/>
      <w:bookmarkEnd w:id="3800"/>
      <w:bookmarkEnd w:id="3801"/>
      <w:r>
        <w:rPr>
          <w:rFonts w:eastAsia="Arial" w:cs="Arial"/>
          <w:i w:val="false"/>
          <w:iCs w:val="false"/>
        </w:rPr>
        <w:t xml:space="preserve"> </w:t>
      </w:r>
      <w:r>
        <w:rPr>
          <w:i w:val="false"/>
          <w:iCs w:val="false"/>
        </w:rPr>
        <w:t>Gerätewechsel</w:t>
      </w:r>
    </w:p>
    <w:p>
      <w:pPr>
        <w:pStyle w:val="Textkrper"/>
        <w:rPr>
          <w:i w:val="false"/>
          <w:i w:val="false"/>
          <w:iCs w:val="false"/>
        </w:rPr>
      </w:pPr>
      <w:r>
        <w:rPr>
          <w:i w:val="false"/>
          <w:iCs w:val="false"/>
        </w:rPr>
        <w:t xml:space="preserve">Will man seine SIM-Karte in einem anderen Gerät verwenden, dann sollte man die SIM-Karte nicht einfach aus dem alten Gerät herausnehmen und in das neue einstecken. Man sollte sich zuerst auf dem alten Gerät von </w:t>
      </w:r>
      <w:r>
        <w:rPr>
          <w:i/>
          <w:iCs/>
        </w:rPr>
        <w:t>TextSecure</w:t>
      </w:r>
      <w:r>
        <w:rPr>
          <w:i w:val="false"/>
          <w:iCs w:val="false"/>
        </w:rPr>
        <w:t xml:space="preserve"> abmelden und dann auf dem neuen Gerät wieder registrieren. Dazu verfährt man folgendermaßen:</w:t>
      </w:r>
    </w:p>
    <w:p>
      <w:pPr>
        <w:pStyle w:val="Textkrper"/>
        <w:numPr>
          <w:ilvl w:val="0"/>
          <w:numId w:val="76"/>
        </w:numPr>
        <w:rPr>
          <w:i w:val="false"/>
          <w:i w:val="false"/>
          <w:iCs w:val="false"/>
        </w:rPr>
      </w:pPr>
      <w:r>
        <w:rPr>
          <w:i w:val="false"/>
          <w:iCs w:val="false"/>
        </w:rPr>
        <w:t xml:space="preserve">Auf dem </w:t>
      </w:r>
      <w:r>
        <w:rPr>
          <w:b/>
          <w:bCs/>
          <w:i w:val="false"/>
          <w:iCs w:val="false"/>
        </w:rPr>
        <w:t>alten Smartphone</w:t>
      </w:r>
      <w:r>
        <w:rPr>
          <w:i w:val="false"/>
          <w:iCs w:val="false"/>
        </w:rPr>
        <w:t xml:space="preserve"> in den </w:t>
      </w:r>
      <w:r>
        <w:rPr>
          <w:i/>
          <w:iCs/>
        </w:rPr>
        <w:t>TextSecure</w:t>
      </w:r>
      <w:r>
        <w:rPr>
          <w:i w:val="false"/>
          <w:iCs w:val="false"/>
        </w:rPr>
        <w:t xml:space="preserve">-Einstellungen die </w:t>
      </w:r>
      <w:r>
        <w:rPr>
          <w:b/>
          <w:bCs/>
          <w:i w:val="false"/>
          <w:iCs w:val="false"/>
        </w:rPr>
        <w:t>Push-Nachrichten deaktivieren</w:t>
      </w:r>
      <w:r>
        <w:rPr>
          <w:i w:val="false"/>
          <w:iCs w:val="false"/>
        </w:rPr>
        <w:t xml:space="preserve">. Dadurch wird auch die Registrierung auf dem </w:t>
      </w:r>
      <w:r>
        <w:rPr>
          <w:i/>
          <w:iCs/>
        </w:rPr>
        <w:t>TextSecure</w:t>
      </w:r>
      <w:r>
        <w:rPr>
          <w:i w:val="false"/>
          <w:iCs w:val="false"/>
        </w:rPr>
        <w:t>-Server für die Rufnummer und der öffentliche Schlüssel für das alte Gerät zurückgenommen.</w:t>
      </w:r>
    </w:p>
    <w:p>
      <w:pPr>
        <w:pStyle w:val="Textkrper"/>
        <w:numPr>
          <w:ilvl w:val="0"/>
          <w:numId w:val="76"/>
        </w:numPr>
        <w:rPr>
          <w:i w:val="false"/>
          <w:i w:val="false"/>
          <w:iCs w:val="false"/>
        </w:rPr>
      </w:pPr>
      <w:r>
        <w:rPr>
          <w:i w:val="false"/>
          <w:iCs w:val="false"/>
        </w:rPr>
        <w:t>Das alte Gerät ausschalten und die SIM-Karte entnehmen</w:t>
      </w:r>
    </w:p>
    <w:p>
      <w:pPr>
        <w:pStyle w:val="Textkrper"/>
        <w:numPr>
          <w:ilvl w:val="0"/>
          <w:numId w:val="76"/>
        </w:numPr>
        <w:rPr>
          <w:i w:val="false"/>
          <w:i w:val="false"/>
          <w:iCs w:val="false"/>
        </w:rPr>
      </w:pPr>
      <w:r>
        <w:rPr>
          <w:i w:val="false"/>
          <w:iCs w:val="false"/>
        </w:rPr>
        <w:t>Die SIM-Karte ins neue Gerät stecken und dieses einschalten</w:t>
      </w:r>
    </w:p>
    <w:p>
      <w:pPr>
        <w:pStyle w:val="Textkrper"/>
        <w:numPr>
          <w:ilvl w:val="0"/>
          <w:numId w:val="76"/>
        </w:numPr>
        <w:rPr>
          <w:i w:val="false"/>
          <w:i w:val="false"/>
          <w:iCs w:val="false"/>
        </w:rPr>
      </w:pPr>
      <w:r>
        <w:rPr>
          <w:i w:val="false"/>
          <w:iCs w:val="false"/>
        </w:rPr>
        <w:t xml:space="preserve">Auf dem </w:t>
      </w:r>
      <w:r>
        <w:rPr>
          <w:b/>
          <w:bCs/>
          <w:i w:val="false"/>
          <w:iCs w:val="false"/>
        </w:rPr>
        <w:t>neuen Gerät</w:t>
      </w:r>
      <w:r>
        <w:rPr>
          <w:i w:val="false"/>
          <w:iCs w:val="false"/>
        </w:rPr>
        <w:t xml:space="preserve"> </w:t>
      </w:r>
      <w:r>
        <w:rPr>
          <w:i/>
          <w:iCs/>
        </w:rPr>
        <w:t>TextSecure</w:t>
      </w:r>
      <w:r>
        <w:rPr>
          <w:i w:val="false"/>
          <w:iCs w:val="false"/>
        </w:rPr>
        <w:t xml:space="preserve"> installieren und einrichten (siehe Kap. </w:t>
      </w:r>
      <w:r>
        <w:rPr>
          <w:i w:val="false"/>
          <w:iCs w:val="false"/>
        </w:rPr>
        <w:fldChar w:fldCharType="begin"/>
      </w:r>
      <w:r>
        <w:instrText> REF __RefHeading__22020_562591928 \n \h </w:instrText>
      </w:r>
      <w:r>
        <w:fldChar w:fldCharType="separate"/>
      </w:r>
      <w:r>
        <w:t>15.2.4.1</w:t>
      </w:r>
      <w:r>
        <w:fldChar w:fldCharType="end"/>
      </w:r>
      <w:r>
        <w:rPr>
          <w:i w:val="false"/>
          <w:iCs w:val="false"/>
        </w:rPr>
        <w:t xml:space="preserve">). Wurde </w:t>
      </w:r>
      <w:r>
        <w:rPr>
          <w:i/>
          <w:iCs/>
        </w:rPr>
        <w:t>TextSecure</w:t>
      </w:r>
      <w:r>
        <w:rPr>
          <w:i w:val="false"/>
          <w:iCs w:val="false"/>
        </w:rPr>
        <w:t xml:space="preserve"> schon früher installiert und eingerichtet, dann sind die </w:t>
      </w:r>
      <w:r>
        <w:rPr>
          <w:b/>
          <w:bCs/>
          <w:i w:val="false"/>
          <w:iCs w:val="false"/>
        </w:rPr>
        <w:t>Push-Nachrichten</w:t>
      </w:r>
      <w:r>
        <w:rPr>
          <w:i w:val="false"/>
          <w:iCs w:val="false"/>
        </w:rPr>
        <w:t xml:space="preserve"> in den Einstellungen zu </w:t>
      </w:r>
      <w:r>
        <w:rPr>
          <w:b/>
          <w:bCs/>
          <w:i w:val="false"/>
          <w:iCs w:val="false"/>
        </w:rPr>
        <w:t>aktivieren</w:t>
      </w:r>
      <w:r>
        <w:rPr>
          <w:i w:val="false"/>
          <w:iCs w:val="false"/>
        </w:rPr>
        <w:t xml:space="preserve">. Dadurch wird die Rufnummer und der öffentliche Schlüssel für das neue Gerät auf dem </w:t>
      </w:r>
      <w:r>
        <w:rPr>
          <w:i/>
          <w:iCs/>
        </w:rPr>
        <w:t>TextSecure</w:t>
      </w:r>
      <w:r>
        <w:rPr>
          <w:i w:val="false"/>
          <w:iCs w:val="false"/>
        </w:rPr>
        <w:t>-Server registriert.</w:t>
      </w:r>
    </w:p>
    <w:p>
      <w:pPr>
        <w:pStyle w:val="Textkrper"/>
        <w:numPr>
          <w:ilvl w:val="0"/>
          <w:numId w:val="76"/>
        </w:numPr>
        <w:rPr>
          <w:i w:val="false"/>
          <w:i w:val="false"/>
          <w:iCs w:val="false"/>
        </w:rPr>
      </w:pPr>
      <w:r>
        <w:rPr>
          <w:i w:val="false"/>
          <w:iCs w:val="false"/>
        </w:rPr>
        <w:t>Die Einrichtung ist abgeschlossen und verschlüsselte Push-Nachrichten können nun versendet werden.</w:t>
      </w:r>
    </w:p>
    <w:p>
      <w:pPr>
        <w:pStyle w:val="Berschrift2"/>
        <w:numPr>
          <w:ilvl w:val="1"/>
          <w:numId w:val="1"/>
        </w:numPr>
        <w:rPr/>
      </w:pPr>
      <w:bookmarkStart w:id="3802" w:name="__RefHeading___Toc10394_577249534"/>
      <w:bookmarkStart w:id="3803" w:name="__RefHeading__8099_1555743380"/>
      <w:bookmarkStart w:id="3804" w:name="__RefHeading__26467_1211348748"/>
      <w:bookmarkStart w:id="3805" w:name="__RefHeading__10870_985861124"/>
      <w:bookmarkStart w:id="3806" w:name="__RefHeading__2895_1228592878"/>
      <w:bookmarkStart w:id="3807" w:name="__RefHeading__2279_764558022"/>
      <w:bookmarkStart w:id="3808" w:name="__RefHeading__38694_151704004"/>
      <w:bookmarkStart w:id="3809" w:name="__RefHeading__12977_650431726"/>
      <w:bookmarkStart w:id="3810" w:name="__RefHeading__2584_1361198421"/>
      <w:bookmarkStart w:id="3811" w:name="__RefHeading__8683_165615936"/>
      <w:bookmarkStart w:id="3812" w:name="__RefHeading__4873_380202217"/>
      <w:bookmarkStart w:id="3813" w:name="__RefHeading__3348_596327227"/>
      <w:bookmarkStart w:id="3814" w:name="__RefHeading__15826_1302999682"/>
      <w:bookmarkStart w:id="3815" w:name="__RefHeading__39997_96106896"/>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r>
        <w:rPr/>
        <w:t>Abhörsichere Telefonate mit RedPhone</w:t>
      </w:r>
    </w:p>
    <w:p>
      <w:pPr>
        <w:pStyle w:val="Textkrper"/>
        <w:rPr/>
      </w:pPr>
      <w:r>
        <w:rPr/>
        <w:t xml:space="preserve">Die </w:t>
      </w:r>
      <w:r>
        <w:rPr>
          <w:b/>
          <w:bCs/>
          <w:i/>
          <w:iCs/>
        </w:rPr>
        <w:t>RedPhone</w:t>
      </w:r>
      <w:r>
        <w:rPr/>
        <w:t xml:space="preserve"> ist eine Telefonie-App für Android. Sie erlaubt verschlüsselte und damit abhörsichere Telefonate:</w:t>
        <w:br/>
      </w:r>
      <w:hyperlink r:id="rId350">
        <w:r>
          <w:rPr>
            <w:rStyle w:val="Internetlink"/>
            <w:i/>
            <w:iCs/>
          </w:rPr>
          <w:t>https://play.google.com/store/apps/details?id=org.thoughtcrime.redphone</w:t>
        </w:r>
      </w:hyperlink>
      <w:r>
        <w:rPr/>
        <w:t xml:space="preserve"> .</w:t>
      </w:r>
    </w:p>
    <w:p>
      <w:pPr>
        <w:pStyle w:val="Textkrper"/>
        <w:rPr/>
      </w:pPr>
      <w:r>
        <w:rPr/>
        <w:t>Die App stammt ebenfalls von Moxie Marlinspike von Open Whispersystems (</w:t>
      </w:r>
      <w:hyperlink r:id="rId351">
        <w:r>
          <w:rPr>
            <w:rStyle w:val="Internetlink"/>
            <w:i/>
            <w:iCs/>
          </w:rPr>
          <w:t>https://whispersystems.org/</w:t>
        </w:r>
      </w:hyperlink>
      <w:r>
        <w:rPr>
          <w:i w:val="false"/>
          <w:iCs w:val="false"/>
        </w:rPr>
        <w:t>)</w:t>
      </w:r>
      <w:r>
        <w:rPr/>
        <w:t>.</w:t>
      </w:r>
    </w:p>
    <w:p>
      <w:pPr>
        <w:pStyle w:val="Textkrper"/>
        <w:rPr/>
      </w:pPr>
      <w:r>
        <w:rPr/>
        <w:t xml:space="preserve">Sie funktioniert ähnlich wie </w:t>
      </w:r>
      <w:r>
        <w:rPr>
          <w:i/>
          <w:iCs/>
        </w:rPr>
        <w:t>TextSecure</w:t>
      </w:r>
      <w:r>
        <w:rPr/>
        <w:t xml:space="preserve"> und ist auch völlig analog einzurichten.</w:t>
      </w:r>
    </w:p>
    <w:p>
      <w:pPr>
        <w:pStyle w:val="Textkrper"/>
        <w:rPr/>
      </w:pPr>
      <w:r>
        <w:rPr/>
        <w:t xml:space="preserve">Die App ist nur für Android-Smartphones verfügbar. iPhone-Nutzer können die App </w:t>
      </w:r>
      <w:r>
        <w:rPr>
          <w:i/>
          <w:iCs/>
        </w:rPr>
        <w:t>Signal</w:t>
      </w:r>
      <w:r>
        <w:rPr/>
        <w:t xml:space="preserve"> vom selben Hersteller verwenden.</w:t>
      </w:r>
    </w:p>
    <w:p>
      <w:pPr>
        <w:pStyle w:val="Textkrper"/>
        <w:rPr/>
      </w:pPr>
      <w:r>
        <w:rPr/>
        <w:t>Verschlüsselte Telefonie ist nach meiner Erfahrung allerdings nur sinnvoll nutzbar, wenn man eine schnelle Verbindung ins Internet hat.</w:t>
      </w:r>
    </w:p>
    <w:p>
      <w:pPr>
        <w:pStyle w:val="Textkrper"/>
        <w:rPr/>
      </w:pPr>
      <w:r>
        <w:rPr/>
        <w:t xml:space="preserve">Weitere Hilfe zu </w:t>
      </w:r>
      <w:r>
        <w:rPr>
          <w:i/>
          <w:iCs/>
        </w:rPr>
        <w:t>RedPhone</w:t>
      </w:r>
      <w:r>
        <w:rPr>
          <w:i w:val="false"/>
          <w:iCs w:val="false"/>
        </w:rPr>
        <w:t xml:space="preserve"> findet sich im Support Center von Open Whispersystems unter </w:t>
      </w:r>
      <w:hyperlink r:id="rId352">
        <w:r>
          <w:rPr>
            <w:rStyle w:val="Internetlink"/>
            <w:i/>
            <w:iCs/>
          </w:rPr>
          <w:t>http://support.whispersystems.org/</w:t>
        </w:r>
      </w:hyperlink>
      <w:r>
        <w:rPr>
          <w:i w:val="false"/>
          <w:iCs w:val="false"/>
        </w:rPr>
        <w:t xml:space="preserve"> .</w:t>
      </w:r>
    </w:p>
    <w:p>
      <w:pPr>
        <w:pStyle w:val="Berschrift2"/>
        <w:numPr>
          <w:ilvl w:val="1"/>
          <w:numId w:val="1"/>
        </w:numPr>
        <w:rPr/>
      </w:pPr>
      <w:bookmarkStart w:id="3816" w:name="__RefHeading___Toc10396_577249534"/>
      <w:bookmarkStart w:id="3817" w:name="__RefHeading__8101_1555743380"/>
      <w:bookmarkStart w:id="3818" w:name="__RefHeading__26469_1211348748"/>
      <w:bookmarkStart w:id="3819" w:name="__RefHeading__4875_380202217"/>
      <w:bookmarkStart w:id="3820" w:name="__RefHeading__2897_1228592878"/>
      <w:bookmarkStart w:id="3821" w:name="__RefHeading__10872_985861124"/>
      <w:bookmarkStart w:id="3822" w:name="__RefHeading__3350_596327227"/>
      <w:bookmarkStart w:id="3823" w:name="__RefHeading__15828_1302999682"/>
      <w:bookmarkStart w:id="3824" w:name="__RefHeading__39999_96106896"/>
      <w:bookmarkEnd w:id="3816"/>
      <w:bookmarkEnd w:id="3817"/>
      <w:bookmarkEnd w:id="3818"/>
      <w:bookmarkEnd w:id="3819"/>
      <w:bookmarkEnd w:id="3820"/>
      <w:bookmarkEnd w:id="3821"/>
      <w:bookmarkEnd w:id="3822"/>
      <w:bookmarkEnd w:id="3823"/>
      <w:bookmarkEnd w:id="3824"/>
      <w:r>
        <w:rPr/>
        <w:t>Groupware-Dienste: Kontakte, Kalender und Aufgaben in der Cloud</w:t>
      </w:r>
    </w:p>
    <w:p>
      <w:pPr>
        <w:pStyle w:val="Textkrper"/>
        <w:rPr/>
      </w:pPr>
      <w:r>
        <w:rPr/>
        <w:t>Groupware-Dienste sind Dienste, die Kontakte, Kalender und Aufgabenlisten zentral in der Cloud speichern. Diese Daten werden automatisch zwischen verschiedenen Geräten synchronisiert. Fügt man einen neuen Kontakt auf dem Smartphone hinzu, so erscheint dieser kurz darauf automatisch in der Kontaktliste des PC. Oder man ändert die Angaben zu einem Termin auf dem PC, so sind diese Änderungen wenig später auch auf dem Tablet zu finden.</w:t>
      </w:r>
    </w:p>
    <w:p>
      <w:pPr>
        <w:pStyle w:val="Textkrper"/>
        <w:rPr/>
      </w:pPr>
      <w:r>
        <w:rPr/>
        <w:t xml:space="preserve">Bei Groupware-Diensten ist mir kein Angebot bekannt, das die Zero Knowledge Anforderung erfüllt. Das liegt unter Anderem daran, dass die Anbieter diese Daten dem angemeldeten Benutzer auch im Browser anzeigen wollen. Dies funktioniert genau so wenig wie der Webzugriff auf verschlüsselte Mails (siehe Kap. </w:t>
      </w:r>
      <w:r>
        <w:rPr/>
        <w:fldChar w:fldCharType="begin"/>
      </w:r>
      <w:r>
        <w:instrText> REF __RefHeading__27576_558314255 \n \h </w:instrText>
      </w:r>
      <w:r>
        <w:fldChar w:fldCharType="separate"/>
      </w:r>
      <w:r>
        <w:t>9.2</w:t>
      </w:r>
      <w:r>
        <w:fldChar w:fldCharType="end"/>
      </w:r>
      <w:r>
        <w:rPr/>
        <w:t xml:space="preserve">). Um so wichtiger ist hier die Wahl eines </w:t>
      </w:r>
      <w:r>
        <w:rPr>
          <w:b/>
          <w:bCs/>
        </w:rPr>
        <w:t>zuverlässigen Groupware-Providers</w:t>
      </w:r>
      <w:r>
        <w:rPr/>
        <w:t>.</w:t>
      </w:r>
    </w:p>
    <w:p>
      <w:pPr>
        <w:pStyle w:val="Berschrift3"/>
        <w:numPr>
          <w:ilvl w:val="2"/>
          <w:numId w:val="1"/>
        </w:numPr>
        <w:rPr/>
      </w:pPr>
      <w:bookmarkStart w:id="3825" w:name="__RefHeading___Toc10398_577249534"/>
      <w:bookmarkStart w:id="3826" w:name="__RefHeading__8103_1555743380"/>
      <w:bookmarkStart w:id="3827" w:name="__RefHeading__26471_1211348748"/>
      <w:bookmarkStart w:id="3828" w:name="__RefHeading__4877_380202217"/>
      <w:bookmarkStart w:id="3829" w:name="__RefHeading__2899_1228592878"/>
      <w:bookmarkStart w:id="3830" w:name="__RefHeading__10874_985861124"/>
      <w:bookmarkStart w:id="3831" w:name="__RefHeading__3352_596327227"/>
      <w:bookmarkStart w:id="3832" w:name="__RefHeading__15830_1302999682"/>
      <w:bookmarkStart w:id="3833" w:name="__RefHeading__40001_96106896"/>
      <w:bookmarkEnd w:id="3825"/>
      <w:bookmarkEnd w:id="3826"/>
      <w:bookmarkEnd w:id="3827"/>
      <w:bookmarkEnd w:id="3828"/>
      <w:bookmarkEnd w:id="3829"/>
      <w:bookmarkEnd w:id="3830"/>
      <w:bookmarkEnd w:id="3831"/>
      <w:bookmarkEnd w:id="3832"/>
      <w:bookmarkEnd w:id="3833"/>
      <w:r>
        <w:rPr/>
        <w:t>Groupware-Dienste beim Email-Provider in Anspruch nehmen</w:t>
      </w:r>
    </w:p>
    <w:p>
      <w:pPr>
        <w:pStyle w:val="Textkrper"/>
        <w:rPr/>
      </w:pPr>
      <w:r>
        <w:rPr/>
        <w:t xml:space="preserve">Die meisten Email-Provider bieten auch Groupware-Dienste an. So hat man mit der Wahl des Email-Providers (siehe Kap. </w:t>
      </w:r>
      <w:r>
        <w:rPr/>
        <w:fldChar w:fldCharType="begin"/>
      </w:r>
      <w:r>
        <w:instrText> REF __RefHeading___Toc10062_577249534 \n \h </w:instrText>
      </w:r>
      <w:r>
        <w:fldChar w:fldCharType="separate"/>
      </w:r>
      <w:r>
        <w:t>3.3</w:t>
      </w:r>
      <w:r>
        <w:fldChar w:fldCharType="end"/>
      </w:r>
      <w:r>
        <w:rPr/>
        <w:t>) meist auch schon seinen Provider für die zentrale Ablage von Kontakten, Kalendern und Aufgabenlisten gefunden.</w:t>
      </w:r>
    </w:p>
    <w:p>
      <w:pPr>
        <w:pStyle w:val="Textkrper"/>
        <w:rPr/>
      </w:pPr>
      <w:r>
        <w:rPr/>
        <w:t>Der Zugriff auf Kalender, Kontakte und Aufgabenlisten ist – ähnlich wie bei der Email – mit dem Webbrowser möglich. Man ruft die URL des Providers auf, man meldet sich mit Benutzernamen und Passwort an, danach hat man Zugriff auf die Mails (nur unverschlüsselte), auf die Kontaktliste, auf den Kalender und auf die Aufgabenlisten. Das Zugriffsprotokoll ist in diesem Fall HTTPS.</w:t>
      </w:r>
    </w:p>
    <w:p>
      <w:pPr>
        <w:pStyle w:val="Textkrper"/>
        <w:rPr>
          <w:i w:val="false"/>
          <w:i w:val="false"/>
          <w:iCs w:val="false"/>
        </w:rPr>
      </w:pPr>
      <w:r>
        <w:rPr/>
        <w:t xml:space="preserve">Dieser Zugriffsweg ist jedoch nicht ausreichend. In der Regel möchte man nicht mit dem Browser auf die Mails zugreifen, sondern mit einem spezialisierten Email-Client wie </w:t>
      </w:r>
      <w:r>
        <w:rPr>
          <w:i/>
          <w:iCs/>
        </w:rPr>
        <w:t>Outlook</w:t>
      </w:r>
      <w:r>
        <w:rPr>
          <w:i w:val="false"/>
          <w:iCs w:val="false"/>
        </w:rPr>
        <w:t xml:space="preserve"> oder </w:t>
      </w:r>
      <w:r>
        <w:rPr>
          <w:i/>
          <w:iCs/>
        </w:rPr>
        <w:t>Thunderbird</w:t>
      </w:r>
      <w:r>
        <w:rPr>
          <w:i w:val="false"/>
          <w:iCs w:val="false"/>
        </w:rPr>
        <w:t xml:space="preserve"> bzw. mit </w:t>
      </w:r>
      <w:r>
        <w:rPr>
          <w:i/>
          <w:iCs/>
        </w:rPr>
        <w:t>MailDroid</w:t>
      </w:r>
      <w:r>
        <w:rPr>
          <w:i w:val="false"/>
          <w:iCs w:val="false"/>
        </w:rPr>
        <w:t xml:space="preserve"> auf dem mobilen Gerät. Analog verwendet man auch auf dem PC oder dem Smartphone für die Verwaltung der Kontaktdaten, des Termine und Aufgaben je einen spezialisieren Client.</w:t>
      </w:r>
    </w:p>
    <w:p>
      <w:pPr>
        <w:pStyle w:val="Textkrper"/>
        <w:rPr/>
      </w:pPr>
      <w:r>
        <w:rPr>
          <w:i w:val="false"/>
          <w:iCs w:val="false"/>
        </w:rPr>
        <w:t xml:space="preserve">Wie wir wissen (siehe Kap. </w:t>
      </w:r>
      <w:r>
        <w:rPr>
          <w:i w:val="false"/>
          <w:iCs w:val="false"/>
        </w:rPr>
        <w:fldChar w:fldCharType="begin"/>
      </w:r>
      <w:r>
        <w:instrText> REF __RefHeading__13093_96106896 \n \h </w:instrText>
      </w:r>
      <w:r>
        <w:fldChar w:fldCharType="separate"/>
      </w:r>
      <w:r>
        <w:t>3.6</w:t>
      </w:r>
      <w:r>
        <w:fldChar w:fldCharType="end"/>
      </w:r>
      <w:r>
        <w:rPr>
          <w:i w:val="false"/>
          <w:iCs w:val="false"/>
        </w:rPr>
        <w:t xml:space="preserve">), ist IMAP das Protokoll für den den Zugriff auf den Mail-Bestand. Das Standard-Protokoll für den Zugriff auf die Kontakte ist </w:t>
      </w:r>
      <w:r>
        <w:rPr>
          <w:b w:val="false"/>
          <w:bCs w:val="false"/>
          <w:i w:val="false"/>
          <w:iCs w:val="false"/>
        </w:rPr>
        <w:t>CardDAV</w:t>
      </w:r>
      <w:r>
        <w:rPr>
          <w:i w:val="false"/>
          <w:iCs w:val="false"/>
        </w:rPr>
        <w:t xml:space="preserve">. Zum Zugriff auf Kalender und Aufgabenlisten wird meist </w:t>
      </w:r>
      <w:r>
        <w:rPr>
          <w:b w:val="false"/>
          <w:bCs w:val="false"/>
          <w:i w:val="false"/>
          <w:iCs w:val="false"/>
        </w:rPr>
        <w:t>CalDAV</w:t>
      </w:r>
      <w:r>
        <w:rPr>
          <w:i w:val="false"/>
          <w:iCs w:val="false"/>
        </w:rPr>
        <w:t xml:space="preserve"> verwendet.</w:t>
      </w:r>
    </w:p>
    <w:p>
      <w:pPr>
        <w:pStyle w:val="Berschrift3"/>
        <w:numPr>
          <w:ilvl w:val="2"/>
          <w:numId w:val="1"/>
        </w:numPr>
        <w:rPr>
          <w:b w:val="false"/>
          <w:b w:val="false"/>
          <w:bCs w:val="false"/>
          <w:i w:val="false"/>
          <w:i w:val="false"/>
          <w:iCs w:val="false"/>
        </w:rPr>
      </w:pPr>
      <w:bookmarkStart w:id="3834" w:name="__RefHeading___Toc10400_577249534"/>
      <w:bookmarkStart w:id="3835" w:name="__RefHeading__8105_1555743380"/>
      <w:bookmarkStart w:id="3836" w:name="__RefHeading__26473_1211348748"/>
      <w:bookmarkStart w:id="3837" w:name="__RefHeading__10876_985861124"/>
      <w:bookmarkStart w:id="3838" w:name="__RefHeading__2901_1228592878"/>
      <w:bookmarkStart w:id="3839" w:name="__RefHeading__2590_1361198421"/>
      <w:bookmarkStart w:id="3840" w:name="__RefHeading__12983_650431726"/>
      <w:bookmarkStart w:id="3841" w:name="__RefHeading__8689_165615936"/>
      <w:bookmarkStart w:id="3842" w:name="__RefHeading__4879_380202217"/>
      <w:bookmarkStart w:id="3843" w:name="__RefHeading__3354_596327227"/>
      <w:bookmarkStart w:id="3844" w:name="__RefHeading__15832_1302999682"/>
      <w:bookmarkStart w:id="3845" w:name="__RefHeading__40003_96106896"/>
      <w:bookmarkEnd w:id="3834"/>
      <w:bookmarkEnd w:id="3835"/>
      <w:bookmarkEnd w:id="3836"/>
      <w:bookmarkEnd w:id="3837"/>
      <w:bookmarkEnd w:id="3838"/>
      <w:bookmarkEnd w:id="3839"/>
      <w:bookmarkEnd w:id="3840"/>
      <w:bookmarkEnd w:id="3841"/>
      <w:bookmarkEnd w:id="3842"/>
      <w:bookmarkEnd w:id="3843"/>
      <w:bookmarkEnd w:id="3844"/>
      <w:bookmarkEnd w:id="3845"/>
      <w:r>
        <w:rPr/>
        <w:t>Zugriffsprotokolle CardDAV und CalDAV</w:t>
      </w:r>
    </w:p>
    <w:p>
      <w:pPr>
        <w:pStyle w:val="Textkrper"/>
        <w:rPr>
          <w:b w:val="false"/>
          <w:b w:val="false"/>
          <w:bCs w:val="false"/>
          <w:i w:val="false"/>
          <w:i w:val="false"/>
          <w:iCs w:val="false"/>
        </w:rPr>
      </w:pPr>
      <w:r>
        <w:rPr>
          <w:b w:val="false"/>
          <w:bCs w:val="false"/>
          <w:i w:val="false"/>
          <w:iCs w:val="false"/>
        </w:rPr>
        <w:t xml:space="preserve">Das Basisprotokoll für diese beiden Protokolle ist </w:t>
      </w:r>
      <w:r>
        <w:rPr>
          <w:b/>
          <w:bCs/>
          <w:i w:val="false"/>
          <w:iCs w:val="false"/>
        </w:rPr>
        <w:t>WebDAV</w:t>
      </w:r>
      <w:r>
        <w:rPr>
          <w:b w:val="false"/>
          <w:bCs w:val="false"/>
          <w:i w:val="false"/>
          <w:iCs w:val="false"/>
        </w:rPr>
        <w:t xml:space="preserve"> (</w:t>
      </w:r>
      <w:r>
        <w:rPr>
          <w:rFonts w:eastAsia="Arial Unicode MS" w:cs="Arial Unicode MS"/>
          <w:b/>
          <w:bCs/>
          <w:i w:val="false"/>
          <w:iCs w:val="false"/>
          <w:caps w:val="false"/>
          <w:smallCaps w:val="false"/>
          <w:color w:val="auto"/>
          <w:spacing w:val="0"/>
          <w:sz w:val="24"/>
          <w:szCs w:val="24"/>
          <w:lang w:val="de-DE" w:eastAsia="zh-CN" w:bidi="hi-IN"/>
        </w:rPr>
        <w:t>Web</w:t>
      </w:r>
      <w:r>
        <w:rPr>
          <w:rFonts w:eastAsia="Arial Unicode MS" w:cs="Arial Unicode MS"/>
          <w:b w:val="false"/>
          <w:bCs w:val="false"/>
          <w:i w:val="false"/>
          <w:iCs w:val="false"/>
          <w:caps w:val="false"/>
          <w:smallCaps w:val="false"/>
          <w:color w:val="auto"/>
          <w:spacing w:val="0"/>
          <w:sz w:val="24"/>
          <w:szCs w:val="24"/>
          <w:lang w:val="de-DE" w:eastAsia="zh-CN" w:bidi="hi-IN"/>
        </w:rPr>
        <w:t xml:space="preserve"> </w:t>
      </w:r>
      <w:r>
        <w:rPr>
          <w:rFonts w:eastAsia="Arial Unicode MS" w:cs="Arial Unicode MS"/>
          <w:b/>
          <w:bCs/>
          <w:i w:val="false"/>
          <w:iCs w:val="false"/>
          <w:caps w:val="false"/>
          <w:smallCaps w:val="false"/>
          <w:color w:val="auto"/>
          <w:spacing w:val="0"/>
          <w:sz w:val="24"/>
          <w:szCs w:val="24"/>
          <w:lang w:val="de-DE" w:eastAsia="zh-CN" w:bidi="hi-IN"/>
        </w:rPr>
        <w:t>D</w:t>
      </w:r>
      <w:r>
        <w:rPr>
          <w:rFonts w:eastAsia="Arial Unicode MS" w:cs="Arial Unicode MS"/>
          <w:b w:val="false"/>
          <w:bCs w:val="false"/>
          <w:i w:val="false"/>
          <w:iCs w:val="false"/>
          <w:caps w:val="false"/>
          <w:smallCaps w:val="false"/>
          <w:color w:val="auto"/>
          <w:spacing w:val="0"/>
          <w:sz w:val="24"/>
          <w:szCs w:val="24"/>
          <w:lang w:val="de-DE" w:eastAsia="zh-CN" w:bidi="hi-IN"/>
        </w:rPr>
        <w:t xml:space="preserve">istributed </w:t>
      </w:r>
      <w:r>
        <w:rPr>
          <w:rFonts w:eastAsia="Arial Unicode MS" w:cs="Arial Unicode MS"/>
          <w:b/>
          <w:bCs/>
          <w:i w:val="false"/>
          <w:iCs w:val="false"/>
          <w:caps w:val="false"/>
          <w:smallCaps w:val="false"/>
          <w:color w:val="auto"/>
          <w:spacing w:val="0"/>
          <w:sz w:val="24"/>
          <w:szCs w:val="24"/>
          <w:lang w:val="de-DE" w:eastAsia="zh-CN" w:bidi="hi-IN"/>
        </w:rPr>
        <w:t>A</w:t>
      </w:r>
      <w:r>
        <w:rPr>
          <w:rFonts w:eastAsia="Arial Unicode MS" w:cs="Arial Unicode MS"/>
          <w:b w:val="false"/>
          <w:bCs w:val="false"/>
          <w:i w:val="false"/>
          <w:iCs w:val="false"/>
          <w:caps w:val="false"/>
          <w:smallCaps w:val="false"/>
          <w:color w:val="auto"/>
          <w:spacing w:val="0"/>
          <w:sz w:val="24"/>
          <w:szCs w:val="24"/>
          <w:lang w:val="de-DE" w:eastAsia="zh-CN" w:bidi="hi-IN"/>
        </w:rPr>
        <w:t xml:space="preserve">uthoring and </w:t>
      </w:r>
      <w:r>
        <w:rPr>
          <w:rFonts w:eastAsia="Arial Unicode MS" w:cs="Arial Unicode MS"/>
          <w:b/>
          <w:bCs/>
          <w:i w:val="false"/>
          <w:iCs w:val="false"/>
          <w:caps w:val="false"/>
          <w:smallCaps w:val="false"/>
          <w:color w:val="auto"/>
          <w:spacing w:val="0"/>
          <w:sz w:val="24"/>
          <w:szCs w:val="24"/>
          <w:lang w:val="de-DE" w:eastAsia="zh-CN" w:bidi="hi-IN"/>
        </w:rPr>
        <w:t>V</w:t>
      </w:r>
      <w:r>
        <w:rPr>
          <w:rFonts w:eastAsia="Arial Unicode MS" w:cs="Arial Unicode MS"/>
          <w:b w:val="false"/>
          <w:bCs w:val="false"/>
          <w:i w:val="false"/>
          <w:iCs w:val="false"/>
          <w:caps w:val="false"/>
          <w:smallCaps w:val="false"/>
          <w:color w:val="auto"/>
          <w:spacing w:val="0"/>
          <w:sz w:val="24"/>
          <w:szCs w:val="24"/>
          <w:lang w:val="de-DE" w:eastAsia="zh-CN" w:bidi="hi-IN"/>
        </w:rPr>
        <w:t>ersioning</w:t>
      </w:r>
      <w:r>
        <w:rPr>
          <w:b w:val="false"/>
          <w:bCs w:val="false"/>
          <w:i w:val="false"/>
          <w:iCs w:val="false"/>
        </w:rPr>
        <w:t>). Dieses ist eine HTTP-Erweiterung.</w:t>
      </w:r>
    </w:p>
    <w:p>
      <w:pPr>
        <w:pStyle w:val="Textkrper"/>
        <w:rPr>
          <w:b w:val="false"/>
          <w:b w:val="false"/>
          <w:bCs w:val="false"/>
          <w:i w:val="false"/>
          <w:i w:val="false"/>
          <w:iCs w:val="false"/>
        </w:rPr>
      </w:pPr>
      <w:r>
        <w:rPr>
          <w:b w:val="false"/>
          <w:bCs w:val="false"/>
          <w:i w:val="false"/>
          <w:iCs w:val="false"/>
        </w:rPr>
        <w:t xml:space="preserve">Das </w:t>
      </w:r>
      <w:r>
        <w:rPr>
          <w:b/>
          <w:bCs/>
          <w:i w:val="false"/>
          <w:iCs w:val="false"/>
        </w:rPr>
        <w:t>CardDAV</w:t>
      </w:r>
      <w:r>
        <w:rPr>
          <w:b w:val="false"/>
          <w:bCs w:val="false"/>
          <w:i w:val="false"/>
          <w:iCs w:val="false"/>
        </w:rPr>
        <w:t>-Protokoll</w:t>
      </w:r>
      <w:r>
        <w:rPr>
          <w:i w:val="false"/>
          <w:iCs w:val="false"/>
        </w:rPr>
        <w:t xml:space="preserve"> (</w:t>
      </w:r>
      <w:r>
        <w:rPr>
          <w:rFonts w:eastAsia="Arial Unicode MS" w:cs="Arial Unicode MS"/>
          <w:b/>
          <w:bCs/>
          <w:i w:val="false"/>
          <w:iCs w:val="false"/>
          <w:caps w:val="false"/>
          <w:smallCaps w:val="false"/>
          <w:color w:val="auto"/>
          <w:spacing w:val="0"/>
          <w:sz w:val="24"/>
          <w:szCs w:val="24"/>
          <w:lang w:val="de-DE" w:eastAsia="zh-CN" w:bidi="hi-IN"/>
        </w:rPr>
        <w:t>Card</w:t>
      </w:r>
      <w:r>
        <w:rPr>
          <w:rFonts w:eastAsia="Arial Unicode MS" w:cs="Arial Unicode MS"/>
          <w:b w:val="false"/>
          <w:bCs w:val="false"/>
          <w:i w:val="false"/>
          <w:iCs w:val="false"/>
          <w:caps w:val="false"/>
          <w:smallCaps w:val="false"/>
          <w:color w:val="auto"/>
          <w:spacing w:val="0"/>
          <w:sz w:val="24"/>
          <w:szCs w:val="24"/>
          <w:lang w:val="de-DE" w:eastAsia="zh-CN" w:bidi="hi-IN"/>
        </w:rPr>
        <w:t xml:space="preserve"> </w:t>
      </w:r>
      <w:r>
        <w:rPr>
          <w:rFonts w:eastAsia="Arial Unicode MS" w:cs="Arial Unicode MS"/>
          <w:b/>
          <w:bCs/>
          <w:i w:val="false"/>
          <w:iCs w:val="false"/>
          <w:caps w:val="false"/>
          <w:smallCaps w:val="false"/>
          <w:color w:val="auto"/>
          <w:spacing w:val="0"/>
          <w:sz w:val="24"/>
          <w:szCs w:val="24"/>
          <w:lang w:val="de-DE" w:eastAsia="zh-CN" w:bidi="hi-IN"/>
        </w:rPr>
        <w:t>D</w:t>
      </w:r>
      <w:r>
        <w:rPr>
          <w:rFonts w:eastAsia="Arial Unicode MS" w:cs="Arial Unicode MS"/>
          <w:b w:val="false"/>
          <w:bCs w:val="false"/>
          <w:i w:val="false"/>
          <w:iCs w:val="false"/>
          <w:caps w:val="false"/>
          <w:smallCaps w:val="false"/>
          <w:color w:val="auto"/>
          <w:spacing w:val="0"/>
          <w:sz w:val="24"/>
          <w:szCs w:val="24"/>
          <w:lang w:val="de-DE" w:eastAsia="zh-CN" w:bidi="hi-IN"/>
        </w:rPr>
        <w:t xml:space="preserve">istributed </w:t>
      </w:r>
      <w:r>
        <w:rPr>
          <w:rFonts w:eastAsia="Arial Unicode MS" w:cs="Arial Unicode MS"/>
          <w:b/>
          <w:bCs/>
          <w:i w:val="false"/>
          <w:iCs w:val="false"/>
          <w:caps w:val="false"/>
          <w:smallCaps w:val="false"/>
          <w:color w:val="auto"/>
          <w:spacing w:val="0"/>
          <w:sz w:val="24"/>
          <w:szCs w:val="24"/>
          <w:lang w:val="de-DE" w:eastAsia="zh-CN" w:bidi="hi-IN"/>
        </w:rPr>
        <w:t>A</w:t>
      </w:r>
      <w:r>
        <w:rPr>
          <w:rFonts w:eastAsia="Arial Unicode MS" w:cs="Arial Unicode MS"/>
          <w:b w:val="false"/>
          <w:bCs w:val="false"/>
          <w:i w:val="false"/>
          <w:iCs w:val="false"/>
          <w:caps w:val="false"/>
          <w:smallCaps w:val="false"/>
          <w:color w:val="auto"/>
          <w:spacing w:val="0"/>
          <w:sz w:val="24"/>
          <w:szCs w:val="24"/>
          <w:lang w:val="de-DE" w:eastAsia="zh-CN" w:bidi="hi-IN"/>
        </w:rPr>
        <w:t xml:space="preserve">uthoring and </w:t>
      </w:r>
      <w:r>
        <w:rPr>
          <w:rFonts w:eastAsia="Arial Unicode MS" w:cs="Arial Unicode MS"/>
          <w:b/>
          <w:bCs/>
          <w:i w:val="false"/>
          <w:iCs w:val="false"/>
          <w:caps w:val="false"/>
          <w:smallCaps w:val="false"/>
          <w:color w:val="auto"/>
          <w:spacing w:val="0"/>
          <w:sz w:val="24"/>
          <w:szCs w:val="24"/>
          <w:lang w:val="de-DE" w:eastAsia="zh-CN" w:bidi="hi-IN"/>
        </w:rPr>
        <w:t>V</w:t>
      </w:r>
      <w:r>
        <w:rPr>
          <w:rFonts w:eastAsia="Arial Unicode MS" w:cs="Arial Unicode MS"/>
          <w:b w:val="false"/>
          <w:bCs w:val="false"/>
          <w:i w:val="false"/>
          <w:iCs w:val="false"/>
          <w:caps w:val="false"/>
          <w:smallCaps w:val="false"/>
          <w:color w:val="auto"/>
          <w:spacing w:val="0"/>
          <w:sz w:val="24"/>
          <w:szCs w:val="24"/>
          <w:lang w:val="de-DE" w:eastAsia="zh-CN" w:bidi="hi-IN"/>
        </w:rPr>
        <w:t>ersioning</w:t>
      </w:r>
      <w:r>
        <w:rPr>
          <w:rFonts w:eastAsia="Arial Unicode MS" w:cs="Arial Unicode MS"/>
          <w:i w:val="false"/>
          <w:iCs w:val="false"/>
          <w:color w:val="auto"/>
          <w:sz w:val="24"/>
          <w:szCs w:val="24"/>
          <w:lang w:val="de-DE" w:eastAsia="zh-CN" w:bidi="hi-IN"/>
        </w:rPr>
        <w:t>) ist eine WebDAV-Spezialisierung zur Verwaltung zentral gespeicherter Kontakt-Daten. (Ein Kontakt wird in einer einzeln vCard gespeichert, daher kommt die Protokollbezeichnung CardDAV.)</w:t>
      </w:r>
    </w:p>
    <w:p>
      <w:pPr>
        <w:pStyle w:val="Textkrper"/>
        <w:rPr>
          <w:i w:val="false"/>
          <w:i w:val="false"/>
          <w:iCs w:val="false"/>
        </w:rPr>
      </w:pPr>
      <w:r>
        <w:rPr>
          <w:b w:val="false"/>
          <w:bCs w:val="false"/>
          <w:i w:val="false"/>
          <w:iCs w:val="false"/>
        </w:rPr>
        <w:t xml:space="preserve">Das </w:t>
      </w:r>
      <w:r>
        <w:rPr>
          <w:b/>
          <w:bCs/>
          <w:i w:val="false"/>
          <w:iCs w:val="false"/>
        </w:rPr>
        <w:t>CalDAV</w:t>
      </w:r>
      <w:r>
        <w:rPr>
          <w:b w:val="false"/>
          <w:bCs w:val="false"/>
          <w:i w:val="false"/>
          <w:iCs w:val="false"/>
        </w:rPr>
        <w:t>-Protokoll</w:t>
      </w:r>
      <w:r>
        <w:rPr>
          <w:i w:val="false"/>
          <w:iCs w:val="false"/>
        </w:rPr>
        <w:t xml:space="preserve"> (</w:t>
      </w:r>
      <w:r>
        <w:rPr>
          <w:rFonts w:eastAsia="Arial Unicode MS" w:cs="Arial Unicode MS"/>
          <w:b/>
          <w:bCs/>
          <w:i w:val="false"/>
          <w:iCs w:val="false"/>
          <w:caps w:val="false"/>
          <w:smallCaps w:val="false"/>
          <w:color w:val="auto"/>
          <w:spacing w:val="0"/>
          <w:sz w:val="24"/>
          <w:szCs w:val="24"/>
          <w:lang w:val="de-DE" w:eastAsia="zh-CN" w:bidi="hi-IN"/>
        </w:rPr>
        <w:t>Cal</w:t>
      </w:r>
      <w:r>
        <w:rPr>
          <w:rFonts w:eastAsia="Arial Unicode MS" w:cs="Arial Unicode MS"/>
          <w:b w:val="false"/>
          <w:bCs w:val="false"/>
          <w:i w:val="false"/>
          <w:iCs w:val="false"/>
          <w:caps w:val="false"/>
          <w:smallCaps w:val="false"/>
          <w:color w:val="auto"/>
          <w:spacing w:val="0"/>
          <w:sz w:val="24"/>
          <w:szCs w:val="24"/>
          <w:lang w:val="de-DE" w:eastAsia="zh-CN" w:bidi="hi-IN"/>
        </w:rPr>
        <w:t>endaring Extensions to Web</w:t>
      </w:r>
      <w:r>
        <w:rPr>
          <w:rFonts w:eastAsia="Arial Unicode MS" w:cs="Arial Unicode MS"/>
          <w:b/>
          <w:bCs/>
          <w:i w:val="false"/>
          <w:iCs w:val="false"/>
          <w:caps w:val="false"/>
          <w:smallCaps w:val="false"/>
          <w:color w:val="auto"/>
          <w:spacing w:val="0"/>
          <w:sz w:val="24"/>
          <w:szCs w:val="24"/>
          <w:lang w:val="de-DE" w:eastAsia="zh-CN" w:bidi="hi-IN"/>
        </w:rPr>
        <w:t>DAV</w:t>
      </w:r>
      <w:r>
        <w:rPr>
          <w:i w:val="false"/>
          <w:iCs w:val="false"/>
        </w:rPr>
        <w:t>) ist eine WebDAV-Spezialisierung zur Verwaltung zentral gespeicherter Kalenderdaten. Da eine einzelne Aufgabe einem Termin – technisch gesehen – recht ähnlich ist, unterstützt dieses Protokoll auch Aufgabenlisten. (Eine Aufgabe ist gewissermaßen ein Termin ohne Datum.)</w:t>
      </w:r>
    </w:p>
    <w:p>
      <w:pPr>
        <w:pStyle w:val="Textkrper"/>
        <w:rPr>
          <w:i w:val="false"/>
          <w:i w:val="false"/>
          <w:iCs w:val="false"/>
        </w:rPr>
      </w:pPr>
      <w:r>
        <w:rPr>
          <w:i w:val="false"/>
          <w:iCs w:val="false"/>
        </w:rPr>
        <w:t>Ich gehe auf diese Protokolle an dieser Stelle nicht näher ein, sondern verweise den Interessierten nur auf folgende Links im Netz:</w:t>
      </w:r>
    </w:p>
    <w:p>
      <w:pPr>
        <w:pStyle w:val="Textkrper"/>
        <w:numPr>
          <w:ilvl w:val="0"/>
          <w:numId w:val="77"/>
        </w:numPr>
        <w:rPr>
          <w:i w:val="false"/>
          <w:i w:val="false"/>
          <w:iCs w:val="false"/>
        </w:rPr>
      </w:pPr>
      <w:r>
        <w:rPr>
          <w:i w:val="false"/>
          <w:iCs w:val="false"/>
        </w:rPr>
        <w:t xml:space="preserve">WebDAV: </w:t>
      </w:r>
      <w:hyperlink r:id="rId353">
        <w:r>
          <w:rPr>
            <w:rStyle w:val="Internetlink"/>
            <w:i/>
            <w:iCs/>
          </w:rPr>
          <w:t>http://en.wikipedia.org/wiki/WebDAV</w:t>
        </w:r>
      </w:hyperlink>
      <w:r>
        <w:rPr>
          <w:i w:val="false"/>
          <w:iCs w:val="false"/>
        </w:rPr>
        <w:t xml:space="preserve"> </w:t>
      </w:r>
    </w:p>
    <w:p>
      <w:pPr>
        <w:pStyle w:val="Textkrper"/>
        <w:numPr>
          <w:ilvl w:val="0"/>
          <w:numId w:val="77"/>
        </w:numPr>
        <w:rPr>
          <w:i w:val="false"/>
          <w:i w:val="false"/>
          <w:iCs w:val="false"/>
        </w:rPr>
      </w:pPr>
      <w:r>
        <w:rPr>
          <w:i w:val="false"/>
          <w:iCs w:val="false"/>
        </w:rPr>
        <w:t xml:space="preserve">CardDAV: </w:t>
      </w:r>
      <w:hyperlink r:id="rId354">
        <w:r>
          <w:rPr>
            <w:rStyle w:val="Internetlink"/>
            <w:i/>
            <w:iCs/>
          </w:rPr>
          <w:t>http://en.wikipedia.org/wiki/CardDAV</w:t>
        </w:r>
      </w:hyperlink>
      <w:r>
        <w:rPr>
          <w:i w:val="false"/>
          <w:iCs w:val="false"/>
        </w:rPr>
        <w:t xml:space="preserve"> und </w:t>
      </w:r>
      <w:hyperlink r:id="rId355">
        <w:r>
          <w:rPr>
            <w:rStyle w:val="Internetlink"/>
            <w:i/>
            <w:iCs/>
          </w:rPr>
          <w:t>http://carddav.calconnect.org/</w:t>
        </w:r>
      </w:hyperlink>
      <w:r>
        <w:rPr>
          <w:i w:val="false"/>
          <w:iCs w:val="false"/>
        </w:rPr>
        <w:t xml:space="preserve"> </w:t>
      </w:r>
    </w:p>
    <w:p>
      <w:pPr>
        <w:pStyle w:val="Textkrper"/>
        <w:numPr>
          <w:ilvl w:val="0"/>
          <w:numId w:val="77"/>
        </w:numPr>
        <w:rPr>
          <w:i w:val="false"/>
          <w:i w:val="false"/>
          <w:iCs w:val="false"/>
        </w:rPr>
      </w:pPr>
      <w:r>
        <w:rPr>
          <w:i w:val="false"/>
          <w:iCs w:val="false"/>
        </w:rPr>
        <w:t xml:space="preserve">CalDAV: </w:t>
      </w:r>
      <w:hyperlink r:id="rId356">
        <w:r>
          <w:rPr>
            <w:rStyle w:val="Internetlink"/>
            <w:i/>
            <w:iCs/>
          </w:rPr>
          <w:t>http://en.wikipedia.org/wiki/CalDAV</w:t>
        </w:r>
      </w:hyperlink>
      <w:r>
        <w:rPr>
          <w:i w:val="false"/>
          <w:iCs w:val="false"/>
        </w:rPr>
        <w:t xml:space="preserve"> und </w:t>
      </w:r>
      <w:hyperlink r:id="rId357">
        <w:r>
          <w:rPr>
            <w:rStyle w:val="Internetlink"/>
            <w:i/>
            <w:iCs/>
          </w:rPr>
          <w:t>http://caldav.calconnect.org/</w:t>
        </w:r>
      </w:hyperlink>
      <w:r>
        <w:rPr>
          <w:i w:val="false"/>
          <w:iCs w:val="false"/>
        </w:rPr>
        <w:t xml:space="preserve"> </w:t>
      </w:r>
    </w:p>
    <w:p>
      <w:pPr>
        <w:pStyle w:val="Textkrper"/>
        <w:rPr>
          <w:i w:val="false"/>
          <w:i w:val="false"/>
          <w:iCs w:val="false"/>
        </w:rPr>
      </w:pPr>
      <w:r>
        <w:rPr>
          <w:i w:val="false"/>
          <w:iCs w:val="false"/>
        </w:rPr>
        <w:t>Für die erforderlichen Konfigurationsschritte ist ein tieferes Verständnis dieser Protokolle nicht erforderlich.</w:t>
      </w:r>
    </w:p>
    <w:p>
      <w:pPr>
        <w:pStyle w:val="Textkrper"/>
        <w:rPr>
          <w:i w:val="false"/>
          <w:i w:val="false"/>
          <w:iCs w:val="false"/>
        </w:rPr>
      </w:pPr>
      <w:r>
        <w:rPr>
          <w:i w:val="false"/>
          <w:iCs w:val="false"/>
        </w:rPr>
        <w:t>Was braucht man nun, um auf das Adressbuch oder den Kalender (oder die Aufgabenlisten) nicht mit dem Browser, sondern mit einem spezialisierten Programm (Kalenderprogramm bzw. Adressbuch) zuzugreifen, sodass man mit dem lokalen Programm auf die Einträge (Kontakte, Termin, Aufgaben) zugreifen und sie anlegen, ändern, löschen und anzeigen kann? Grundsätzlich benötigt man ...</w:t>
      </w:r>
    </w:p>
    <w:p>
      <w:pPr>
        <w:pStyle w:val="Textkrper"/>
        <w:numPr>
          <w:ilvl w:val="0"/>
          <w:numId w:val="96"/>
        </w:numPr>
        <w:rPr>
          <w:i w:val="false"/>
          <w:i w:val="false"/>
          <w:iCs w:val="false"/>
        </w:rPr>
      </w:pPr>
      <w:r>
        <w:rPr>
          <w:i w:val="false"/>
          <w:iCs w:val="false"/>
        </w:rPr>
        <w:t>einen CardDAV- bzw. CalDAV-Protokolltreiber</w:t>
      </w:r>
    </w:p>
    <w:p>
      <w:pPr>
        <w:pStyle w:val="Textkrper"/>
        <w:numPr>
          <w:ilvl w:val="0"/>
          <w:numId w:val="96"/>
        </w:numPr>
        <w:rPr>
          <w:i w:val="false"/>
          <w:i w:val="false"/>
          <w:iCs w:val="false"/>
        </w:rPr>
      </w:pPr>
      <w:r>
        <w:rPr>
          <w:i w:val="false"/>
          <w:iCs w:val="false"/>
        </w:rPr>
        <w:t>und ein Adressbuch- oder Kalenderprogramm oder ein Programm zur Anzeige und Verwaltung von Aufgabenlisten.</w:t>
      </w:r>
    </w:p>
    <w:p>
      <w:pPr>
        <w:pStyle w:val="Berschrift3"/>
        <w:numPr>
          <w:ilvl w:val="2"/>
          <w:numId w:val="1"/>
        </w:numPr>
        <w:rPr>
          <w:rFonts w:eastAsia="Arial" w:cs="Arial"/>
          <w:i w:val="false"/>
          <w:i w:val="false"/>
          <w:iCs w:val="false"/>
        </w:rPr>
      </w:pPr>
      <w:bookmarkStart w:id="3846" w:name="__RefHeading___Toc10402_577249534"/>
      <w:bookmarkStart w:id="3847" w:name="__RefHeading__8107_1555743380"/>
      <w:bookmarkStart w:id="3848" w:name="__RefHeading__26475_1211348748"/>
      <w:bookmarkStart w:id="3849" w:name="__RefHeading__13618_985861124"/>
      <w:bookmarkStart w:id="3850" w:name="__RefHeading__3356_596327227"/>
      <w:bookmarkStart w:id="3851" w:name="__RefHeading__15834_1302999682"/>
      <w:bookmarkStart w:id="3852" w:name="__RefHeading__40005_96106896"/>
      <w:bookmarkEnd w:id="3846"/>
      <w:bookmarkEnd w:id="3847"/>
      <w:bookmarkEnd w:id="3848"/>
      <w:bookmarkEnd w:id="3849"/>
      <w:bookmarkEnd w:id="3850"/>
      <w:bookmarkEnd w:id="3851"/>
      <w:bookmarkEnd w:id="3852"/>
      <w:r>
        <w:rPr>
          <w:i w:val="false"/>
          <w:iCs w:val="false"/>
        </w:rPr>
        <w:t xml:space="preserve">Groupware-Dienste auf dem PC mit </w:t>
      </w:r>
      <w:r>
        <w:rPr>
          <w:i/>
          <w:iCs/>
        </w:rPr>
        <w:t>Thunderbird</w:t>
      </w:r>
    </w:p>
    <w:p>
      <w:pPr>
        <w:pStyle w:val="Berschrift4"/>
        <w:numPr>
          <w:ilvl w:val="3"/>
          <w:numId w:val="1"/>
        </w:numPr>
        <w:rPr>
          <w:i w:val="false"/>
          <w:i w:val="false"/>
          <w:iCs w:val="false"/>
        </w:rPr>
      </w:pPr>
      <w:bookmarkStart w:id="3853" w:name="__RefHeading___Toc10404_577249534"/>
      <w:bookmarkStart w:id="3854" w:name="__RefHeading__8109_1555743380"/>
      <w:bookmarkStart w:id="3855" w:name="__RefHeading__26477_1211348748"/>
      <w:bookmarkStart w:id="3856" w:name="__RefHeading__13620_985861124"/>
      <w:bookmarkStart w:id="3857" w:name="__RefHeading__3358_596327227"/>
      <w:bookmarkStart w:id="3858" w:name="__RefHeading__15836_1302999682"/>
      <w:bookmarkStart w:id="3859" w:name="__RefHeading__40007_96106896"/>
      <w:bookmarkEnd w:id="3853"/>
      <w:bookmarkEnd w:id="3854"/>
      <w:bookmarkEnd w:id="3855"/>
      <w:bookmarkEnd w:id="3856"/>
      <w:bookmarkEnd w:id="3857"/>
      <w:bookmarkEnd w:id="3858"/>
      <w:bookmarkEnd w:id="3859"/>
      <w:r>
        <w:rPr>
          <w:rFonts w:eastAsia="Arial" w:cs="Arial"/>
          <w:i w:val="false"/>
          <w:iCs w:val="false"/>
        </w:rPr>
        <w:t xml:space="preserve"> </w:t>
      </w:r>
      <w:r>
        <w:rPr>
          <w:i w:val="false"/>
          <w:iCs w:val="false"/>
        </w:rPr>
        <w:t>Zentrales Adressbuch</w:t>
      </w:r>
    </w:p>
    <w:p>
      <w:pPr>
        <w:pStyle w:val="Textkrper"/>
        <w:rPr>
          <w:i w:val="false"/>
          <w:i w:val="false"/>
          <w:iCs w:val="false"/>
        </w:rPr>
      </w:pPr>
      <w:r>
        <w:rPr>
          <w:i w:val="false"/>
          <w:iCs w:val="false"/>
        </w:rPr>
        <w:t xml:space="preserve">Um das beim Provider gespeicherte zentrale Adressbuch in </w:t>
      </w:r>
      <w:r>
        <w:rPr>
          <w:i/>
          <w:iCs/>
        </w:rPr>
        <w:t>Thunderbird</w:t>
      </w:r>
      <w:r>
        <w:rPr>
          <w:i w:val="false"/>
          <w:iCs w:val="false"/>
        </w:rPr>
        <w:t xml:space="preserve"> verfügbar zu machen, ist das Add-on </w:t>
      </w:r>
      <w:r>
        <w:rPr>
          <w:b/>
          <w:bCs/>
          <w:i/>
          <w:iCs/>
        </w:rPr>
        <w:t>Sogo Connector</w:t>
      </w:r>
      <w:r>
        <w:rPr>
          <w:i w:val="false"/>
          <w:iCs w:val="false"/>
        </w:rPr>
        <w:t xml:space="preserve"> zu installieren (analog zur Installation von </w:t>
      </w:r>
      <w:r>
        <w:rPr>
          <w:i/>
          <w:iCs/>
        </w:rPr>
        <w:t>Enigmail</w:t>
      </w:r>
      <w:r>
        <w:rPr>
          <w:i w:val="false"/>
          <w:iCs w:val="false"/>
        </w:rPr>
        <w:t xml:space="preserve">, siehe Kap. </w:t>
      </w:r>
      <w:r>
        <w:rPr>
          <w:i w:val="false"/>
          <w:iCs w:val="false"/>
        </w:rPr>
        <w:fldChar w:fldCharType="begin"/>
      </w:r>
      <w:r>
        <w:instrText> REF __RefHeading__2754_650431726 \n \h </w:instrText>
      </w:r>
      <w:r>
        <w:fldChar w:fldCharType="separate"/>
      </w:r>
      <w:r>
        <w:t>7.1.1</w:t>
      </w:r>
      <w:r>
        <w:fldChar w:fldCharType="end"/>
      </w:r>
      <w:r>
        <w:rPr>
          <w:i w:val="false"/>
          <w:iCs w:val="false"/>
        </w:rPr>
        <w:t xml:space="preserve">). Dies ist ein Treiber für die Protokolle CardDAV und für CalDAV. Ein separates Adressbuch-Programm ist nicht erforderlich, denn </w:t>
      </w:r>
      <w:r>
        <w:rPr>
          <w:i/>
          <w:iCs/>
        </w:rPr>
        <w:t>Thunderbird</w:t>
      </w:r>
      <w:r>
        <w:rPr>
          <w:i w:val="false"/>
          <w:iCs w:val="false"/>
        </w:rPr>
        <w:t xml:space="preserve"> kann nicht nur Emails, sondern auch Adressbücher verwalten.</w:t>
      </w:r>
    </w:p>
    <w:p>
      <w:pPr>
        <w:pStyle w:val="Textkrper"/>
        <w:rPr>
          <w:b/>
          <w:b/>
          <w:bCs/>
          <w:i w:val="false"/>
          <w:i w:val="false"/>
          <w:iCs w:val="false"/>
        </w:rPr>
      </w:pPr>
      <w:r>
        <w:rPr>
          <w:i w:val="false"/>
          <w:iCs w:val="false"/>
        </w:rPr>
        <w:t xml:space="preserve">Der </w:t>
      </w:r>
      <w:r>
        <w:rPr>
          <w:i/>
          <w:iCs/>
        </w:rPr>
        <w:t>Sogo Connector</w:t>
      </w:r>
      <w:r>
        <w:rPr>
          <w:i w:val="false"/>
          <w:iCs w:val="false"/>
        </w:rPr>
        <w:t xml:space="preserve"> versetzt </w:t>
      </w:r>
      <w:r>
        <w:rPr>
          <w:i/>
          <w:iCs/>
        </w:rPr>
        <w:t>Thunderbird</w:t>
      </w:r>
      <w:r>
        <w:rPr>
          <w:i w:val="false"/>
          <w:iCs w:val="false"/>
        </w:rPr>
        <w:t xml:space="preserve"> in die Lage, auf CardDAV-Adressbücher an einer bestimmten Adresse zuzugreifen. Um den CardDAV-Zugriff zu konfigurieren, benötigt man folgende Zugangsdaten:</w:t>
      </w:r>
    </w:p>
    <w:p>
      <w:pPr>
        <w:pStyle w:val="Textkrper"/>
        <w:numPr>
          <w:ilvl w:val="0"/>
          <w:numId w:val="78"/>
        </w:numPr>
        <w:rPr>
          <w:rFonts w:eastAsia="Arial Unicode MS" w:cs="Arial Unicode MS"/>
          <w:b/>
          <w:b/>
          <w:bCs/>
          <w:i w:val="false"/>
          <w:i w:val="false"/>
          <w:iCs w:val="false"/>
          <w:caps w:val="false"/>
          <w:smallCaps w:val="false"/>
          <w:color w:val="auto"/>
          <w:spacing w:val="0"/>
          <w:sz w:val="24"/>
          <w:szCs w:val="24"/>
          <w:lang w:val="de-DE" w:eastAsia="zh-CN" w:bidi="hi-IN"/>
        </w:rPr>
      </w:pPr>
      <w:r>
        <w:rPr>
          <w:b/>
          <w:bCs/>
          <w:i w:val="false"/>
          <w:iCs w:val="false"/>
        </w:rPr>
        <w:t>CardDAV-URL</w:t>
      </w:r>
      <w:r>
        <w:rPr>
          <w:i w:val="false"/>
          <w:iCs w:val="false"/>
        </w:rPr>
        <w:t xml:space="preserve">: Als Adresse dient eine HTTPS-Url, die man bei seinem Provider in Erfahrung bringen muss. Meist wird man auf den Hilfeseiten des Providers fündig und findet dort die Adresse bzw. das Adressschema. Bei </w:t>
      </w:r>
      <w:r>
        <w:rPr>
          <w:i/>
          <w:iCs/>
        </w:rPr>
        <w:t>mailbox.org</w:t>
      </w:r>
      <w:r>
        <w:rPr>
          <w:i w:val="false"/>
          <w:iCs w:val="false"/>
        </w:rPr>
        <w:t xml:space="preserve"> ist dies z. B. </w:t>
      </w:r>
      <w:hyperlink r:id="rId358">
        <w:r>
          <w:rPr>
            <w:rStyle w:val="Internetlink"/>
            <w:rFonts w:eastAsia="Arial Unicode MS" w:cs="Arial Unicode MS"/>
            <w:b w:val="false"/>
            <w:bCs w:val="false"/>
            <w:i/>
            <w:iCs/>
            <w:caps w:val="false"/>
            <w:smallCaps w:val="false"/>
            <w:spacing w:val="0"/>
            <w:sz w:val="24"/>
            <w:szCs w:val="24"/>
          </w:rPr>
          <w:t>https://dav.mailbox.org/carddav/XXX</w:t>
        </w:r>
      </w:hyperlink>
      <w:r>
        <w:rPr>
          <w:rStyle w:val="Starkbetont"/>
          <w:rFonts w:eastAsia="Arial Unicode MS" w:cs="Arial Unicode MS"/>
          <w:b/>
          <w:i w:val="false"/>
          <w:iCs w:val="false"/>
          <w:caps w:val="false"/>
          <w:smallCaps w:val="false"/>
          <w:color w:val="auto"/>
          <w:spacing w:val="0"/>
          <w:sz w:val="24"/>
          <w:szCs w:val="24"/>
          <w:lang w:val="de-DE" w:eastAsia="zh-CN" w:bidi="hi-IN"/>
        </w:rPr>
        <w:t xml:space="preserve"> </w:t>
      </w:r>
      <w:r>
        <w:rPr>
          <w:rFonts w:eastAsia="Arial Unicode MS" w:cs="Arial Unicode MS"/>
          <w:b w:val="false"/>
          <w:i w:val="false"/>
          <w:iCs w:val="false"/>
          <w:caps w:val="false"/>
          <w:smallCaps w:val="false"/>
          <w:color w:val="auto"/>
          <w:spacing w:val="0"/>
          <w:sz w:val="24"/>
          <w:szCs w:val="24"/>
          <w:lang w:val="de-DE" w:eastAsia="zh-CN" w:bidi="hi-IN"/>
        </w:rPr>
        <w:t>(XXX = Ihre Ordner-ID). Dies kann jedoch bei jedem Provider etwas anders aussehen.</w:t>
      </w:r>
    </w:p>
    <w:p>
      <w:pPr>
        <w:pStyle w:val="Textkrper"/>
        <w:numPr>
          <w:ilvl w:val="0"/>
          <w:numId w:val="78"/>
        </w:numPr>
        <w:rPr>
          <w:rFonts w:eastAsia="Arial Unicode MS" w:cs="Arial Unicode MS"/>
          <w:b/>
          <w:b/>
          <w:bCs/>
          <w:i w:val="false"/>
          <w:i w:val="false"/>
          <w:iCs w:val="false"/>
          <w:caps w:val="false"/>
          <w:smallCaps w:val="false"/>
          <w:color w:val="auto"/>
          <w:spacing w:val="0"/>
          <w:sz w:val="24"/>
          <w:szCs w:val="24"/>
          <w:lang w:val="de-DE" w:eastAsia="zh-CN" w:bidi="hi-IN"/>
        </w:rPr>
      </w:pPr>
      <w:r>
        <w:rPr>
          <w:rFonts w:eastAsia="Arial Unicode MS" w:cs="Arial Unicode MS"/>
          <w:b/>
          <w:bCs/>
          <w:i w:val="false"/>
          <w:iCs w:val="false"/>
          <w:caps w:val="false"/>
          <w:smallCaps w:val="false"/>
          <w:color w:val="auto"/>
          <w:spacing w:val="0"/>
          <w:sz w:val="24"/>
          <w:szCs w:val="24"/>
          <w:lang w:val="de-DE" w:eastAsia="zh-CN" w:bidi="hi-IN"/>
        </w:rPr>
        <w:t>Benutzername</w:t>
      </w:r>
      <w:r>
        <w:rPr>
          <w:rFonts w:eastAsia="Arial Unicode MS" w:cs="Arial Unicode MS"/>
          <w:b w:val="false"/>
          <w:i w:val="false"/>
          <w:iCs w:val="false"/>
          <w:caps w:val="false"/>
          <w:smallCaps w:val="false"/>
          <w:color w:val="auto"/>
          <w:spacing w:val="0"/>
          <w:sz w:val="24"/>
          <w:szCs w:val="24"/>
          <w:lang w:val="de-DE" w:eastAsia="zh-CN" w:bidi="hi-IN"/>
        </w:rPr>
        <w:t xml:space="preserve"> zur Anmeldung beim Provider</w:t>
      </w:r>
    </w:p>
    <w:p>
      <w:pPr>
        <w:pStyle w:val="Textkrper"/>
        <w:numPr>
          <w:ilvl w:val="0"/>
          <w:numId w:val="78"/>
        </w:numPr>
        <w:rPr>
          <w:i w:val="false"/>
          <w:i w:val="false"/>
          <w:iCs w:val="false"/>
        </w:rPr>
      </w:pPr>
      <w:r>
        <w:rPr>
          <w:rFonts w:eastAsia="Arial Unicode MS" w:cs="Arial Unicode MS"/>
          <w:b/>
          <w:bCs/>
          <w:i w:val="false"/>
          <w:iCs w:val="false"/>
          <w:caps w:val="false"/>
          <w:smallCaps w:val="false"/>
          <w:color w:val="auto"/>
          <w:spacing w:val="0"/>
          <w:sz w:val="24"/>
          <w:szCs w:val="24"/>
          <w:lang w:val="de-DE" w:eastAsia="zh-CN" w:bidi="hi-IN"/>
        </w:rPr>
        <w:t>Passwort</w:t>
      </w:r>
      <w:r>
        <w:rPr>
          <w:rFonts w:eastAsia="Arial Unicode MS" w:cs="Arial Unicode MS"/>
          <w:b w:val="false"/>
          <w:i w:val="false"/>
          <w:iCs w:val="false"/>
          <w:caps w:val="false"/>
          <w:smallCaps w:val="false"/>
          <w:color w:val="auto"/>
          <w:spacing w:val="0"/>
          <w:sz w:val="24"/>
          <w:szCs w:val="24"/>
          <w:lang w:val="de-DE" w:eastAsia="zh-CN" w:bidi="hi-IN"/>
        </w:rPr>
        <w:t xml:space="preserve"> zur Anmeldung</w:t>
      </w:r>
    </w:p>
    <w:p>
      <w:pPr>
        <w:pStyle w:val="Textkrper"/>
        <w:rPr>
          <w:i w:val="false"/>
          <w:i w:val="false"/>
          <w:iCs w:val="false"/>
        </w:rPr>
      </w:pPr>
      <w:r>
        <w:rPr>
          <w:i w:val="false"/>
          <w:iCs w:val="false"/>
        </w:rPr>
        <w:t xml:space="preserve">Mit diesen Informationen kann man in </w:t>
      </w:r>
      <w:r>
        <w:rPr>
          <w:i/>
          <w:iCs/>
        </w:rPr>
        <w:t>Thunderbird</w:t>
      </w:r>
      <w:r>
        <w:rPr>
          <w:i w:val="false"/>
          <w:iCs w:val="false"/>
        </w:rPr>
        <w:t xml:space="preserve"> ein neues Adressbuch anlegen. Dazu verfährt man folgendermaßen:</w:t>
      </w:r>
    </w:p>
    <w:p>
      <w:pPr>
        <w:pStyle w:val="Textkrper"/>
        <w:numPr>
          <w:ilvl w:val="0"/>
          <w:numId w:val="79"/>
        </w:numPr>
        <w:rPr/>
      </w:pPr>
      <w:r>
        <w:rPr>
          <w:i w:val="false"/>
          <w:iCs w:val="false"/>
        </w:rPr>
        <w:t xml:space="preserve">Unter dem Menüpunkt </w:t>
      </w:r>
      <w:r>
        <w:rPr>
          <w:i/>
          <w:iCs/>
        </w:rPr>
        <w:t>Fenster → Adressbuch</w:t>
      </w:r>
      <w:r>
        <w:rPr>
          <w:i w:val="false"/>
          <w:iCs w:val="false"/>
        </w:rPr>
        <w:t xml:space="preserve"> die Adressbuch-Verwaltung öffnen</w:t>
      </w:r>
    </w:p>
    <w:p>
      <w:pPr>
        <w:pStyle w:val="Textkrper"/>
        <w:numPr>
          <w:ilvl w:val="0"/>
          <w:numId w:val="79"/>
        </w:numPr>
        <w:rPr>
          <w:i w:val="false"/>
          <w:i w:val="false"/>
          <w:iCs w:val="false"/>
        </w:rPr>
      </w:pPr>
      <w:r>
        <w:rPr>
          <w:i w:val="false"/>
          <w:iCs w:val="false"/>
        </w:rPr>
        <w:t>U</w:t>
      </w:r>
      <w:r>
        <w:rPr>
          <w:i w:val="false"/>
          <w:iCs w:val="false"/>
        </w:rPr>
        <w:t xml:space="preserve">nter </w:t>
      </w:r>
      <w:r>
        <w:rPr>
          <w:i/>
          <w:iCs/>
        </w:rPr>
        <w:t>Datei → Neu → Remote-Adressbuch</w:t>
      </w:r>
      <w:r>
        <w:rPr>
          <w:i w:val="false"/>
          <w:iCs w:val="false"/>
        </w:rPr>
        <w:t xml:space="preserve"> öffnet sich ein Dialog, in dem die oben aufgeführte CardDAV-URL für ein neues Adressbuch einzutragen ist. Dabei ist die Option „</w:t>
      </w:r>
      <w:r>
        <w:rPr>
          <w:i/>
          <w:iCs/>
        </w:rPr>
        <w:t>Nur lesbar</w:t>
      </w:r>
      <w:r>
        <w:rPr>
          <w:i w:val="false"/>
          <w:iCs w:val="false"/>
        </w:rPr>
        <w:t>“ zu setzen.</w:t>
      </w:r>
      <w:r>
        <mc:AlternateContent>
          <mc:Choice Requires="wps">
            <w:drawing>
              <wp:anchor behindDoc="0" distT="71755" distB="71755" distL="107950" distR="0" simplePos="0" locked="0" layoutInCell="1" allowOverlap="1" relativeHeight="33">
                <wp:simplePos x="0" y="0"/>
                <wp:positionH relativeFrom="column">
                  <wp:posOffset>2219960</wp:posOffset>
                </wp:positionH>
                <wp:positionV relativeFrom="paragraph">
                  <wp:posOffset>76200</wp:posOffset>
                </wp:positionV>
                <wp:extent cx="3950970" cy="2730500"/>
                <wp:effectExtent l="0" t="0" r="0" b="0"/>
                <wp:wrapSquare wrapText="largest"/>
                <wp:docPr id="193" name="Rahmen62"/>
                <a:graphic xmlns:a="http://schemas.openxmlformats.org/drawingml/2006/main">
                  <a:graphicData uri="http://schemas.microsoft.com/office/word/2010/wordprocessingShape">
                    <wps:wsp>
                      <wps:cNvSpPr txBox="1"/>
                      <wps:spPr>
                        <a:xfrm>
                          <a:off x="0" y="0"/>
                          <a:ext cx="3950970" cy="2730500"/>
                        </a:xfrm>
                        <a:prstGeom prst="rect"/>
                        <a:solidFill>
                          <a:srgbClr val="FFFFFF"/>
                        </a:solidFill>
                      </wps:spPr>
                      <wps:txbx>
                        <w:txbxContent>
                          <w:p>
                            <w:pPr>
                              <w:pStyle w:val="Abbildung"/>
                              <w:spacing w:before="120" w:after="120"/>
                              <w:rPr/>
                            </w:pPr>
                            <w:r>
                              <w:rPr/>
                              <w:drawing>
                                <wp:inline distT="0" distB="0" distL="0" distR="0">
                                  <wp:extent cx="3933190" cy="2496185"/>
                                  <wp:effectExtent l="0" t="0" r="0" b="0"/>
                                  <wp:docPr id="194" name="Bild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ild61" descr=""/>
                                          <pic:cNvPicPr>
                                            <a:picLocks noChangeAspect="1" noChangeArrowheads="1"/>
                                          </pic:cNvPicPr>
                                        </pic:nvPicPr>
                                        <pic:blipFill>
                                          <a:blip r:embed="rId359"/>
                                          <a:stretch>
                                            <a:fillRect/>
                                          </a:stretch>
                                        </pic:blipFill>
                                        <pic:spPr bwMode="auto">
                                          <a:xfrm>
                                            <a:off x="0" y="0"/>
                                            <a:ext cx="3933190" cy="2496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56</w:t>
                            </w:r>
                            <w:r>
                              <w:fldChar w:fldCharType="end"/>
                            </w:r>
                            <w:r>
                              <w:rPr/>
                              <w:t>: Thunderbird: Ein Remote-Adressbuch erstellen</w:t>
                            </w:r>
                          </w:p>
                        </w:txbxContent>
                      </wps:txbx>
                      <wps:bodyPr anchor="t" lIns="635" tIns="635" rIns="635" bIns="635">
                        <a:noAutofit/>
                      </wps:bodyPr>
                    </wps:wsp>
                  </a:graphicData>
                </a:graphic>
              </wp:anchor>
            </w:drawing>
          </mc:Choice>
          <mc:Fallback>
            <w:pict>
              <v:rect fillcolor="#FFFFFF" style="position:absolute;rotation:0;width:311.1pt;height:215pt;mso-wrap-distance-left:8.5pt;mso-wrap-distance-right:0pt;mso-wrap-distance-top:5.65pt;mso-wrap-distance-bottom:5.65pt;margin-top:6pt;mso-position-vertical-relative:text;margin-left:174.8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933190" cy="2496185"/>
                            <wp:effectExtent l="0" t="0" r="0" b="0"/>
                            <wp:docPr id="195" name="Bild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ild61" descr=""/>
                                    <pic:cNvPicPr>
                                      <a:picLocks noChangeAspect="1" noChangeArrowheads="1"/>
                                    </pic:cNvPicPr>
                                  </pic:nvPicPr>
                                  <pic:blipFill>
                                    <a:blip r:embed="rId359"/>
                                    <a:stretch>
                                      <a:fillRect/>
                                    </a:stretch>
                                  </pic:blipFill>
                                  <pic:spPr bwMode="auto">
                                    <a:xfrm>
                                      <a:off x="0" y="0"/>
                                      <a:ext cx="3933190" cy="2496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56</w:t>
                      </w:r>
                      <w:r>
                        <w:fldChar w:fldCharType="end"/>
                      </w:r>
                      <w:r>
                        <w:rPr/>
                        <w:t>: Thunderbird: Ein Remote-Adressbuch erstellen</w:t>
                      </w:r>
                    </w:p>
                  </w:txbxContent>
                </v:textbox>
                <w10:wrap type="square" side="largest"/>
              </v:rect>
            </w:pict>
          </mc:Fallback>
        </mc:AlternateContent>
      </w:r>
    </w:p>
    <w:p>
      <w:pPr>
        <w:pStyle w:val="Textkrper"/>
        <w:numPr>
          <w:ilvl w:val="0"/>
          <w:numId w:val="79"/>
        </w:numPr>
        <w:rPr>
          <w:i w:val="false"/>
          <w:i w:val="false"/>
          <w:iCs w:val="false"/>
        </w:rPr>
      </w:pPr>
      <w:r>
        <w:rPr>
          <w:i w:val="false"/>
          <w:iCs w:val="false"/>
        </w:rPr>
        <w:t>Beim Klick auf „</w:t>
      </w:r>
      <w:r>
        <w:rPr>
          <w:i/>
          <w:iCs/>
        </w:rPr>
        <w:t>OK</w:t>
      </w:r>
      <w:r>
        <w:rPr>
          <w:i w:val="false"/>
          <w:iCs w:val="false"/>
        </w:rPr>
        <w:t>“ wird das Adressbuch erstellt. Vor der ersten Synchronisation erscheint ein Fenster zur Eingabe der Anmeldedaten.</w:t>
      </w:r>
    </w:p>
    <w:p>
      <w:pPr>
        <w:pStyle w:val="Textkrper"/>
        <w:numPr>
          <w:ilvl w:val="0"/>
          <w:numId w:val="79"/>
        </w:numPr>
        <w:rPr>
          <w:i w:val="false"/>
          <w:i w:val="false"/>
          <w:iCs w:val="false"/>
        </w:rPr>
      </w:pPr>
      <w:r>
        <w:rPr>
          <w:i w:val="false"/>
          <w:iCs w:val="false"/>
        </w:rPr>
        <w:t>Die Synchronisation startet und die auf dem Server gespeicherte Kontaktliste wird in Thunderbird sichtbar.</w:t>
      </w:r>
    </w:p>
    <w:p>
      <w:pPr>
        <w:pStyle w:val="Textkrper"/>
        <w:rPr>
          <w:i w:val="false"/>
          <w:i w:val="false"/>
          <w:iCs w:val="false"/>
        </w:rPr>
      </w:pPr>
      <w:r>
        <w:rPr>
          <w:i w:val="false"/>
          <w:iCs w:val="false"/>
        </w:rPr>
        <w:t>Der Zugriff auf Remote-Adressbücher ist leider instabil, sodass Adressen manchmal verstümmelt werden. Aus diesem Grund empfehle ich, nur lesenden Zugriff auf das entfernte Adressbuch zu erlauben. Als Vorsorge gegen Adressverluste sollte das Adressbuch in regelmäßigen Abständen gesichert/exportiert werden.</w:t>
      </w:r>
    </w:p>
    <w:p>
      <w:pPr>
        <w:pStyle w:val="Textkrper"/>
        <w:rPr>
          <w:rFonts w:eastAsia="Arial" w:cs="Arial"/>
          <w:i w:val="false"/>
          <w:i w:val="false"/>
          <w:iCs w:val="false"/>
        </w:rPr>
      </w:pPr>
      <w:r>
        <w:rPr>
          <w:i w:val="false"/>
          <w:iCs w:val="false"/>
        </w:rPr>
        <w:t>Bei mehreren Kontaktlisten ist dieser Vorgang für jede Liste zu wiederholen.</w:t>
      </w:r>
    </w:p>
    <w:p>
      <w:pPr>
        <w:pStyle w:val="Berschrift4"/>
        <w:numPr>
          <w:ilvl w:val="3"/>
          <w:numId w:val="1"/>
        </w:numPr>
        <w:rPr>
          <w:i w:val="false"/>
          <w:i w:val="false"/>
          <w:iCs w:val="false"/>
        </w:rPr>
      </w:pPr>
      <w:bookmarkStart w:id="3860" w:name="__RefHeading___Toc10406_577249534"/>
      <w:bookmarkStart w:id="3861" w:name="__RefHeading__8111_1555743380"/>
      <w:bookmarkStart w:id="3862" w:name="__RefHeading__26479_1211348748"/>
      <w:bookmarkStart w:id="3863" w:name="__RefHeading__10880_985861124"/>
      <w:bookmarkStart w:id="3864" w:name="__RefHeading__3360_596327227"/>
      <w:bookmarkStart w:id="3865" w:name="__RefHeading__15838_1302999682"/>
      <w:bookmarkStart w:id="3866" w:name="__RefHeading__40009_96106896"/>
      <w:bookmarkEnd w:id="3860"/>
      <w:bookmarkEnd w:id="3861"/>
      <w:bookmarkEnd w:id="3862"/>
      <w:bookmarkEnd w:id="3863"/>
      <w:bookmarkEnd w:id="3864"/>
      <w:bookmarkEnd w:id="3865"/>
      <w:bookmarkEnd w:id="3866"/>
      <w:r>
        <w:rPr>
          <w:rFonts w:eastAsia="Arial" w:cs="Arial"/>
          <w:i w:val="false"/>
          <w:iCs w:val="false"/>
        </w:rPr>
        <w:t xml:space="preserve"> </w:t>
      </w:r>
      <w:r>
        <w:rPr>
          <w:i w:val="false"/>
          <w:iCs w:val="false"/>
        </w:rPr>
        <w:t>Zentraler Kalender</w:t>
      </w:r>
    </w:p>
    <w:p>
      <w:pPr>
        <w:pStyle w:val="Textkrper"/>
        <w:rPr>
          <w:i w:val="false"/>
          <w:i w:val="false"/>
          <w:iCs w:val="false"/>
        </w:rPr>
      </w:pPr>
      <w:r>
        <w:rPr>
          <w:i w:val="false"/>
          <w:iCs w:val="false"/>
        </w:rPr>
        <w:t xml:space="preserve">Um den beim Provider gespeicherten zentralen Kalender in </w:t>
      </w:r>
      <w:r>
        <w:rPr>
          <w:i/>
          <w:iCs/>
        </w:rPr>
        <w:t>Thunderbird</w:t>
      </w:r>
      <w:r>
        <w:rPr>
          <w:i w:val="false"/>
          <w:iCs w:val="false"/>
        </w:rPr>
        <w:t xml:space="preserve"> verfügbar zu machen, sind die Add-ons </w:t>
      </w:r>
      <w:r>
        <w:rPr>
          <w:b/>
          <w:bCs/>
          <w:i/>
          <w:iCs/>
        </w:rPr>
        <w:t>Sogo Connector</w:t>
      </w:r>
      <w:r>
        <w:rPr>
          <w:i w:val="false"/>
          <w:iCs w:val="false"/>
        </w:rPr>
        <w:t xml:space="preserve"> und </w:t>
      </w:r>
      <w:r>
        <w:rPr>
          <w:b/>
          <w:bCs/>
          <w:i/>
          <w:iCs/>
        </w:rPr>
        <w:t>Lightning</w:t>
      </w:r>
      <w:r>
        <w:rPr>
          <w:i w:val="false"/>
          <w:iCs w:val="false"/>
        </w:rPr>
        <w:t xml:space="preserve"> zu installieren (analog zur Installation von </w:t>
      </w:r>
      <w:r>
        <w:rPr>
          <w:i/>
          <w:iCs/>
        </w:rPr>
        <w:t>Enigmail</w:t>
      </w:r>
      <w:r>
        <w:rPr>
          <w:i w:val="false"/>
          <w:iCs w:val="false"/>
        </w:rPr>
        <w:t xml:space="preserve">, siehe Kap. </w:t>
      </w:r>
      <w:r>
        <w:rPr>
          <w:i w:val="false"/>
          <w:iCs w:val="false"/>
        </w:rPr>
        <w:fldChar w:fldCharType="begin"/>
      </w:r>
      <w:r>
        <w:instrText> REF __RefHeading__2754_650431726 \n \h </w:instrText>
      </w:r>
      <w:r>
        <w:fldChar w:fldCharType="separate"/>
      </w:r>
      <w:r>
        <w:t>7.1.1</w:t>
      </w:r>
      <w:r>
        <w:fldChar w:fldCharType="end"/>
      </w:r>
      <w:r>
        <w:rPr>
          <w:i w:val="false"/>
          <w:iCs w:val="false"/>
        </w:rPr>
        <w:t xml:space="preserve">). </w:t>
      </w:r>
      <w:r>
        <w:rPr>
          <w:i/>
          <w:iCs/>
        </w:rPr>
        <w:t>Sogo Connector</w:t>
      </w:r>
      <w:r>
        <w:rPr>
          <w:i w:val="false"/>
          <w:iCs w:val="false"/>
        </w:rPr>
        <w:t xml:space="preserve"> ist ein Treiber für die Protokolle CardDAV und für CalDAV. </w:t>
      </w:r>
      <w:r>
        <w:rPr>
          <w:i/>
          <w:iCs/>
        </w:rPr>
        <w:t>Lightning</w:t>
      </w:r>
      <w:r>
        <w:rPr>
          <w:i w:val="false"/>
          <w:iCs w:val="false"/>
        </w:rPr>
        <w:t xml:space="preserve"> erweitert </w:t>
      </w:r>
      <w:r>
        <w:rPr>
          <w:i/>
          <w:iCs/>
        </w:rPr>
        <w:t>Thunderbird</w:t>
      </w:r>
      <w:r>
        <w:rPr>
          <w:i w:val="false"/>
          <w:iCs w:val="false"/>
        </w:rPr>
        <w:t xml:space="preserve"> um die Kalenderfunktionen. (Seit der </w:t>
      </w:r>
      <w:r>
        <w:rPr>
          <w:i/>
          <w:iCs/>
        </w:rPr>
        <w:t>Thunderbird</w:t>
      </w:r>
      <w:r>
        <w:rPr>
          <w:i w:val="false"/>
          <w:iCs w:val="false"/>
        </w:rPr>
        <w:t xml:space="preserve">-Version 38.0.1 ist das Add-on </w:t>
      </w:r>
      <w:r>
        <w:rPr>
          <w:i/>
          <w:iCs/>
        </w:rPr>
        <w:t>Lightning</w:t>
      </w:r>
      <w:r>
        <w:rPr>
          <w:i w:val="false"/>
          <w:iCs w:val="false"/>
        </w:rPr>
        <w:t xml:space="preserve"> in der </w:t>
      </w:r>
      <w:r>
        <w:rPr>
          <w:i/>
          <w:iCs/>
        </w:rPr>
        <w:t>Thunderbird</w:t>
      </w:r>
      <w:r>
        <w:rPr>
          <w:i w:val="false"/>
          <w:iCs w:val="false"/>
        </w:rPr>
        <w:t>-Distribution enthalten und muss nicht mehr nachinstalliert werden.)</w:t>
      </w:r>
    </w:p>
    <w:p>
      <w:pPr>
        <w:pStyle w:val="Textkrper"/>
        <w:rPr>
          <w:b/>
          <w:b/>
          <w:bCs/>
          <w:i w:val="false"/>
          <w:i w:val="false"/>
          <w:iCs w:val="false"/>
        </w:rPr>
      </w:pPr>
      <w:r>
        <w:rPr>
          <w:i w:val="false"/>
          <w:iCs w:val="false"/>
        </w:rPr>
        <w:t xml:space="preserve">Der </w:t>
      </w:r>
      <w:r>
        <w:rPr>
          <w:i/>
          <w:iCs/>
        </w:rPr>
        <w:t>Sogo Connector</w:t>
      </w:r>
      <w:r>
        <w:rPr>
          <w:i w:val="false"/>
          <w:iCs w:val="false"/>
        </w:rPr>
        <w:t xml:space="preserve"> versetzt </w:t>
      </w:r>
      <w:r>
        <w:rPr>
          <w:i/>
          <w:iCs/>
        </w:rPr>
        <w:t>Thunderbird</w:t>
      </w:r>
      <w:r>
        <w:rPr>
          <w:i w:val="false"/>
          <w:iCs w:val="false"/>
        </w:rPr>
        <w:t xml:space="preserve"> in die Lage, über das CalDAV-Protokoll auf einen Kalender an einer bestimmten Adresse zuzugreifen. Um den CalDAV-Zugriff zu konfigurieren, benötigt man folgende Zugangsdaten:</w:t>
      </w:r>
    </w:p>
    <w:p>
      <w:pPr>
        <w:pStyle w:val="Textkrper"/>
        <w:numPr>
          <w:ilvl w:val="0"/>
          <w:numId w:val="78"/>
        </w:numPr>
        <w:rPr>
          <w:rFonts w:eastAsia="Arial Unicode MS" w:cs="Arial Unicode MS"/>
          <w:b/>
          <w:b/>
          <w:bCs/>
          <w:i w:val="false"/>
          <w:i w:val="false"/>
          <w:iCs w:val="false"/>
          <w:caps w:val="false"/>
          <w:smallCaps w:val="false"/>
          <w:color w:val="auto"/>
          <w:spacing w:val="0"/>
          <w:sz w:val="24"/>
          <w:szCs w:val="24"/>
          <w:lang w:val="de-DE" w:eastAsia="zh-CN" w:bidi="hi-IN"/>
        </w:rPr>
      </w:pPr>
      <w:r>
        <w:rPr>
          <w:b/>
          <w:bCs/>
          <w:i w:val="false"/>
          <w:iCs w:val="false"/>
        </w:rPr>
        <w:t>CalDAV-URL</w:t>
      </w:r>
      <w:r>
        <w:rPr>
          <w:i w:val="false"/>
          <w:iCs w:val="false"/>
        </w:rPr>
        <w:t xml:space="preserve">: Als Adresse dient eine HTTPS-URL, die man bei seinem Provider in Erfahrung bringen muss. Meist wird man auf den Hilfeseiten des Providers fündig und findet dort die Adresse bzw. das Adressschema. Bei </w:t>
      </w:r>
      <w:r>
        <w:rPr>
          <w:i/>
          <w:iCs/>
        </w:rPr>
        <w:t>mailbox.org</w:t>
      </w:r>
      <w:r>
        <w:rPr>
          <w:i w:val="false"/>
          <w:iCs w:val="false"/>
        </w:rPr>
        <w:t xml:space="preserve"> ist dies z. B. </w:t>
      </w:r>
      <w:hyperlink r:id="rId360">
        <w:r>
          <w:rPr>
            <w:rStyle w:val="Internetlink"/>
            <w:rFonts w:eastAsia="Arial Unicode MS" w:cs="Arial Unicode MS"/>
            <w:b w:val="false"/>
            <w:bCs w:val="false"/>
            <w:i/>
            <w:iCs/>
            <w:caps w:val="false"/>
            <w:smallCaps w:val="false"/>
            <w:spacing w:val="0"/>
            <w:sz w:val="24"/>
            <w:szCs w:val="24"/>
          </w:rPr>
          <w:t>https://dav.mailbox.org/caldav/XXX</w:t>
        </w:r>
      </w:hyperlink>
      <w:r>
        <w:rPr>
          <w:rStyle w:val="Starkbetont"/>
          <w:rFonts w:eastAsia="Arial Unicode MS" w:cs="Arial Unicode MS"/>
          <w:b/>
          <w:i w:val="false"/>
          <w:iCs w:val="false"/>
          <w:caps w:val="false"/>
          <w:smallCaps w:val="false"/>
          <w:color w:val="auto"/>
          <w:spacing w:val="0"/>
          <w:sz w:val="24"/>
          <w:szCs w:val="24"/>
          <w:lang w:val="de-DE" w:eastAsia="zh-CN" w:bidi="hi-IN"/>
        </w:rPr>
        <w:t xml:space="preserve"> </w:t>
      </w:r>
      <w:r>
        <w:rPr>
          <w:rFonts w:eastAsia="Arial Unicode MS" w:cs="Arial Unicode MS"/>
          <w:b w:val="false"/>
          <w:i w:val="false"/>
          <w:iCs w:val="false"/>
          <w:caps w:val="false"/>
          <w:smallCaps w:val="false"/>
          <w:color w:val="auto"/>
          <w:spacing w:val="0"/>
          <w:sz w:val="24"/>
          <w:szCs w:val="24"/>
          <w:lang w:val="de-DE" w:eastAsia="zh-CN" w:bidi="hi-IN"/>
        </w:rPr>
        <w:t>(XXX = Ihre Ordner-ID). Dies kann jedoch bei jedem Provider anders aussehen.</w:t>
      </w:r>
    </w:p>
    <w:p>
      <w:pPr>
        <w:pStyle w:val="Textkrper"/>
        <w:numPr>
          <w:ilvl w:val="0"/>
          <w:numId w:val="78"/>
        </w:numPr>
        <w:rPr>
          <w:rFonts w:eastAsia="Arial Unicode MS" w:cs="Arial Unicode MS"/>
          <w:b/>
          <w:b/>
          <w:bCs/>
          <w:i w:val="false"/>
          <w:i w:val="false"/>
          <w:iCs w:val="false"/>
          <w:caps w:val="false"/>
          <w:smallCaps w:val="false"/>
          <w:color w:val="auto"/>
          <w:spacing w:val="0"/>
          <w:sz w:val="24"/>
          <w:szCs w:val="24"/>
          <w:lang w:val="de-DE" w:eastAsia="zh-CN" w:bidi="hi-IN"/>
        </w:rPr>
      </w:pPr>
      <w:r>
        <w:rPr>
          <w:rFonts w:eastAsia="Arial Unicode MS" w:cs="Arial Unicode MS"/>
          <w:b/>
          <w:bCs/>
          <w:i w:val="false"/>
          <w:iCs w:val="false"/>
          <w:caps w:val="false"/>
          <w:smallCaps w:val="false"/>
          <w:color w:val="auto"/>
          <w:spacing w:val="0"/>
          <w:sz w:val="24"/>
          <w:szCs w:val="24"/>
          <w:lang w:val="de-DE" w:eastAsia="zh-CN" w:bidi="hi-IN"/>
        </w:rPr>
        <w:t>Benutzername</w:t>
      </w:r>
      <w:r>
        <w:rPr>
          <w:rFonts w:eastAsia="Arial Unicode MS" w:cs="Arial Unicode MS"/>
          <w:b w:val="false"/>
          <w:i w:val="false"/>
          <w:iCs w:val="false"/>
          <w:caps w:val="false"/>
          <w:smallCaps w:val="false"/>
          <w:color w:val="auto"/>
          <w:spacing w:val="0"/>
          <w:sz w:val="24"/>
          <w:szCs w:val="24"/>
          <w:lang w:val="de-DE" w:eastAsia="zh-CN" w:bidi="hi-IN"/>
        </w:rPr>
        <w:t xml:space="preserve"> zur Anmeldung beim Provider</w:t>
      </w:r>
    </w:p>
    <w:p>
      <w:pPr>
        <w:pStyle w:val="Textkrper"/>
        <w:numPr>
          <w:ilvl w:val="0"/>
          <w:numId w:val="78"/>
        </w:numPr>
        <w:rPr>
          <w:i w:val="false"/>
          <w:i w:val="false"/>
          <w:iCs w:val="false"/>
        </w:rPr>
      </w:pPr>
      <w:r>
        <w:rPr>
          <w:rFonts w:eastAsia="Arial Unicode MS" w:cs="Arial Unicode MS"/>
          <w:b/>
          <w:bCs/>
          <w:i w:val="false"/>
          <w:iCs w:val="false"/>
          <w:caps w:val="false"/>
          <w:smallCaps w:val="false"/>
          <w:color w:val="auto"/>
          <w:spacing w:val="0"/>
          <w:sz w:val="24"/>
          <w:szCs w:val="24"/>
          <w:lang w:val="de-DE" w:eastAsia="zh-CN" w:bidi="hi-IN"/>
        </w:rPr>
        <w:t>Passwort</w:t>
      </w:r>
      <w:r>
        <w:rPr>
          <w:rFonts w:eastAsia="Arial Unicode MS" w:cs="Arial Unicode MS"/>
          <w:b w:val="false"/>
          <w:i w:val="false"/>
          <w:iCs w:val="false"/>
          <w:caps w:val="false"/>
          <w:smallCaps w:val="false"/>
          <w:color w:val="auto"/>
          <w:spacing w:val="0"/>
          <w:sz w:val="24"/>
          <w:szCs w:val="24"/>
          <w:lang w:val="de-DE" w:eastAsia="zh-CN" w:bidi="hi-IN"/>
        </w:rPr>
        <w:t xml:space="preserve"> zur Anmeldung</w:t>
      </w:r>
    </w:p>
    <w:p>
      <w:pPr>
        <w:pStyle w:val="Textkrper"/>
        <w:rPr/>
      </w:pPr>
      <w:r>
        <w:rPr>
          <w:i w:val="false"/>
          <w:iCs w:val="false"/>
        </w:rPr>
        <w:t xml:space="preserve">Mit diesen Informationen kann man in </w:t>
      </w:r>
      <w:r>
        <w:rPr>
          <w:i/>
          <w:iCs/>
        </w:rPr>
        <w:t>Thunderbird</w:t>
      </w:r>
      <w:r>
        <w:rPr>
          <w:i w:val="false"/>
          <w:iCs w:val="false"/>
        </w:rPr>
        <w:t xml:space="preserve"> einen neuen Kalender anlegen. Dazu verfährt man folgendermaßen:</w:t>
      </w:r>
    </w:p>
    <w:p>
      <w:pPr>
        <w:pStyle w:val="Textkrper"/>
        <w:numPr>
          <w:ilvl w:val="0"/>
          <w:numId w:val="79"/>
        </w:numPr>
        <w:rPr>
          <w:i w:val="false"/>
          <w:i w:val="false"/>
          <w:iCs w:val="false"/>
        </w:rPr>
      </w:pPr>
      <w:r>
        <w:rPr>
          <w:i w:val="false"/>
          <w:iCs w:val="false"/>
        </w:rPr>
        <w:t>U</w:t>
      </w:r>
      <w:r>
        <w:rPr>
          <w:i w:val="false"/>
          <w:iCs w:val="false"/>
        </w:rPr>
        <w:t xml:space="preserve">nter dem Menüpunkt </w:t>
      </w:r>
      <w:r>
        <w:rPr>
          <w:i/>
          <w:iCs/>
        </w:rPr>
        <w:t>Termine und Aufgaben → Kalender</w:t>
      </w:r>
      <w:r>
        <w:rPr>
          <w:i w:val="false"/>
          <w:iCs w:val="false"/>
        </w:rPr>
        <w:t xml:space="preserve"> die Kalender-Verwaltung öffnen</w:t>
      </w:r>
      <w:r>
        <mc:AlternateContent>
          <mc:Choice Requires="wps">
            <w:drawing>
              <wp:anchor behindDoc="0" distT="71755" distB="71755" distL="107950" distR="0" simplePos="0" locked="0" layoutInCell="1" allowOverlap="1" relativeHeight="34">
                <wp:simplePos x="0" y="0"/>
                <wp:positionH relativeFrom="column">
                  <wp:posOffset>2978785</wp:posOffset>
                </wp:positionH>
                <wp:positionV relativeFrom="paragraph">
                  <wp:posOffset>360045</wp:posOffset>
                </wp:positionV>
                <wp:extent cx="3352165" cy="2785745"/>
                <wp:effectExtent l="0" t="0" r="0" b="0"/>
                <wp:wrapSquare wrapText="largest"/>
                <wp:docPr id="196" name="Rahmen63"/>
                <a:graphic xmlns:a="http://schemas.openxmlformats.org/drawingml/2006/main">
                  <a:graphicData uri="http://schemas.microsoft.com/office/word/2010/wordprocessingShape">
                    <wps:wsp>
                      <wps:cNvSpPr txBox="1"/>
                      <wps:spPr>
                        <a:xfrm>
                          <a:off x="0" y="0"/>
                          <a:ext cx="3352165" cy="2785745"/>
                        </a:xfrm>
                        <a:prstGeom prst="rect"/>
                        <a:solidFill>
                          <a:srgbClr val="FFFFFF"/>
                        </a:solidFill>
                      </wps:spPr>
                      <wps:txbx>
                        <w:txbxContent>
                          <w:p>
                            <w:pPr>
                              <w:pStyle w:val="Abbildung"/>
                              <w:spacing w:before="120" w:after="120"/>
                              <w:rPr/>
                            </w:pPr>
                            <w:r>
                              <w:rPr/>
                              <w:drawing>
                                <wp:inline distT="0" distB="0" distL="0" distR="0">
                                  <wp:extent cx="3369310" cy="2376170"/>
                                  <wp:effectExtent l="0" t="0" r="0" b="0"/>
                                  <wp:docPr id="197" name="Bild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ild62" descr=""/>
                                          <pic:cNvPicPr>
                                            <a:picLocks noChangeAspect="1" noChangeArrowheads="1"/>
                                          </pic:cNvPicPr>
                                        </pic:nvPicPr>
                                        <pic:blipFill>
                                          <a:blip r:embed="rId361"/>
                                          <a:stretch>
                                            <a:fillRect/>
                                          </a:stretch>
                                        </pic:blipFill>
                                        <pic:spPr bwMode="auto">
                                          <a:xfrm>
                                            <a:off x="0" y="0"/>
                                            <a:ext cx="3369310" cy="23761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57</w:t>
                            </w:r>
                            <w:r>
                              <w:fldChar w:fldCharType="end"/>
                            </w:r>
                            <w:r>
                              <w:rPr/>
                              <w:t>: Thunderbird: Einen Netzwerk-Kalender erstellen</w:t>
                            </w:r>
                          </w:p>
                        </w:txbxContent>
                      </wps:txbx>
                      <wps:bodyPr anchor="t" lIns="635" tIns="635" rIns="635" bIns="635">
                        <a:noAutofit/>
                      </wps:bodyPr>
                    </wps:wsp>
                  </a:graphicData>
                </a:graphic>
              </wp:anchor>
            </w:drawing>
          </mc:Choice>
          <mc:Fallback>
            <w:pict>
              <v:rect fillcolor="#FFFFFF" style="position:absolute;rotation:0;width:263.95pt;height:219.35pt;mso-wrap-distance-left:8.5pt;mso-wrap-distance-right:0pt;mso-wrap-distance-top:5.65pt;mso-wrap-distance-bottom:5.65pt;margin-top:28.35pt;mso-position-vertical-relative:text;margin-left:234.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369310" cy="2376170"/>
                            <wp:effectExtent l="0" t="0" r="0" b="0"/>
                            <wp:docPr id="198" name="Bild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ild62" descr=""/>
                                    <pic:cNvPicPr>
                                      <a:picLocks noChangeAspect="1" noChangeArrowheads="1"/>
                                    </pic:cNvPicPr>
                                  </pic:nvPicPr>
                                  <pic:blipFill>
                                    <a:blip r:embed="rId361"/>
                                    <a:stretch>
                                      <a:fillRect/>
                                    </a:stretch>
                                  </pic:blipFill>
                                  <pic:spPr bwMode="auto">
                                    <a:xfrm>
                                      <a:off x="0" y="0"/>
                                      <a:ext cx="3369310" cy="23761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57</w:t>
                      </w:r>
                      <w:r>
                        <w:fldChar w:fldCharType="end"/>
                      </w:r>
                      <w:r>
                        <w:rPr/>
                        <w:t>: Thunderbird: Einen Netzwerk-Kalender erstellen</w:t>
                      </w:r>
                    </w:p>
                  </w:txbxContent>
                </v:textbox>
                <w10:wrap type="square" side="largest"/>
              </v:rect>
            </w:pict>
          </mc:Fallback>
        </mc:AlternateContent>
      </w:r>
    </w:p>
    <w:p>
      <w:pPr>
        <w:pStyle w:val="Textkrper"/>
        <w:numPr>
          <w:ilvl w:val="0"/>
          <w:numId w:val="79"/>
        </w:numPr>
        <w:rPr>
          <w:i w:val="false"/>
          <w:i w:val="false"/>
          <w:iCs w:val="false"/>
        </w:rPr>
      </w:pPr>
      <w:r>
        <w:rPr>
          <w:i w:val="false"/>
          <w:iCs w:val="false"/>
        </w:rPr>
        <w:t xml:space="preserve">Unter </w:t>
      </w:r>
      <w:r>
        <w:rPr>
          <w:i/>
          <w:iCs/>
        </w:rPr>
        <w:t>Datei → Neu → Kalender</w:t>
      </w:r>
      <w:r>
        <w:rPr>
          <w:i w:val="false"/>
          <w:iCs w:val="false"/>
        </w:rPr>
        <w:t xml:space="preserve"> öffnet sich ein Dialog, in dem man zwischen einem lokalen und einem Netzwerk-Kalender auswählen kann.</w:t>
      </w:r>
    </w:p>
    <w:p>
      <w:pPr>
        <w:pStyle w:val="Textkrper"/>
        <w:numPr>
          <w:ilvl w:val="0"/>
          <w:numId w:val="79"/>
        </w:numPr>
        <w:rPr>
          <w:i w:val="false"/>
          <w:i w:val="false"/>
          <w:iCs w:val="false"/>
        </w:rPr>
      </w:pPr>
      <w:r>
        <w:rPr>
          <w:i w:val="false"/>
          <w:iCs w:val="false"/>
        </w:rPr>
        <w:t>Man wählt „</w:t>
      </w:r>
      <w:r>
        <w:rPr>
          <w:i/>
          <w:iCs/>
        </w:rPr>
        <w:t>Netzwerk-Kalender</w:t>
      </w:r>
      <w:r>
        <w:rPr>
          <w:i w:val="false"/>
          <w:iCs w:val="false"/>
        </w:rPr>
        <w:t>“ und klickt auf „</w:t>
      </w:r>
      <w:r>
        <w:rPr>
          <w:i/>
          <w:iCs/>
        </w:rPr>
        <w:t>Fortsetzen</w:t>
      </w:r>
      <w:r>
        <w:rPr>
          <w:i w:val="false"/>
          <w:iCs w:val="false"/>
        </w:rPr>
        <w:t>“. Ein weiterer Dialog verlangt die Auswahl des Kalender-Formats und die Kalender-URL. Man wählt das Format „CalDAV“, gibt die oben aufgeführte CalDAV-URL für den neuen Kalender ein.</w:t>
      </w:r>
    </w:p>
    <w:p>
      <w:pPr>
        <w:pStyle w:val="Textkrper"/>
        <w:numPr>
          <w:ilvl w:val="0"/>
          <w:numId w:val="79"/>
        </w:numPr>
        <w:rPr>
          <w:i w:val="false"/>
          <w:i w:val="false"/>
          <w:iCs w:val="false"/>
        </w:rPr>
      </w:pPr>
      <w:r>
        <w:rPr>
          <w:i w:val="false"/>
          <w:iCs w:val="false"/>
        </w:rPr>
        <w:t>Beim Klick auf „</w:t>
      </w:r>
      <w:r>
        <w:rPr>
          <w:i/>
          <w:iCs/>
        </w:rPr>
        <w:t>Fortsetzen</w:t>
      </w:r>
      <w:r>
        <w:rPr>
          <w:i w:val="false"/>
          <w:iCs w:val="false"/>
        </w:rPr>
        <w:t>“ öffnet sich ein weiterer Dialog, in dem man den Namen des Kalenders, seine Farbe und die Email-Adresse des Accounts erfasst.</w:t>
      </w:r>
    </w:p>
    <w:p>
      <w:pPr>
        <w:pStyle w:val="Textkrper"/>
        <w:numPr>
          <w:ilvl w:val="0"/>
          <w:numId w:val="79"/>
        </w:numPr>
        <w:rPr>
          <w:i w:val="false"/>
          <w:i w:val="false"/>
          <w:iCs w:val="false"/>
        </w:rPr>
      </w:pPr>
      <w:r>
        <w:rPr>
          <w:i w:val="false"/>
          <w:iCs w:val="false"/>
        </w:rPr>
        <w:t>Beim Klick auf „</w:t>
      </w:r>
      <w:r>
        <w:rPr>
          <w:i/>
          <w:iCs/>
        </w:rPr>
        <w:t>Fortsetzen</w:t>
      </w:r>
      <w:r>
        <w:rPr>
          <w:i w:val="false"/>
          <w:iCs w:val="false"/>
        </w:rPr>
        <w:t>“ wird der Kalender erstellt. Vor der ersten Synchronisation erscheint ein Fenster zur Eingabe der Anmeldedaten.</w:t>
      </w:r>
    </w:p>
    <w:p>
      <w:pPr>
        <w:pStyle w:val="Textkrper"/>
        <w:numPr>
          <w:ilvl w:val="0"/>
          <w:numId w:val="79"/>
        </w:numPr>
        <w:rPr>
          <w:i w:val="false"/>
          <w:i w:val="false"/>
          <w:iCs w:val="false"/>
        </w:rPr>
      </w:pPr>
      <w:r>
        <w:rPr>
          <w:i w:val="false"/>
          <w:iCs w:val="false"/>
        </w:rPr>
        <w:t>Die Synchronisation startet und der auf dem Server gespeicherte Kalender wird in Thunderbird sichtbar.</w:t>
      </w:r>
    </w:p>
    <w:p>
      <w:pPr>
        <w:pStyle w:val="Textkrper"/>
        <w:rPr>
          <w:rFonts w:eastAsia="Arial" w:cs="Arial"/>
          <w:i w:val="false"/>
          <w:i w:val="false"/>
          <w:iCs w:val="false"/>
        </w:rPr>
      </w:pPr>
      <w:r>
        <w:rPr>
          <w:i w:val="false"/>
          <w:iCs w:val="false"/>
        </w:rPr>
        <w:t>Bei mehreren Kalendern ist dieser Vorgang für jeden zu wiederholen.</w:t>
      </w:r>
    </w:p>
    <w:p>
      <w:pPr>
        <w:pStyle w:val="Berschrift4"/>
        <w:numPr>
          <w:ilvl w:val="3"/>
          <w:numId w:val="1"/>
        </w:numPr>
        <w:rPr>
          <w:i w:val="false"/>
          <w:i w:val="false"/>
          <w:iCs w:val="false"/>
        </w:rPr>
      </w:pPr>
      <w:bookmarkStart w:id="3867" w:name="__RefHeading___Toc10408_577249534"/>
      <w:bookmarkStart w:id="3868" w:name="__RefHeading__8113_1555743380"/>
      <w:bookmarkStart w:id="3869" w:name="__RefHeading__26481_1211348748"/>
      <w:bookmarkStart w:id="3870" w:name="__RefHeading__10882_985861124"/>
      <w:bookmarkStart w:id="3871" w:name="__RefHeading__3362_596327227"/>
      <w:bookmarkStart w:id="3872" w:name="__RefHeading__15840_1302999682"/>
      <w:bookmarkStart w:id="3873" w:name="__RefHeading__40011_96106896"/>
      <w:bookmarkEnd w:id="3867"/>
      <w:bookmarkEnd w:id="3868"/>
      <w:bookmarkEnd w:id="3869"/>
      <w:bookmarkEnd w:id="3870"/>
      <w:bookmarkEnd w:id="3871"/>
      <w:bookmarkEnd w:id="3872"/>
      <w:bookmarkEnd w:id="3873"/>
      <w:r>
        <w:rPr>
          <w:rFonts w:eastAsia="Arial" w:cs="Arial"/>
          <w:i w:val="false"/>
          <w:iCs w:val="false"/>
        </w:rPr>
        <w:t xml:space="preserve"> </w:t>
      </w:r>
      <w:r>
        <w:rPr>
          <w:i w:val="false"/>
          <w:iCs w:val="false"/>
        </w:rPr>
        <w:t>Zentrale Aufgabenlisten</w:t>
      </w:r>
    </w:p>
    <w:p>
      <w:pPr>
        <w:pStyle w:val="Textkrper"/>
        <w:rPr>
          <w:i w:val="false"/>
          <w:i w:val="false"/>
          <w:iCs w:val="false"/>
        </w:rPr>
      </w:pPr>
      <w:r>
        <w:rPr>
          <w:i w:val="false"/>
          <w:iCs w:val="false"/>
        </w:rPr>
        <w:t>Da eine Aufgabe (technisch gesehen) nur ein Termin ohne Datum ist, ist eine Aufgabenliste nur eine besondere Art von Kalender. Deshalb kommt hier ebenfalls das CalDAV-Protokoll zur Anwendung. Die Konfiguration funktioniert exakt wie die im vorigen Kapitel beschriebene Kalender-Konfiguration. Statt der CalDAV-URL eines Kalenders gibt man die CalDAV-URL einer Aufgabenliste an.</w:t>
      </w:r>
    </w:p>
    <w:p>
      <w:pPr>
        <w:pStyle w:val="Textkrper"/>
        <w:rPr>
          <w:i w:val="false"/>
          <w:i w:val="false"/>
          <w:iCs w:val="false"/>
        </w:rPr>
      </w:pPr>
      <w:r>
        <w:rPr>
          <w:i w:val="false"/>
          <w:iCs w:val="false"/>
        </w:rPr>
        <w:t>Bei mehreren Aufgabenlisten ist dieser Vorgang für jede Liste zu wiederholen.</w:t>
      </w:r>
    </w:p>
    <w:p>
      <w:pPr>
        <w:pStyle w:val="Berschrift3"/>
        <w:numPr>
          <w:ilvl w:val="2"/>
          <w:numId w:val="1"/>
        </w:numPr>
        <w:rPr>
          <w:rFonts w:eastAsia="Arial" w:cs="Arial"/>
        </w:rPr>
      </w:pPr>
      <w:bookmarkStart w:id="3874" w:name="__RefHeading___Toc10410_577249534"/>
      <w:bookmarkStart w:id="3875" w:name="__RefHeading__8115_1555743380"/>
      <w:bookmarkStart w:id="3876" w:name="__RefHeading__26483_1211348748"/>
      <w:bookmarkStart w:id="3877" w:name="__RefHeading__10884_985861124"/>
      <w:bookmarkStart w:id="3878" w:name="__RefHeading__3364_596327227"/>
      <w:bookmarkStart w:id="3879" w:name="__RefHeading__15842_1302999682"/>
      <w:bookmarkStart w:id="3880" w:name="__RefHeading__40013_96106896"/>
      <w:bookmarkEnd w:id="3874"/>
      <w:bookmarkEnd w:id="3875"/>
      <w:bookmarkEnd w:id="3876"/>
      <w:bookmarkEnd w:id="3877"/>
      <w:bookmarkEnd w:id="3878"/>
      <w:bookmarkEnd w:id="3879"/>
      <w:bookmarkEnd w:id="3880"/>
      <w:r>
        <w:rPr>
          <w:i w:val="false"/>
          <w:iCs w:val="false"/>
        </w:rPr>
        <w:t xml:space="preserve">Groupware-Dienste </w:t>
      </w:r>
      <w:r>
        <w:rPr>
          <w:i/>
          <w:iCs/>
        </w:rPr>
        <w:t>auf dem Android-Gerät</w:t>
      </w:r>
    </w:p>
    <w:p>
      <w:pPr>
        <w:pStyle w:val="Berschrift4"/>
        <w:numPr>
          <w:ilvl w:val="3"/>
          <w:numId w:val="1"/>
        </w:numPr>
        <w:rPr>
          <w:i w:val="false"/>
          <w:i w:val="false"/>
          <w:iCs w:val="false"/>
        </w:rPr>
      </w:pPr>
      <w:bookmarkStart w:id="3881" w:name="__RefHeading___Toc10412_577249534"/>
      <w:bookmarkStart w:id="3882" w:name="__RefHeading__8117_1555743380"/>
      <w:bookmarkStart w:id="3883" w:name="__RefHeading__26485_1211348748"/>
      <w:bookmarkStart w:id="3884" w:name="__RefHeading__13622_985861124"/>
      <w:bookmarkStart w:id="3885" w:name="__RefHeading__3366_596327227"/>
      <w:bookmarkStart w:id="3886" w:name="__RefHeading__15844_1302999682"/>
      <w:bookmarkStart w:id="3887" w:name="__RefHeading__40015_96106896"/>
      <w:bookmarkEnd w:id="3881"/>
      <w:bookmarkEnd w:id="3882"/>
      <w:bookmarkEnd w:id="3883"/>
      <w:bookmarkEnd w:id="3884"/>
      <w:bookmarkEnd w:id="3885"/>
      <w:bookmarkEnd w:id="3886"/>
      <w:bookmarkEnd w:id="3887"/>
      <w:r>
        <w:rPr>
          <w:rFonts w:eastAsia="Arial" w:cs="Arial"/>
        </w:rPr>
        <w:t xml:space="preserve"> </w:t>
      </w:r>
      <w:r>
        <w:rPr/>
        <w:t>Zentrales Adressbuch</w:t>
      </w:r>
    </w:p>
    <w:p>
      <w:pPr>
        <w:pStyle w:val="Textkrper"/>
        <w:rPr/>
      </w:pPr>
      <w:r>
        <w:rPr>
          <w:i w:val="false"/>
          <w:iCs w:val="false"/>
        </w:rPr>
        <w:t xml:space="preserve">Um eine beim Provider gehostete Kontaktliste auf dem Android-Gerät verfügbar zu machen, benötigt man eine Kalender-App und einen CardDAV-Protokolltreiber. Auch der Protokolltreiber ist unter Android eine App, in der man (analog zum </w:t>
      </w:r>
      <w:r>
        <w:rPr>
          <w:i/>
          <w:iCs/>
        </w:rPr>
        <w:t>Sogo Connector</w:t>
      </w:r>
      <w:r>
        <w:rPr>
          <w:i w:val="false"/>
          <w:iCs w:val="false"/>
        </w:rPr>
        <w:t xml:space="preserve"> in </w:t>
      </w:r>
      <w:r>
        <w:rPr>
          <w:i/>
          <w:iCs/>
        </w:rPr>
        <w:t>Thunderbird</w:t>
      </w:r>
      <w:r>
        <w:rPr>
          <w:i w:val="false"/>
          <w:iCs w:val="false"/>
        </w:rPr>
        <w:t>) die Zugriffseinstellungen vornehmen kann.</w:t>
      </w:r>
    </w:p>
    <w:p>
      <w:pPr>
        <w:pStyle w:val="Textkrper"/>
        <w:rPr>
          <w:i w:val="false"/>
          <w:i w:val="false"/>
          <w:iCs w:val="false"/>
        </w:rPr>
      </w:pPr>
      <w:r>
        <w:rPr/>
        <w:t>Android hat mehrere Kontakte-Apps im Play Store Angebot. D</w:t>
      </w:r>
      <w:r>
        <w:rPr>
          <w:i w:val="false"/>
          <w:iCs w:val="false"/>
        </w:rPr>
        <w:t>i</w:t>
      </w:r>
      <w:r>
        <w:rPr>
          <w:i w:val="false"/>
          <w:iCs w:val="false"/>
        </w:rPr>
        <w:t xml:space="preserve">e vorinstallierte </w:t>
      </w:r>
      <w:r>
        <w:rPr>
          <w:b/>
          <w:bCs/>
          <w:i w:val="false"/>
          <w:iCs w:val="false"/>
        </w:rPr>
        <w:t>Kontakte-App</w:t>
      </w:r>
      <w:r>
        <w:rPr>
          <w:i w:val="false"/>
          <w:iCs w:val="false"/>
        </w:rPr>
        <w:t xml:space="preserve"> von Google erfüllt ihren Zweck.</w:t>
      </w:r>
      <w:r>
        <mc:AlternateContent>
          <mc:Choice Requires="wps">
            <w:drawing>
              <wp:anchor behindDoc="0" distT="71755" distB="71755" distL="107950" distR="0" simplePos="0" locked="0" layoutInCell="1" allowOverlap="1" relativeHeight="35">
                <wp:simplePos x="0" y="0"/>
                <wp:positionH relativeFrom="column">
                  <wp:posOffset>3804920</wp:posOffset>
                </wp:positionH>
                <wp:positionV relativeFrom="paragraph">
                  <wp:posOffset>96520</wp:posOffset>
                </wp:positionV>
                <wp:extent cx="2437765" cy="4772660"/>
                <wp:effectExtent l="0" t="0" r="0" b="0"/>
                <wp:wrapSquare wrapText="largest"/>
                <wp:docPr id="199" name="Rahmen64"/>
                <a:graphic xmlns:a="http://schemas.openxmlformats.org/drawingml/2006/main">
                  <a:graphicData uri="http://schemas.microsoft.com/office/word/2010/wordprocessingShape">
                    <wps:wsp>
                      <wps:cNvSpPr txBox="1"/>
                      <wps:spPr>
                        <a:xfrm>
                          <a:off x="0" y="0"/>
                          <a:ext cx="2437765" cy="4772660"/>
                        </a:xfrm>
                        <a:prstGeom prst="rect"/>
                        <a:solidFill>
                          <a:srgbClr val="FFFFFF"/>
                        </a:solidFill>
                      </wps:spPr>
                      <wps:txbx>
                        <w:txbxContent>
                          <w:p>
                            <w:pPr>
                              <w:pStyle w:val="Abbildung"/>
                              <w:spacing w:before="120" w:after="120"/>
                              <w:rPr/>
                            </w:pPr>
                            <w:r>
                              <w:rPr/>
                              <w:drawing>
                                <wp:inline distT="0" distB="0" distL="0" distR="0">
                                  <wp:extent cx="2456815" cy="4368165"/>
                                  <wp:effectExtent l="0" t="0" r="0" b="0"/>
                                  <wp:docPr id="200" name="Bild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ild63" descr=""/>
                                          <pic:cNvPicPr>
                                            <a:picLocks noChangeAspect="1" noChangeArrowheads="1"/>
                                          </pic:cNvPicPr>
                                        </pic:nvPicPr>
                                        <pic:blipFill>
                                          <a:blip r:embed="rId362"/>
                                          <a:stretch>
                                            <a:fillRect/>
                                          </a:stretch>
                                        </pic:blipFill>
                                        <pic:spPr bwMode="auto">
                                          <a:xfrm>
                                            <a:off x="0" y="0"/>
                                            <a:ext cx="2456815" cy="43681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58</w:t>
                            </w:r>
                            <w:r>
                              <w:fldChar w:fldCharType="end"/>
                            </w:r>
                            <w:r>
                              <w:rPr/>
                              <w:t>: CardDAV-Sync: Neues CardDAV-Konto erstellen</w:t>
                            </w:r>
                          </w:p>
                        </w:txbxContent>
                      </wps:txbx>
                      <wps:bodyPr anchor="t" lIns="635" tIns="635" rIns="635" bIns="635">
                        <a:noAutofit/>
                      </wps:bodyPr>
                    </wps:wsp>
                  </a:graphicData>
                </a:graphic>
              </wp:anchor>
            </w:drawing>
          </mc:Choice>
          <mc:Fallback>
            <w:pict>
              <v:rect fillcolor="#FFFFFF" style="position:absolute;rotation:0;width:191.95pt;height:375.8pt;mso-wrap-distance-left:8.5pt;mso-wrap-distance-right:0pt;mso-wrap-distance-top:5.65pt;mso-wrap-distance-bottom:5.65pt;margin-top:7.6pt;mso-position-vertical-relative:text;margin-left:299.6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456815" cy="4368165"/>
                            <wp:effectExtent l="0" t="0" r="0" b="0"/>
                            <wp:docPr id="201" name="Bild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ild63" descr=""/>
                                    <pic:cNvPicPr>
                                      <a:picLocks noChangeAspect="1" noChangeArrowheads="1"/>
                                    </pic:cNvPicPr>
                                  </pic:nvPicPr>
                                  <pic:blipFill>
                                    <a:blip r:embed="rId362"/>
                                    <a:stretch>
                                      <a:fillRect/>
                                    </a:stretch>
                                  </pic:blipFill>
                                  <pic:spPr bwMode="auto">
                                    <a:xfrm>
                                      <a:off x="0" y="0"/>
                                      <a:ext cx="2456815" cy="43681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58</w:t>
                      </w:r>
                      <w:r>
                        <w:fldChar w:fldCharType="end"/>
                      </w:r>
                      <w:r>
                        <w:rPr/>
                        <w:t>: CardDAV-Sync: Neues CardDAV-Konto erstellen</w:t>
                      </w:r>
                    </w:p>
                  </w:txbxContent>
                </v:textbox>
                <w10:wrap type="square" side="largest"/>
              </v:rect>
            </w:pict>
          </mc:Fallback>
        </mc:AlternateContent>
      </w:r>
    </w:p>
    <w:p>
      <w:pPr>
        <w:pStyle w:val="Textkrper"/>
        <w:rPr>
          <w:i w:val="false"/>
          <w:i w:val="false"/>
          <w:iCs w:val="false"/>
        </w:rPr>
      </w:pPr>
      <w:r>
        <w:rPr>
          <w:i w:val="false"/>
          <w:iCs w:val="false"/>
        </w:rPr>
        <w:t xml:space="preserve">Auch bei den CardDAV-Protokolltreiber-Apps stehen mehrere zur Auswahl. Auf meinen Android-Geräten ist </w:t>
      </w:r>
      <w:r>
        <w:rPr>
          <w:b/>
          <w:bCs/>
          <w:i/>
          <w:iCs/>
        </w:rPr>
        <w:t>CardDAV-Sync</w:t>
      </w:r>
      <w:r>
        <w:rPr>
          <w:i w:val="false"/>
          <w:iCs w:val="false"/>
        </w:rPr>
        <w:t xml:space="preserve"> von Marten Gadja im Einsatz. Ich nutze die App seit Monaten.</w:t>
        <w:br/>
      </w:r>
      <w:hyperlink r:id="rId363">
        <w:r>
          <w:rPr>
            <w:rStyle w:val="Internetlink"/>
            <w:i/>
            <w:iCs/>
          </w:rPr>
          <w:t>https://play.google.com/store/apps/details?id=org.dmfs.carddav.Sync</w:t>
        </w:r>
      </w:hyperlink>
      <w:r>
        <w:rPr>
          <w:i w:val="false"/>
          <w:iCs w:val="false"/>
        </w:rPr>
        <w:t xml:space="preserve"> </w:t>
      </w:r>
    </w:p>
    <w:p>
      <w:pPr>
        <w:pStyle w:val="Textkrper"/>
        <w:rPr>
          <w:i w:val="false"/>
          <w:i w:val="false"/>
          <w:iCs w:val="false"/>
        </w:rPr>
      </w:pPr>
      <w:r>
        <w:rPr>
          <w:i w:val="false"/>
          <w:iCs w:val="false"/>
        </w:rPr>
        <w:t xml:space="preserve">Hier die Schritte zur Installation von </w:t>
      </w:r>
      <w:r>
        <w:rPr>
          <w:i/>
          <w:iCs/>
        </w:rPr>
        <w:t xml:space="preserve">CardDAV-Sync </w:t>
      </w:r>
      <w:r>
        <w:rPr>
          <w:i w:val="false"/>
          <w:iCs w:val="false"/>
        </w:rPr>
        <w:t>und zur Erstellung eines neuen CardDAV-Kontos:</w:t>
      </w:r>
    </w:p>
    <w:p>
      <w:pPr>
        <w:pStyle w:val="Textkrper"/>
        <w:numPr>
          <w:ilvl w:val="0"/>
          <w:numId w:val="80"/>
        </w:numPr>
        <w:rPr>
          <w:i w:val="false"/>
          <w:i w:val="false"/>
          <w:iCs w:val="false"/>
        </w:rPr>
      </w:pPr>
      <w:r>
        <w:rPr>
          <w:i w:val="false"/>
          <w:iCs w:val="false"/>
        </w:rPr>
        <w:t>die App auf dem Android-Gerät installieren</w:t>
      </w:r>
    </w:p>
    <w:p>
      <w:pPr>
        <w:pStyle w:val="Textkrper"/>
        <w:numPr>
          <w:ilvl w:val="0"/>
          <w:numId w:val="80"/>
        </w:numPr>
        <w:rPr>
          <w:i w:val="false"/>
          <w:i w:val="false"/>
          <w:iCs w:val="false"/>
        </w:rPr>
      </w:pPr>
      <w:r>
        <w:rPr>
          <w:i w:val="false"/>
          <w:iCs w:val="false"/>
        </w:rPr>
        <w:t>die App starten</w:t>
      </w:r>
    </w:p>
    <w:p>
      <w:pPr>
        <w:pStyle w:val="Textkrper"/>
        <w:numPr>
          <w:ilvl w:val="0"/>
          <w:numId w:val="80"/>
        </w:numPr>
        <w:rPr>
          <w:i w:val="false"/>
          <w:i w:val="false"/>
          <w:iCs w:val="false"/>
        </w:rPr>
      </w:pPr>
      <w:r>
        <w:rPr>
          <w:i w:val="false"/>
          <w:iCs w:val="false"/>
        </w:rPr>
        <w:t>ein neues CardDAV-Konto anlegen und die Zugangsdaten eingeben:</w:t>
      </w:r>
    </w:p>
    <w:p>
      <w:pPr>
        <w:pStyle w:val="Textkrper"/>
        <w:numPr>
          <w:ilvl w:val="1"/>
          <w:numId w:val="80"/>
        </w:numPr>
        <w:rPr>
          <w:i w:val="false"/>
          <w:i w:val="false"/>
          <w:iCs w:val="false"/>
        </w:rPr>
      </w:pPr>
      <w:r>
        <w:rPr>
          <w:i w:val="false"/>
          <w:iCs w:val="false"/>
        </w:rPr>
        <w:t>CardDAV-URL oder CardDAV-Server</w:t>
      </w:r>
    </w:p>
    <w:p>
      <w:pPr>
        <w:pStyle w:val="Textkrper"/>
        <w:numPr>
          <w:ilvl w:val="1"/>
          <w:numId w:val="80"/>
        </w:numPr>
        <w:rPr>
          <w:i w:val="false"/>
          <w:i w:val="false"/>
          <w:iCs w:val="false"/>
        </w:rPr>
      </w:pPr>
      <w:r>
        <w:rPr>
          <w:i w:val="false"/>
          <w:iCs w:val="false"/>
        </w:rPr>
        <w:t>Benutzername</w:t>
      </w:r>
    </w:p>
    <w:p>
      <w:pPr>
        <w:pStyle w:val="Textkrper"/>
        <w:numPr>
          <w:ilvl w:val="1"/>
          <w:numId w:val="80"/>
        </w:numPr>
        <w:rPr>
          <w:i w:val="false"/>
          <w:i w:val="false"/>
          <w:iCs w:val="false"/>
        </w:rPr>
      </w:pPr>
      <w:r>
        <w:rPr>
          <w:i w:val="false"/>
          <w:iCs w:val="false"/>
        </w:rPr>
        <w:t>Passwort</w:t>
      </w:r>
    </w:p>
    <w:p>
      <w:pPr>
        <w:pStyle w:val="Textkrper"/>
        <w:numPr>
          <w:ilvl w:val="0"/>
          <w:numId w:val="80"/>
        </w:numPr>
        <w:rPr>
          <w:i w:val="false"/>
          <w:i w:val="false"/>
          <w:iCs w:val="false"/>
        </w:rPr>
      </w:pPr>
      <w:r>
        <w:rPr>
          <w:i w:val="false"/>
          <w:iCs w:val="false"/>
        </w:rPr>
        <w:t>eines der auf dem Server verfügbaren Adressbücher auswählen.</w:t>
      </w:r>
    </w:p>
    <w:p>
      <w:pPr>
        <w:pStyle w:val="Textkrper"/>
        <w:numPr>
          <w:ilvl w:val="0"/>
          <w:numId w:val="80"/>
        </w:numPr>
        <w:rPr>
          <w:i w:val="false"/>
          <w:i w:val="false"/>
          <w:iCs w:val="false"/>
        </w:rPr>
      </w:pPr>
      <w:r>
        <w:rPr>
          <w:i w:val="false"/>
          <w:iCs w:val="false"/>
        </w:rPr>
        <w:t>einen Namen für das neue CardDAV-Konto vergeben</w:t>
      </w:r>
    </w:p>
    <w:p>
      <w:pPr>
        <w:pStyle w:val="Textkrper"/>
        <w:rPr>
          <w:rFonts w:eastAsia="Arial" w:cs="Arial"/>
        </w:rPr>
      </w:pPr>
      <w:r>
        <w:rPr>
          <w:i w:val="false"/>
          <w:iCs w:val="false"/>
        </w:rPr>
        <w:t>Nach der Erstellung des neuen Kontos ist die Kontakte-App zu starten. Bei mehreren auf dem Gerät verfügbaren Konten kann man hier das Konto auswählen, das die in der App anzuzeigenden Kontakte bereitstellen soll.</w:t>
      </w:r>
    </w:p>
    <w:p>
      <w:pPr>
        <w:pStyle w:val="Berschrift4"/>
        <w:numPr>
          <w:ilvl w:val="3"/>
          <w:numId w:val="1"/>
        </w:numPr>
        <w:rPr>
          <w:i w:val="false"/>
          <w:i w:val="false"/>
          <w:iCs w:val="false"/>
        </w:rPr>
      </w:pPr>
      <w:bookmarkStart w:id="3888" w:name="__RefHeading___Toc10414_577249534"/>
      <w:bookmarkStart w:id="3889" w:name="__RefHeading__8119_1555743380"/>
      <w:bookmarkStart w:id="3890" w:name="__RefHeading__26487_1211348748"/>
      <w:bookmarkStart w:id="3891" w:name="__RefHeading__10886_985861124"/>
      <w:bookmarkStart w:id="3892" w:name="__RefHeading__3368_596327227"/>
      <w:bookmarkStart w:id="3893" w:name="__RefHeading__15846_1302999682"/>
      <w:bookmarkStart w:id="3894" w:name="__RefHeading__40017_96106896"/>
      <w:bookmarkEnd w:id="3888"/>
      <w:bookmarkEnd w:id="3889"/>
      <w:bookmarkEnd w:id="3890"/>
      <w:bookmarkEnd w:id="3891"/>
      <w:bookmarkEnd w:id="3892"/>
      <w:bookmarkEnd w:id="3893"/>
      <w:bookmarkEnd w:id="3894"/>
      <w:r>
        <w:rPr>
          <w:rFonts w:eastAsia="Arial" w:cs="Arial"/>
        </w:rPr>
        <w:t xml:space="preserve"> </w:t>
      </w:r>
      <w:r>
        <w:rPr/>
        <w:t>Zentraler Kalender</w:t>
      </w:r>
    </w:p>
    <w:p>
      <w:pPr>
        <w:pStyle w:val="Textkrper"/>
        <w:rPr>
          <w:i w:val="false"/>
          <w:i w:val="false"/>
          <w:iCs w:val="false"/>
        </w:rPr>
      </w:pPr>
      <w:r>
        <w:rPr>
          <w:i w:val="false"/>
          <w:iCs w:val="false"/>
        </w:rPr>
        <w:t xml:space="preserve">Um einen beim Provider gehosteten Kalender auf dem Android-Gerät verfügbar zu machen, benötigt man eine Kalender-App und einen CalDAV-Protokolltreiber. Auch der Protokolltreiber ist eine App, in der man (analog zum </w:t>
      </w:r>
      <w:r>
        <w:rPr>
          <w:i/>
          <w:iCs/>
        </w:rPr>
        <w:t>Sogo Connector</w:t>
      </w:r>
      <w:r>
        <w:rPr>
          <w:i w:val="false"/>
          <w:iCs w:val="false"/>
        </w:rPr>
        <w:t xml:space="preserve"> in </w:t>
      </w:r>
      <w:r>
        <w:rPr>
          <w:i/>
          <w:iCs/>
        </w:rPr>
        <w:t>Thunderbird</w:t>
      </w:r>
      <w:r>
        <w:rPr>
          <w:i w:val="false"/>
          <w:iCs w:val="false"/>
        </w:rPr>
        <w:t>) die Zugriffseinstellungen vornehmen kann.</w:t>
      </w:r>
    </w:p>
    <w:p>
      <w:pPr>
        <w:pStyle w:val="Textkrper"/>
        <w:rPr>
          <w:i w:val="false"/>
          <w:i w:val="false"/>
          <w:iCs w:val="false"/>
        </w:rPr>
      </w:pPr>
      <w:r>
        <w:rPr>
          <w:i w:val="false"/>
          <w:iCs w:val="false"/>
        </w:rPr>
        <w:t xml:space="preserve">Android hat eine große Auswahl an Kalender-Apps im Play Store Angebot. Die vorinstallierte </w:t>
      </w:r>
      <w:r>
        <w:rPr>
          <w:b/>
          <w:bCs/>
          <w:i w:val="false"/>
          <w:iCs w:val="false"/>
        </w:rPr>
        <w:t>Kalender-App</w:t>
      </w:r>
      <w:r>
        <w:rPr>
          <w:i w:val="false"/>
          <w:iCs w:val="false"/>
        </w:rPr>
        <w:t xml:space="preserve"> von Google erfüllt den Zweck genauso. Sehr gerne nutze ich auch die App </w:t>
      </w:r>
      <w:r>
        <w:rPr>
          <w:b/>
          <w:bCs/>
          <w:i/>
          <w:iCs/>
        </w:rPr>
        <w:t>aCalendar</w:t>
      </w:r>
      <w:r>
        <w:rPr>
          <w:b w:val="false"/>
          <w:bCs w:val="false"/>
          <w:i w:val="false"/>
          <w:iCs w:val="false"/>
        </w:rPr>
        <w:t xml:space="preserve"> von </w:t>
      </w:r>
      <w:r>
        <w:rPr>
          <w:b w:val="false"/>
          <w:bCs w:val="false"/>
          <w:i/>
          <w:iCs/>
        </w:rPr>
        <w:t>Tapir Apps GmbH</w:t>
      </w:r>
      <w:r>
        <w:rPr>
          <w:b w:val="false"/>
          <w:bCs w:val="false"/>
          <w:i w:val="false"/>
          <w:iCs w:val="false"/>
        </w:rPr>
        <w:t>:</w:t>
        <w:br/>
      </w:r>
      <w:hyperlink r:id="rId364">
        <w:r>
          <w:rPr>
            <w:rStyle w:val="Internetlink"/>
            <w:b w:val="false"/>
            <w:bCs w:val="false"/>
            <w:i/>
            <w:iCs/>
          </w:rPr>
          <w:t>https://play.google.com/store/apps/details?id=org.withouthat.acalendar</w:t>
        </w:r>
      </w:hyperlink>
      <w:r>
        <w:rPr>
          <w:b w:val="false"/>
          <w:bCs w:val="false"/>
          <w:i w:val="false"/>
          <w:iCs w:val="false"/>
        </w:rPr>
        <w:t xml:space="preserve"> </w:t>
      </w:r>
    </w:p>
    <w:p>
      <w:pPr>
        <w:pStyle w:val="Textkrper"/>
        <w:rPr>
          <w:i w:val="false"/>
          <w:i w:val="false"/>
          <w:iCs w:val="false"/>
        </w:rPr>
      </w:pPr>
      <w:r>
        <w:rPr>
          <w:i w:val="false"/>
          <w:iCs w:val="false"/>
        </w:rPr>
        <w:t xml:space="preserve">Auch bei den CalDAV-Protokolltreiber-Apps stehen mehrere zur Auswahl. Auf meinen Android-Geräten ist </w:t>
      </w:r>
      <w:r>
        <w:rPr>
          <w:b/>
          <w:bCs/>
          <w:i/>
          <w:iCs/>
        </w:rPr>
        <w:t>CalDAV-Sync</w:t>
      </w:r>
      <w:r>
        <w:rPr>
          <w:i w:val="false"/>
          <w:iCs w:val="false"/>
        </w:rPr>
        <w:t xml:space="preserve"> von Marten Gadja im Einsatz:</w:t>
        <w:br/>
      </w:r>
      <w:hyperlink r:id="rId365">
        <w:r>
          <w:rPr>
            <w:rStyle w:val="Internetlink"/>
            <w:i/>
            <w:iCs/>
          </w:rPr>
          <w:t>https://play.google.com/store/apps/details?id=org.dmfs.caldav.lib</w:t>
        </w:r>
      </w:hyperlink>
      <w:r>
        <w:rPr>
          <w:i w:val="false"/>
          <w:iCs w:val="false"/>
        </w:rPr>
        <w:t xml:space="preserve"> </w:t>
      </w:r>
    </w:p>
    <w:p>
      <w:pPr>
        <w:pStyle w:val="Textkrper"/>
        <w:rPr>
          <w:i w:val="false"/>
          <w:i w:val="false"/>
          <w:iCs w:val="false"/>
        </w:rPr>
      </w:pPr>
      <w:r>
        <w:rPr>
          <w:i w:val="false"/>
          <w:iCs w:val="false"/>
        </w:rPr>
        <w:t xml:space="preserve">Völlig analog zur CardDAV-Konfiguration sind die Schritte zur Installation von </w:t>
      </w:r>
      <w:r>
        <w:rPr>
          <w:i/>
          <w:iCs/>
        </w:rPr>
        <w:t xml:space="preserve">CalDAV-Sync </w:t>
      </w:r>
      <w:r>
        <w:rPr>
          <w:i w:val="false"/>
          <w:iCs w:val="false"/>
        </w:rPr>
        <w:t>und zur Erstellung eines neuen CalDAV-Kontos:</w:t>
      </w:r>
    </w:p>
    <w:p>
      <w:pPr>
        <w:pStyle w:val="Textkrper"/>
        <w:numPr>
          <w:ilvl w:val="0"/>
          <w:numId w:val="121"/>
        </w:numPr>
        <w:rPr>
          <w:i w:val="false"/>
          <w:i w:val="false"/>
          <w:iCs w:val="false"/>
        </w:rPr>
      </w:pPr>
      <w:r>
        <w:rPr>
          <w:i w:val="false"/>
          <w:iCs w:val="false"/>
        </w:rPr>
        <w:t>die App auf dem Android-Gerät installieren</w:t>
      </w:r>
    </w:p>
    <w:p>
      <w:pPr>
        <w:pStyle w:val="Textkrper"/>
        <w:numPr>
          <w:ilvl w:val="0"/>
          <w:numId w:val="80"/>
        </w:numPr>
        <w:rPr>
          <w:i w:val="false"/>
          <w:i w:val="false"/>
          <w:iCs w:val="false"/>
        </w:rPr>
      </w:pPr>
      <w:r>
        <w:rPr>
          <w:i w:val="false"/>
          <w:iCs w:val="false"/>
        </w:rPr>
        <w:t>die App starten</w:t>
      </w:r>
    </w:p>
    <w:p>
      <w:pPr>
        <w:pStyle w:val="Textkrper"/>
        <w:numPr>
          <w:ilvl w:val="0"/>
          <w:numId w:val="80"/>
        </w:numPr>
        <w:rPr>
          <w:i w:val="false"/>
          <w:i w:val="false"/>
          <w:iCs w:val="false"/>
        </w:rPr>
      </w:pPr>
      <w:r>
        <w:rPr>
          <w:i w:val="false"/>
          <w:iCs w:val="false"/>
        </w:rPr>
        <w:t>ein neues CalDAV-Konto anlegen und die Zugangsdaten eingeben:</w:t>
      </w:r>
    </w:p>
    <w:p>
      <w:pPr>
        <w:pStyle w:val="Textkrper"/>
        <w:numPr>
          <w:ilvl w:val="1"/>
          <w:numId w:val="80"/>
        </w:numPr>
        <w:rPr>
          <w:i w:val="false"/>
          <w:i w:val="false"/>
          <w:iCs w:val="false"/>
        </w:rPr>
      </w:pPr>
      <w:r>
        <w:rPr>
          <w:i w:val="false"/>
          <w:iCs w:val="false"/>
        </w:rPr>
        <w:t>CalDAV-URL oder CalDAV-Server</w:t>
      </w:r>
    </w:p>
    <w:p>
      <w:pPr>
        <w:pStyle w:val="Textkrper"/>
        <w:numPr>
          <w:ilvl w:val="1"/>
          <w:numId w:val="80"/>
        </w:numPr>
        <w:rPr>
          <w:i w:val="false"/>
          <w:i w:val="false"/>
          <w:iCs w:val="false"/>
        </w:rPr>
      </w:pPr>
      <w:r>
        <w:rPr>
          <w:i w:val="false"/>
          <w:iCs w:val="false"/>
        </w:rPr>
        <w:t>Benutzername</w:t>
      </w:r>
    </w:p>
    <w:p>
      <w:pPr>
        <w:pStyle w:val="Textkrper"/>
        <w:numPr>
          <w:ilvl w:val="1"/>
          <w:numId w:val="80"/>
        </w:numPr>
        <w:rPr>
          <w:i w:val="false"/>
          <w:i w:val="false"/>
          <w:iCs w:val="false"/>
        </w:rPr>
      </w:pPr>
      <w:r>
        <w:rPr>
          <w:i w:val="false"/>
          <w:iCs w:val="false"/>
        </w:rPr>
        <w:t>Passwort</w:t>
      </w:r>
    </w:p>
    <w:p>
      <w:pPr>
        <w:pStyle w:val="Textkrper"/>
        <w:numPr>
          <w:ilvl w:val="0"/>
          <w:numId w:val="80"/>
        </w:numPr>
        <w:rPr>
          <w:i w:val="false"/>
          <w:i w:val="false"/>
          <w:iCs w:val="false"/>
        </w:rPr>
      </w:pPr>
      <w:r>
        <w:rPr>
          <w:i w:val="false"/>
          <w:iCs w:val="false"/>
        </w:rPr>
        <w:t>Nun wird die Liste der auf dem Server verfügbaren Kalender und Aufgabenlisten angezeigt. Diejenigen, die auf dem Android-Gerät bereitstehen sollen, sind (durch das Setzen eines Hakens) auszuwählen.</w:t>
      </w:r>
    </w:p>
    <w:p>
      <w:pPr>
        <w:pStyle w:val="Textkrper"/>
        <w:numPr>
          <w:ilvl w:val="0"/>
          <w:numId w:val="80"/>
        </w:numPr>
        <w:rPr>
          <w:i w:val="false"/>
          <w:i w:val="false"/>
          <w:iCs w:val="false"/>
        </w:rPr>
      </w:pPr>
      <w:r>
        <w:rPr>
          <w:i w:val="false"/>
          <w:iCs w:val="false"/>
        </w:rPr>
        <w:t>einen Namen für das neue CalDAV-Konto vergeben</w:t>
      </w:r>
    </w:p>
    <w:p>
      <w:pPr>
        <w:pStyle w:val="Textkrper"/>
        <w:rPr>
          <w:rFonts w:eastAsia="Arial" w:cs="Arial"/>
        </w:rPr>
      </w:pPr>
      <w:r>
        <w:rPr>
          <w:i w:val="false"/>
          <w:iCs w:val="false"/>
        </w:rPr>
        <w:t>Nach der Erstellung des neuen Kontos ist die Kalender-App zu starten. Bei mehreren auf dem Gerät verfügbaren Kalender-Konten kann man hier die Kalender auswählen, die die in der App anzuzeigenden Kalenderdaten bereitstehen sollen.</w:t>
      </w:r>
    </w:p>
    <w:p>
      <w:pPr>
        <w:pStyle w:val="Berschrift4"/>
        <w:numPr>
          <w:ilvl w:val="3"/>
          <w:numId w:val="1"/>
        </w:numPr>
        <w:rPr>
          <w:i w:val="false"/>
          <w:i w:val="false"/>
          <w:iCs w:val="false"/>
        </w:rPr>
      </w:pPr>
      <w:bookmarkStart w:id="3895" w:name="__RefHeading___Toc10416_577249534"/>
      <w:bookmarkStart w:id="3896" w:name="__RefHeading__8121_1555743380"/>
      <w:bookmarkStart w:id="3897" w:name="__RefHeading__26489_1211348748"/>
      <w:bookmarkStart w:id="3898" w:name="__RefHeading__10888_985861124"/>
      <w:bookmarkStart w:id="3899" w:name="__RefHeading__3370_596327227"/>
      <w:bookmarkStart w:id="3900" w:name="__RefHeading__15848_1302999682"/>
      <w:bookmarkStart w:id="3901" w:name="__RefHeading__40019_96106896"/>
      <w:bookmarkEnd w:id="3895"/>
      <w:bookmarkEnd w:id="3896"/>
      <w:bookmarkEnd w:id="3897"/>
      <w:bookmarkEnd w:id="3898"/>
      <w:bookmarkEnd w:id="3899"/>
      <w:bookmarkEnd w:id="3900"/>
      <w:bookmarkEnd w:id="3901"/>
      <w:r>
        <w:rPr>
          <w:rFonts w:eastAsia="Arial" w:cs="Arial"/>
        </w:rPr>
        <w:t xml:space="preserve"> </w:t>
      </w:r>
      <w:r>
        <w:rPr/>
        <w:t>Zentrale Aufgabenlisten</w:t>
      </w:r>
    </w:p>
    <w:p>
      <w:pPr>
        <w:pStyle w:val="Textkrper"/>
        <w:rPr>
          <w:i w:val="false"/>
          <w:i w:val="false"/>
          <w:iCs w:val="false"/>
        </w:rPr>
      </w:pPr>
      <w:r>
        <w:rPr>
          <w:i w:val="false"/>
          <w:iCs w:val="false"/>
        </w:rPr>
        <w:t>Eine Aufgabenliste nur eine besondere Art von Kalender. Mit der oben beschrieben CalDAV-Konfiguration ist das Konto für die Aufgabenlisten bereits konfiguriert.</w:t>
      </w:r>
    </w:p>
    <w:p>
      <w:pPr>
        <w:pStyle w:val="Textkrper"/>
        <w:rPr>
          <w:i w:val="false"/>
          <w:i w:val="false"/>
          <w:iCs w:val="false"/>
        </w:rPr>
      </w:pPr>
      <w:r>
        <w:rPr>
          <w:i w:val="false"/>
          <w:iCs w:val="false"/>
        </w:rPr>
        <w:t xml:space="preserve">Nun benötigt man noch eine App zur Anzeige und Bearbeitung der Aufgabenlisten. Auch hier gibt es wieder eine reichhaltige Auswahl im Google Play Store. Auf meinen Android-Geräten kommt die App </w:t>
      </w:r>
      <w:r>
        <w:rPr>
          <w:b/>
          <w:bCs/>
          <w:i/>
          <w:iCs/>
        </w:rPr>
        <w:t>Tasks</w:t>
      </w:r>
      <w:r>
        <w:rPr>
          <w:i w:val="false"/>
          <w:iCs w:val="false"/>
        </w:rPr>
        <w:t xml:space="preserve"> von Marten Gadja zum Einsatz:</w:t>
        <w:br/>
      </w:r>
      <w:hyperlink r:id="rId366">
        <w:r>
          <w:rPr>
            <w:rStyle w:val="Internetlink"/>
            <w:i/>
            <w:iCs/>
          </w:rPr>
          <w:t>https://play.google.com/store/apps/details?id=org.dmfs.tasks</w:t>
        </w:r>
      </w:hyperlink>
      <w:r>
        <w:rPr>
          <w:i w:val="false"/>
          <w:iCs w:val="false"/>
        </w:rPr>
        <w:t xml:space="preserve"> </w:t>
      </w:r>
    </w:p>
    <w:p>
      <w:pPr>
        <w:pStyle w:val="Textkrper"/>
        <w:rPr/>
      </w:pPr>
      <w:r>
        <w:rPr>
          <w:i w:val="false"/>
          <w:iCs w:val="false"/>
        </w:rPr>
        <w:t xml:space="preserve">Bei der Erstellung des CalDAV-Kontos hat man schon die Aufgabenlisten, die auf dem Gerät bereitstehen sollen, konfiguriert. In der Aufgaben-App </w:t>
      </w:r>
      <w:r>
        <w:rPr>
          <w:i/>
          <w:iCs/>
        </w:rPr>
        <w:t>Tasks</w:t>
      </w:r>
      <w:r>
        <w:rPr>
          <w:i w:val="false"/>
          <w:iCs w:val="false"/>
        </w:rPr>
        <w:t xml:space="preserve"> kann man aus den Aufgabenlisten diejenigen auswählen, die in der App angezeigt werden sollen.</w:t>
      </w:r>
    </w:p>
    <w:p>
      <w:pPr>
        <w:pStyle w:val="Berschrift3"/>
        <w:numPr>
          <w:ilvl w:val="2"/>
          <w:numId w:val="1"/>
        </w:numPr>
        <w:rPr>
          <w:i w:val="false"/>
          <w:i w:val="false"/>
          <w:iCs w:val="false"/>
        </w:rPr>
      </w:pPr>
      <w:bookmarkStart w:id="3902" w:name="__RefHeading___Toc10418_577249534"/>
      <w:bookmarkStart w:id="3903" w:name="__RefHeading__8123_1555743380"/>
      <w:bookmarkStart w:id="3904" w:name="__RefHeading__26491_1211348748"/>
      <w:bookmarkStart w:id="3905" w:name="__RefHeading__4891_380202217"/>
      <w:bookmarkStart w:id="3906" w:name="__RefHeading__8703_165615936"/>
      <w:bookmarkStart w:id="3907" w:name="__RefHeading__12997_650431726"/>
      <w:bookmarkStart w:id="3908" w:name="__RefHeading__2604_1361198421"/>
      <w:bookmarkStart w:id="3909" w:name="__RefHeading__2915_1228592878"/>
      <w:bookmarkStart w:id="3910" w:name="__RefHeading__10890_985861124"/>
      <w:bookmarkStart w:id="3911" w:name="__RefHeading__3372_596327227"/>
      <w:bookmarkStart w:id="3912" w:name="__RefHeading__15850_1302999682"/>
      <w:bookmarkStart w:id="3913" w:name="__RefHeading__40021_96106896"/>
      <w:bookmarkEnd w:id="3902"/>
      <w:bookmarkEnd w:id="3903"/>
      <w:bookmarkEnd w:id="3904"/>
      <w:bookmarkEnd w:id="3905"/>
      <w:bookmarkEnd w:id="3906"/>
      <w:bookmarkEnd w:id="3907"/>
      <w:bookmarkEnd w:id="3908"/>
      <w:bookmarkEnd w:id="3909"/>
      <w:bookmarkEnd w:id="3910"/>
      <w:bookmarkEnd w:id="3911"/>
      <w:bookmarkEnd w:id="3912"/>
      <w:bookmarkEnd w:id="3913"/>
      <w:r>
        <w:rPr/>
        <w:t xml:space="preserve">CardDAV und CalDAV mit anderen Programmen und </w:t>
      </w:r>
      <w:r>
        <w:rPr>
          <w:i w:val="false"/>
          <w:iCs w:val="false"/>
        </w:rPr>
        <w:t>Betriebssystemen</w:t>
      </w:r>
    </w:p>
    <w:p>
      <w:pPr>
        <w:pStyle w:val="Textkrper"/>
        <w:rPr>
          <w:i w:val="false"/>
          <w:i w:val="false"/>
          <w:iCs w:val="false"/>
        </w:rPr>
      </w:pPr>
      <w:r>
        <w:rPr>
          <w:i w:val="false"/>
          <w:iCs w:val="false"/>
        </w:rPr>
        <w:t>In den vorangehenden Kapiteln habe ich gezeigt, wie man CardDAV und CalDAV mit Thunderbird nutzt. Dies funktioniert auf den gängigen PC-Betriebssystemen Windows, Mac OS X und Linux. Ich habe auch gezeigt, wie man diese Protokolle auf dem Android-Smartphone oder Tablet einrichten kann.</w:t>
      </w:r>
    </w:p>
    <w:p>
      <w:pPr>
        <w:pStyle w:val="Textkrper"/>
        <w:rPr>
          <w:i w:val="false"/>
          <w:i w:val="false"/>
          <w:iCs w:val="false"/>
        </w:rPr>
      </w:pPr>
      <w:r>
        <w:rPr>
          <w:i w:val="false"/>
          <w:iCs w:val="false"/>
        </w:rPr>
        <w:t xml:space="preserve">Für beide Protokolle gibt es Clients für andere Systeme oder Programme. Neben Erweiterungen für </w:t>
      </w:r>
      <w:r>
        <w:rPr>
          <w:i/>
          <w:iCs/>
        </w:rPr>
        <w:t>Outlook</w:t>
      </w:r>
      <w:r>
        <w:rPr>
          <w:i w:val="false"/>
          <w:iCs w:val="false"/>
        </w:rPr>
        <w:t xml:space="preserve"> gibt es die passenden Clients für iOS und für Windows Phone.</w:t>
      </w:r>
    </w:p>
    <w:p>
      <w:pPr>
        <w:pStyle w:val="Textkrper"/>
        <w:rPr>
          <w:i w:val="false"/>
          <w:i w:val="false"/>
          <w:iCs w:val="false"/>
        </w:rPr>
      </w:pPr>
      <w:r>
        <w:rPr>
          <w:i w:val="false"/>
          <w:iCs w:val="false"/>
        </w:rPr>
        <w:t>Eine Übersicht über die verfügbaren CardDAV-Clients ist hier zu finden:</w:t>
        <w:br/>
      </w:r>
      <w:hyperlink r:id="rId367">
        <w:r>
          <w:rPr>
            <w:rStyle w:val="Internetlink"/>
            <w:i/>
            <w:iCs/>
          </w:rPr>
          <w:t>http://carddav.calconnect.org/implementations/clients.html</w:t>
        </w:r>
      </w:hyperlink>
      <w:r>
        <w:rPr>
          <w:i w:val="false"/>
          <w:iCs w:val="false"/>
        </w:rPr>
        <w:t xml:space="preserve"> </w:t>
      </w:r>
    </w:p>
    <w:p>
      <w:pPr>
        <w:pStyle w:val="Textkrper"/>
        <w:rPr/>
      </w:pPr>
      <w:r>
        <w:rPr>
          <w:i w:val="false"/>
          <w:iCs w:val="false"/>
        </w:rPr>
        <w:t>Eine Übersicht über die verfügbaren CalDAV-Clients ist hier zu finden:</w:t>
        <w:br/>
      </w:r>
      <w:hyperlink r:id="rId368">
        <w:r>
          <w:rPr>
            <w:rStyle w:val="Internetlink"/>
            <w:i/>
            <w:iCs/>
          </w:rPr>
          <w:t>http://caldav.calconnect.org/implementations/clients.html</w:t>
        </w:r>
      </w:hyperlink>
      <w:r>
        <w:rPr>
          <w:i w:val="false"/>
          <w:iCs w:val="false"/>
        </w:rPr>
        <w:t xml:space="preserve"> </w:t>
      </w:r>
    </w:p>
    <w:p>
      <w:pPr>
        <w:pStyle w:val="Berschrift2"/>
        <w:numPr>
          <w:ilvl w:val="1"/>
          <w:numId w:val="1"/>
        </w:numPr>
        <w:rPr>
          <w:b/>
          <w:b/>
          <w:bCs/>
        </w:rPr>
      </w:pPr>
      <w:bookmarkStart w:id="3914" w:name="__RefHeading___Toc10420_577249534"/>
      <w:bookmarkStart w:id="3915" w:name="__RefHeading__8125_1555743380"/>
      <w:bookmarkStart w:id="3916" w:name="__RefHeading__26493_1211348748"/>
      <w:bookmarkStart w:id="3917" w:name="__RefHeading__10892_985861124"/>
      <w:bookmarkStart w:id="3918" w:name="__RefHeading__2917_1228592878"/>
      <w:bookmarkStart w:id="3919" w:name="__RefHeading__12999_650431726"/>
      <w:bookmarkStart w:id="3920" w:name="__RefHeading__2606_1361198421"/>
      <w:bookmarkStart w:id="3921" w:name="__RefHeading__8705_165615936"/>
      <w:bookmarkStart w:id="3922" w:name="__RefHeading__4893_380202217"/>
      <w:bookmarkStart w:id="3923" w:name="__RefHeading__3374_596327227"/>
      <w:bookmarkStart w:id="3924" w:name="__RefHeading__15852_1302999682"/>
      <w:bookmarkStart w:id="3925" w:name="__RefHeading__40023_96106896"/>
      <w:bookmarkEnd w:id="3914"/>
      <w:bookmarkEnd w:id="3915"/>
      <w:bookmarkEnd w:id="3916"/>
      <w:bookmarkEnd w:id="3917"/>
      <w:bookmarkEnd w:id="3918"/>
      <w:bookmarkEnd w:id="3919"/>
      <w:bookmarkEnd w:id="3920"/>
      <w:bookmarkEnd w:id="3921"/>
      <w:bookmarkEnd w:id="3922"/>
      <w:bookmarkEnd w:id="3923"/>
      <w:bookmarkEnd w:id="3924"/>
      <w:bookmarkEnd w:id="3925"/>
      <w:r>
        <w:rPr/>
        <w:t>Cloud Storage</w:t>
      </w:r>
    </w:p>
    <w:p>
      <w:pPr>
        <w:pStyle w:val="Textkrper"/>
        <w:rPr/>
      </w:pPr>
      <w:r>
        <w:rPr>
          <w:b/>
          <w:bCs/>
        </w:rPr>
        <w:t>Cloud Storage</w:t>
      </w:r>
      <w:r>
        <w:rPr/>
        <w:t xml:space="preserve"> – </w:t>
      </w:r>
      <w:r>
        <w:rPr>
          <w:b/>
          <w:bCs/>
        </w:rPr>
        <w:t>Dateien und Ordner über die Cloud synchronisieren</w:t>
      </w:r>
      <w:r>
        <w:rPr/>
        <w:t xml:space="preserve"> und damit auf allen Geräten denselben Datenbestand zur Verfügung zu haben – dafür steht der Name </w:t>
      </w:r>
      <w:r>
        <w:rPr>
          <w:i/>
          <w:iCs/>
        </w:rPr>
        <w:t>Dropbox</w:t>
      </w:r>
      <w:r>
        <w:rPr>
          <w:i w:val="false"/>
          <w:iCs w:val="false"/>
        </w:rPr>
        <w:t xml:space="preserve">. </w:t>
      </w:r>
      <w:r>
        <w:rPr>
          <w:i/>
          <w:iCs/>
        </w:rPr>
        <w:t>Dropbox</w:t>
      </w:r>
      <w:r>
        <w:rPr>
          <w:i w:val="false"/>
          <w:iCs w:val="false"/>
        </w:rPr>
        <w:t xml:space="preserve"> hat diese Art Dienst salonfähig gemacht und gilt als Referenz für Online-Speicher-Dienste.</w:t>
      </w:r>
    </w:p>
    <w:p>
      <w:pPr>
        <w:pStyle w:val="Berschrift3"/>
        <w:numPr>
          <w:ilvl w:val="2"/>
          <w:numId w:val="1"/>
        </w:numPr>
        <w:rPr>
          <w:i w:val="false"/>
          <w:i w:val="false"/>
          <w:iCs w:val="false"/>
        </w:rPr>
      </w:pPr>
      <w:bookmarkStart w:id="3926" w:name="__RefHeading___Toc10422_577249534"/>
      <w:bookmarkStart w:id="3927" w:name="__RefHeading__8127_1555743380"/>
      <w:bookmarkStart w:id="3928" w:name="__RefHeading__26495_1211348748"/>
      <w:bookmarkStart w:id="3929" w:name="__RefHeading__4895_380202217"/>
      <w:bookmarkStart w:id="3930" w:name="__RefHeading__8707_165615936"/>
      <w:bookmarkStart w:id="3931" w:name="__RefHeading__2608_1361198421"/>
      <w:bookmarkStart w:id="3932" w:name="__RefHeading__2919_1228592878"/>
      <w:bookmarkStart w:id="3933" w:name="__RefHeading__10894_985861124"/>
      <w:bookmarkStart w:id="3934" w:name="__RefHeading__3376_596327227"/>
      <w:bookmarkStart w:id="3935" w:name="__RefHeading__15854_1302999682"/>
      <w:bookmarkStart w:id="3936" w:name="__RefHeading__40025_96106896"/>
      <w:bookmarkEnd w:id="3926"/>
      <w:bookmarkEnd w:id="3927"/>
      <w:bookmarkEnd w:id="3928"/>
      <w:bookmarkEnd w:id="3929"/>
      <w:bookmarkEnd w:id="3930"/>
      <w:bookmarkEnd w:id="3931"/>
      <w:bookmarkEnd w:id="3932"/>
      <w:bookmarkEnd w:id="3933"/>
      <w:bookmarkEnd w:id="3934"/>
      <w:bookmarkEnd w:id="3935"/>
      <w:bookmarkEnd w:id="3936"/>
      <w:r>
        <w:rPr/>
        <w:t>Viele Cloud Storage Anbieter</w:t>
      </w:r>
    </w:p>
    <w:p>
      <w:pPr>
        <w:pStyle w:val="Textkrper"/>
        <w:rPr>
          <w:i w:val="false"/>
          <w:i w:val="false"/>
          <w:iCs w:val="false"/>
        </w:rPr>
      </w:pPr>
      <w:r>
        <w:rPr>
          <w:i w:val="false"/>
          <w:iCs w:val="false"/>
        </w:rPr>
        <w:t xml:space="preserve">Doch es gibt unzählige weitere Anbieter, die Cloud Storage anbieten. Alle großen Internetkonzerne bieten neben vielen anderen Diensten auch die Speicher-Dienste an: </w:t>
      </w:r>
      <w:r>
        <w:rPr>
          <w:i/>
          <w:iCs/>
        </w:rPr>
        <w:t>Amazon Cloud Drive</w:t>
      </w:r>
      <w:r>
        <w:rPr>
          <w:i w:val="false"/>
          <w:iCs w:val="false"/>
        </w:rPr>
        <w:t xml:space="preserve">, </w:t>
      </w:r>
      <w:r>
        <w:rPr>
          <w:i/>
          <w:iCs/>
        </w:rPr>
        <w:t>Apple iCloud</w:t>
      </w:r>
      <w:r>
        <w:rPr>
          <w:i w:val="false"/>
          <w:iCs w:val="false"/>
        </w:rPr>
        <w:t xml:space="preserve">, </w:t>
      </w:r>
      <w:r>
        <w:rPr>
          <w:i/>
          <w:iCs/>
        </w:rPr>
        <w:t>Google Drive</w:t>
      </w:r>
      <w:r>
        <w:rPr>
          <w:i w:val="false"/>
          <w:iCs w:val="false"/>
        </w:rPr>
        <w:t xml:space="preserve">, </w:t>
      </w:r>
      <w:r>
        <w:rPr>
          <w:i/>
          <w:iCs/>
        </w:rPr>
        <w:t>Microsoft OneDrive</w:t>
      </w:r>
      <w:r>
        <w:rPr>
          <w:i w:val="false"/>
          <w:iCs w:val="false"/>
        </w:rPr>
        <w:t xml:space="preserve">. Andere sind spezialisierte Cloud Speicher Dienste: </w:t>
      </w:r>
      <w:r>
        <w:rPr>
          <w:i/>
          <w:iCs/>
        </w:rPr>
        <w:t>Bitcasa</w:t>
      </w:r>
      <w:r>
        <w:rPr>
          <w:i w:val="false"/>
          <w:iCs w:val="false"/>
        </w:rPr>
        <w:t xml:space="preserve">, </w:t>
      </w:r>
      <w:r>
        <w:rPr>
          <w:i/>
          <w:iCs/>
        </w:rPr>
        <w:t>Box</w:t>
      </w:r>
      <w:r>
        <w:rPr>
          <w:i w:val="false"/>
          <w:iCs w:val="false"/>
        </w:rPr>
        <w:t xml:space="preserve">, </w:t>
      </w:r>
      <w:r>
        <w:rPr>
          <w:i/>
          <w:iCs/>
        </w:rPr>
        <w:t>Dropbox</w:t>
      </w:r>
      <w:r>
        <w:rPr>
          <w:i w:val="false"/>
          <w:iCs w:val="false"/>
        </w:rPr>
        <w:t xml:space="preserve">, </w:t>
      </w:r>
      <w:r>
        <w:rPr>
          <w:i/>
          <w:iCs/>
        </w:rPr>
        <w:t>MediaFire</w:t>
      </w:r>
      <w:r>
        <w:rPr>
          <w:i w:val="false"/>
          <w:iCs w:val="false"/>
        </w:rPr>
        <w:t xml:space="preserve">, </w:t>
      </w:r>
      <w:r>
        <w:rPr>
          <w:i/>
          <w:iCs/>
        </w:rPr>
        <w:t>Mega</w:t>
      </w:r>
      <w:r>
        <w:rPr>
          <w:i w:val="false"/>
          <w:iCs w:val="false"/>
        </w:rPr>
        <w:t xml:space="preserve">, </w:t>
      </w:r>
      <w:r>
        <w:rPr>
          <w:i/>
          <w:iCs/>
        </w:rPr>
        <w:t>SugarSync</w:t>
      </w:r>
      <w:r>
        <w:rPr>
          <w:i w:val="false"/>
          <w:iCs w:val="false"/>
        </w:rPr>
        <w:t xml:space="preserve"> und viele weitere. Viele Mail-Provider bieten ebenfalls Online-Festplatten (so wird diese Dienstart im Deutschen auch gerne bezeichnet): </w:t>
      </w:r>
      <w:r>
        <w:rPr>
          <w:i/>
          <w:iCs/>
        </w:rPr>
        <w:t>GMX</w:t>
      </w:r>
      <w:r>
        <w:rPr>
          <w:i w:val="false"/>
          <w:iCs w:val="false"/>
        </w:rPr>
        <w:t xml:space="preserve">, </w:t>
      </w:r>
      <w:r>
        <w:rPr>
          <w:i/>
          <w:iCs/>
        </w:rPr>
        <w:t>WEB.DE</w:t>
      </w:r>
      <w:r>
        <w:rPr>
          <w:i w:val="false"/>
          <w:iCs w:val="false"/>
        </w:rPr>
        <w:t xml:space="preserve">, </w:t>
      </w:r>
      <w:r>
        <w:rPr>
          <w:i/>
          <w:iCs/>
        </w:rPr>
        <w:t>1&amp;1</w:t>
      </w:r>
      <w:r>
        <w:rPr>
          <w:i w:val="false"/>
          <w:iCs w:val="false"/>
        </w:rPr>
        <w:t xml:space="preserve">, </w:t>
      </w:r>
      <w:r>
        <w:rPr>
          <w:i/>
          <w:iCs/>
        </w:rPr>
        <w:t>freenet</w:t>
      </w:r>
      <w:r>
        <w:rPr>
          <w:i w:val="false"/>
          <w:iCs w:val="false"/>
        </w:rPr>
        <w:t xml:space="preserve">, </w:t>
      </w:r>
      <w:r>
        <w:rPr>
          <w:i/>
          <w:iCs/>
        </w:rPr>
        <w:t>MyKolab</w:t>
      </w:r>
      <w:r>
        <w:rPr>
          <w:i w:val="false"/>
          <w:iCs w:val="false"/>
        </w:rPr>
        <w:t xml:space="preserve">, </w:t>
      </w:r>
      <w:r>
        <w:rPr>
          <w:i/>
          <w:iCs/>
        </w:rPr>
        <w:t>mail.de</w:t>
      </w:r>
      <w:r>
        <w:rPr>
          <w:i w:val="false"/>
          <w:iCs w:val="false"/>
        </w:rPr>
        <w:t xml:space="preserve">, </w:t>
      </w:r>
      <w:r>
        <w:rPr>
          <w:i/>
          <w:iCs/>
        </w:rPr>
        <w:t>mailbox.org</w:t>
      </w:r>
      <w:r>
        <w:rPr>
          <w:i w:val="false"/>
          <w:iCs w:val="false"/>
        </w:rPr>
        <w:t xml:space="preserve"> – eine kleine Aufzählung ohne Anspruch auf Vollständigkeit. Selbstverständlich sind auch die Telekommunikationsanbieter mit von der Partie: </w:t>
      </w:r>
      <w:r>
        <w:rPr>
          <w:i/>
          <w:iCs/>
        </w:rPr>
        <w:t>Telekom</w:t>
      </w:r>
      <w:r>
        <w:rPr>
          <w:i w:val="false"/>
          <w:iCs w:val="false"/>
        </w:rPr>
        <w:t xml:space="preserve">, </w:t>
      </w:r>
      <w:r>
        <w:rPr>
          <w:i/>
          <w:iCs/>
        </w:rPr>
        <w:t>Vodaphone</w:t>
      </w:r>
      <w:r>
        <w:rPr>
          <w:i w:val="false"/>
          <w:iCs w:val="false"/>
        </w:rPr>
        <w:t xml:space="preserve"> und </w:t>
      </w:r>
      <w:r>
        <w:rPr>
          <w:i/>
          <w:iCs/>
        </w:rPr>
        <w:t>O2</w:t>
      </w:r>
      <w:r>
        <w:rPr>
          <w:i w:val="false"/>
          <w:iCs w:val="false"/>
        </w:rPr>
        <w:t>, um die großen deutschen Anbieter zu nennen, haben Online-Speicher im Angebot.</w:t>
      </w:r>
    </w:p>
    <w:p>
      <w:pPr>
        <w:pStyle w:val="Textkrper"/>
        <w:rPr>
          <w:i w:val="false"/>
          <w:i w:val="false"/>
          <w:iCs w:val="false"/>
        </w:rPr>
      </w:pPr>
      <w:r>
        <w:rPr>
          <w:i w:val="false"/>
          <w:iCs w:val="false"/>
        </w:rPr>
        <w:t>Einen Vergleich der Cloud Storage Anbieter findet man auf folgenden Wikipedia-Seiten:</w:t>
      </w:r>
    </w:p>
    <w:p>
      <w:pPr>
        <w:pStyle w:val="Textkrper"/>
        <w:numPr>
          <w:ilvl w:val="0"/>
          <w:numId w:val="81"/>
        </w:numPr>
        <w:rPr/>
      </w:pPr>
      <w:hyperlink r:id="rId369">
        <w:r>
          <w:rPr>
            <w:rStyle w:val="Internetlink"/>
            <w:i/>
            <w:iCs/>
          </w:rPr>
          <w:t>http://en.wikipedia.org/wiki/Comparison_of_file_synchronization_software</w:t>
        </w:r>
      </w:hyperlink>
      <w:r>
        <w:rPr>
          <w:i w:val="false"/>
          <w:iCs w:val="false"/>
        </w:rPr>
        <w:t xml:space="preserve"> </w:t>
      </w:r>
    </w:p>
    <w:p>
      <w:pPr>
        <w:pStyle w:val="Textkrper"/>
        <w:numPr>
          <w:ilvl w:val="0"/>
          <w:numId w:val="81"/>
        </w:numPr>
        <w:rPr>
          <w:i w:val="false"/>
          <w:i w:val="false"/>
          <w:iCs w:val="false"/>
        </w:rPr>
      </w:pPr>
      <w:hyperlink r:id="rId370">
        <w:r>
          <w:rPr>
            <w:rStyle w:val="Internetlink"/>
            <w:i/>
            <w:iCs/>
          </w:rPr>
          <w:t>http://en.wikipedia.org/wiki/Comparison_of_file_hosting_services</w:t>
        </w:r>
      </w:hyperlink>
      <w:r>
        <w:rPr>
          <w:i w:val="false"/>
          <w:iCs w:val="false"/>
        </w:rPr>
        <w:t xml:space="preserve"> </w:t>
      </w:r>
    </w:p>
    <w:p>
      <w:pPr>
        <w:pStyle w:val="Textkrper"/>
        <w:rPr>
          <w:i w:val="false"/>
          <w:i w:val="false"/>
          <w:iCs w:val="false"/>
        </w:rPr>
      </w:pPr>
      <w:r>
        <w:rPr>
          <w:i w:val="false"/>
          <w:iCs w:val="false"/>
        </w:rPr>
        <w:t>Diese Liste ist sehr umfangreich und kann doch nur unvollständig sein. Viele (insbesondere nationale) Mail- und Telekom-Provider sind auf der Liste nicht aufgeführt.</w:t>
      </w:r>
    </w:p>
    <w:p>
      <w:pPr>
        <w:pStyle w:val="Berschrift3"/>
        <w:numPr>
          <w:ilvl w:val="2"/>
          <w:numId w:val="1"/>
        </w:numPr>
        <w:rPr>
          <w:i w:val="false"/>
          <w:i w:val="false"/>
          <w:iCs w:val="false"/>
        </w:rPr>
      </w:pPr>
      <w:bookmarkStart w:id="3937" w:name="__RefHeading___Toc10424_577249534"/>
      <w:bookmarkStart w:id="3938" w:name="__RefHeading__8129_1555743380"/>
      <w:bookmarkStart w:id="3939" w:name="__RefHeading__26497_1211348748"/>
      <w:bookmarkStart w:id="3940" w:name="__RefHeading__10896_985861124"/>
      <w:bookmarkStart w:id="3941" w:name="__RefHeading__2921_1228592878"/>
      <w:bookmarkStart w:id="3942" w:name="__RefHeading__2610_1361198421"/>
      <w:bookmarkStart w:id="3943" w:name="__RefHeading__8709_165615936"/>
      <w:bookmarkStart w:id="3944" w:name="__RefHeading__4897_380202217"/>
      <w:bookmarkStart w:id="3945" w:name="__RefHeading__3378_596327227"/>
      <w:bookmarkStart w:id="3946" w:name="__RefHeading__15856_1302999682"/>
      <w:bookmarkStart w:id="3947" w:name="__RefHeading__40027_96106896"/>
      <w:bookmarkEnd w:id="3937"/>
      <w:bookmarkEnd w:id="3938"/>
      <w:bookmarkEnd w:id="3939"/>
      <w:bookmarkEnd w:id="3940"/>
      <w:bookmarkEnd w:id="3941"/>
      <w:bookmarkEnd w:id="3942"/>
      <w:bookmarkEnd w:id="3943"/>
      <w:bookmarkEnd w:id="3944"/>
      <w:bookmarkEnd w:id="3945"/>
      <w:bookmarkEnd w:id="3946"/>
      <w:bookmarkEnd w:id="3947"/>
      <w:r>
        <w:rPr/>
        <w:t>Funktionsweise der Synchronisation</w:t>
      </w:r>
    </w:p>
    <w:p>
      <w:pPr>
        <w:pStyle w:val="Textkrper"/>
        <w:rPr>
          <w:i w:val="false"/>
          <w:i w:val="false"/>
          <w:iCs w:val="false"/>
        </w:rPr>
      </w:pPr>
      <w:r>
        <w:rPr>
          <w:i w:val="false"/>
          <w:iCs w:val="false"/>
        </w:rPr>
        <w:t>Damit die automatische Synchronisation der Ordner und Dateien funktioniert, ist ein Synchronisations-Client auf dem Rechner bzw. auf dem mobilen Gerät zu installieren. Nach der Installation wird der Client mit den Zugangsdaten (Benutzername und Passwort) beim Cloud Storage Server angemeldet. Er erhält damit Zugriff auf die Ordner und Dateien auf dem Server. Danach überwacht der Client ständig die Dateistruktur auf dem Client und dem Server und gleicht sie aneinander an. Gibt es eine Änderung (Hinzufügung, Löschung, Umbenennung oder Modifikation einer Datei oder eines Ordners) auf dem Server, so wird die Änderung sofort auf dem lokalen System nachgezogen (wenn eine Internetverbindung besteht). Umgekehrt werden Änderungen auf dem Client sofort auf dem Server nachgezogen.</w:t>
      </w:r>
    </w:p>
    <w:p>
      <w:pPr>
        <w:pStyle w:val="Textkrper"/>
        <w:rPr>
          <w:i w:val="false"/>
          <w:i w:val="false"/>
          <w:iCs w:val="false"/>
        </w:rPr>
      </w:pPr>
      <w:r>
        <w:rPr>
          <w:i w:val="false"/>
          <w:iCs w:val="false"/>
        </w:rPr>
        <w:t xml:space="preserve">Prototypisch möchte ich hier die Installation und Anwendung von </w:t>
      </w:r>
      <w:r>
        <w:rPr>
          <w:i/>
          <w:iCs/>
        </w:rPr>
        <w:t>Dropbox</w:t>
      </w:r>
      <w:r>
        <w:rPr>
          <w:i w:val="false"/>
          <w:iCs w:val="false"/>
        </w:rPr>
        <w:t xml:space="preserve"> beschreiben: Man lädt den </w:t>
      </w:r>
      <w:r>
        <w:rPr>
          <w:i/>
          <w:iCs/>
        </w:rPr>
        <w:t>Dropbox</w:t>
      </w:r>
      <w:r>
        <w:rPr>
          <w:i w:val="false"/>
          <w:iCs w:val="false"/>
        </w:rPr>
        <w:t xml:space="preserve">-Client von der Website von </w:t>
      </w:r>
      <w:r>
        <w:rPr>
          <w:i/>
          <w:iCs/>
        </w:rPr>
        <w:t>Dropbox</w:t>
      </w:r>
      <w:r>
        <w:rPr>
          <w:i w:val="false"/>
          <w:iCs w:val="false"/>
        </w:rPr>
        <w:t xml:space="preserve"> ( </w:t>
      </w:r>
      <w:hyperlink r:id="rId371">
        <w:r>
          <w:rPr>
            <w:rStyle w:val="Internetlink"/>
            <w:i/>
            <w:iCs/>
          </w:rPr>
          <w:t>https://www.dropbox.com/</w:t>
        </w:r>
      </w:hyperlink>
      <w:r>
        <w:rPr>
          <w:i w:val="false"/>
          <w:iCs w:val="false"/>
        </w:rPr>
        <w:t xml:space="preserve"> ) herunter, man installiert den Client auf dem PC und startet ihn. Man gibt seine </w:t>
      </w:r>
      <w:r>
        <w:rPr>
          <w:i/>
          <w:iCs/>
        </w:rPr>
        <w:t>Dropbox</w:t>
      </w:r>
      <w:r>
        <w:rPr>
          <w:i w:val="false"/>
          <w:iCs w:val="false"/>
        </w:rPr>
        <w:t xml:space="preserve">-Zugangsdaten ein und gibt noch an, welche Ordner synchronisiert werden sollen. Standardmäßig wird im Benutzerordner ein Unterordner </w:t>
      </w:r>
      <w:r>
        <w:rPr>
          <w:i/>
          <w:iCs/>
        </w:rPr>
        <w:t>Dropbox</w:t>
      </w:r>
      <w:r>
        <w:rPr>
          <w:i w:val="false"/>
          <w:iCs w:val="false"/>
        </w:rPr>
        <w:t xml:space="preserve"> angelegt, der dann synchronisiert wird.</w:t>
      </w:r>
    </w:p>
    <w:p>
      <w:pPr>
        <w:pStyle w:val="Textkrper"/>
        <w:rPr>
          <w:i w:val="false"/>
          <w:i w:val="false"/>
          <w:iCs w:val="false"/>
        </w:rPr>
      </w:pPr>
      <w:r>
        <w:rPr>
          <w:i w:val="false"/>
          <w:iCs w:val="false"/>
        </w:rPr>
        <w:t xml:space="preserve">Nun muss man sich um nichts mehr kümmern. Alles, was man in den </w:t>
      </w:r>
      <w:r>
        <w:rPr>
          <w:i/>
          <w:iCs/>
        </w:rPr>
        <w:t>Dropbox</w:t>
      </w:r>
      <w:r>
        <w:rPr>
          <w:i w:val="false"/>
          <w:iCs w:val="false"/>
        </w:rPr>
        <w:t xml:space="preserve">-Ordner wirft, wird automatisch synchronisiert. Auch der Neustart des Rechners ist kein Problem. Nach dem Hochfahren und der Benutzeranmeldung wird der </w:t>
      </w:r>
      <w:r>
        <w:rPr>
          <w:i/>
          <w:iCs/>
        </w:rPr>
        <w:t>Dropbox</w:t>
      </w:r>
      <w:r>
        <w:rPr>
          <w:i w:val="false"/>
          <w:iCs w:val="false"/>
        </w:rPr>
        <w:t xml:space="preserve">-Client automatisch gestartet, er meldet sich automatisch wieder beim </w:t>
      </w:r>
      <w:r>
        <w:rPr>
          <w:i/>
          <w:iCs/>
        </w:rPr>
        <w:t>Dropbox</w:t>
      </w:r>
      <w:r>
        <w:rPr>
          <w:i w:val="false"/>
          <w:iCs w:val="false"/>
        </w:rPr>
        <w:t xml:space="preserve">-Server an (das Passwort merkt er sich; man muss es nicht jedes Mal erneut eingeben). Der Client überwacht permanent die Dateien auf dem Server und im lokalen </w:t>
      </w:r>
      <w:r>
        <w:rPr>
          <w:i/>
          <w:iCs/>
        </w:rPr>
        <w:t>Dropbox</w:t>
      </w:r>
      <w:r>
        <w:rPr>
          <w:i w:val="false"/>
          <w:iCs w:val="false"/>
        </w:rPr>
        <w:t>-Ordner sowie in allen seinen Unterordnern und hält sie synchron.</w:t>
      </w:r>
    </w:p>
    <w:p>
      <w:pPr>
        <w:pStyle w:val="Textkrper"/>
        <w:rPr>
          <w:i/>
          <w:i/>
          <w:iCs/>
        </w:rPr>
      </w:pPr>
      <w:r>
        <w:rPr>
          <w:i w:val="false"/>
          <w:iCs w:val="false"/>
        </w:rPr>
        <w:t xml:space="preserve">Unter Android installiert man die </w:t>
      </w:r>
      <w:r>
        <w:rPr>
          <w:i/>
          <w:iCs/>
        </w:rPr>
        <w:t>Dropbox</w:t>
      </w:r>
      <w:r>
        <w:rPr>
          <w:i w:val="false"/>
          <w:iCs w:val="false"/>
        </w:rPr>
        <w:t xml:space="preserve">-App aus dem Google Play Store ( </w:t>
      </w:r>
      <w:hyperlink r:id="rId372">
        <w:r>
          <w:rPr>
            <w:rStyle w:val="Internetlink"/>
            <w:i/>
            <w:iCs/>
          </w:rPr>
          <w:t>https://play.google.com/store/apps/details?id=com.dropbox.android</w:t>
        </w:r>
      </w:hyperlink>
      <w:r>
        <w:rPr>
          <w:i w:val="false"/>
          <w:iCs w:val="false"/>
        </w:rPr>
        <w:t xml:space="preserve"> ). Nach der Anmeldung mit den </w:t>
      </w:r>
      <w:r>
        <w:rPr>
          <w:i/>
          <w:iCs/>
        </w:rPr>
        <w:t>Dropbox</w:t>
      </w:r>
      <w:r>
        <w:rPr>
          <w:i w:val="false"/>
          <w:iCs w:val="false"/>
        </w:rPr>
        <w:t xml:space="preserve">-Zugangsdaten beginnt die Synchronisation und stellt die Dateien in der </w:t>
      </w:r>
      <w:r>
        <w:rPr>
          <w:i/>
          <w:iCs/>
        </w:rPr>
        <w:t>Dropbox</w:t>
      </w:r>
      <w:r>
        <w:rPr>
          <w:i w:val="false"/>
          <w:iCs w:val="false"/>
        </w:rPr>
        <w:t>-App zur Verfügung.</w:t>
      </w:r>
    </w:p>
    <w:p>
      <w:pPr>
        <w:pStyle w:val="Textkrper"/>
        <w:rPr>
          <w:i/>
          <w:i/>
          <w:iCs/>
        </w:rPr>
      </w:pPr>
      <w:r>
        <w:rPr>
          <w:i/>
          <w:iCs/>
        </w:rPr>
        <w:t>Dropbox</w:t>
      </w:r>
      <w:r>
        <w:rPr>
          <w:i w:val="false"/>
          <w:iCs w:val="false"/>
        </w:rPr>
        <w:t xml:space="preserve"> bei Wikipedia: </w:t>
      </w:r>
      <w:hyperlink r:id="rId373">
        <w:r>
          <w:rPr>
            <w:rStyle w:val="Internetlink"/>
            <w:i/>
            <w:iCs/>
          </w:rPr>
          <w:t>http://de.wikipedia.org/wiki/Dropbox</w:t>
        </w:r>
      </w:hyperlink>
      <w:r>
        <w:rPr>
          <w:i w:val="false"/>
          <w:iCs w:val="false"/>
        </w:rPr>
        <w:t xml:space="preserve"> und </w:t>
      </w:r>
      <w:hyperlink r:id="rId374">
        <w:r>
          <w:rPr>
            <w:rStyle w:val="Internetlink"/>
            <w:i/>
            <w:iCs/>
          </w:rPr>
          <w:t>http://en.wikipedia.org/wiki/Dropbox_(service</w:t>
        </w:r>
      </w:hyperlink>
      <w:r>
        <w:rPr>
          <w:i/>
          <w:iCs/>
        </w:rPr>
        <w:t>)</w:t>
      </w:r>
      <w:r>
        <w:rPr>
          <w:i w:val="false"/>
          <w:iCs w:val="false"/>
        </w:rPr>
        <w:t xml:space="preserve"> </w:t>
      </w:r>
    </w:p>
    <w:p>
      <w:pPr>
        <w:pStyle w:val="Textkrper"/>
        <w:rPr/>
      </w:pPr>
      <w:r>
        <w:rPr>
          <w:i/>
          <w:iCs/>
        </w:rPr>
        <w:t>Dropbox</w:t>
      </w:r>
      <w:r>
        <w:rPr>
          <w:i w:val="false"/>
          <w:iCs w:val="false"/>
        </w:rPr>
        <w:t xml:space="preserve"> ist nur der prominenteste Vertreter dieser Gattung. Alle anderen Cloud Speicher Dienste funktionieren im Prinzip genau so.</w:t>
      </w:r>
    </w:p>
    <w:p>
      <w:pPr>
        <w:pStyle w:val="Berschrift3"/>
        <w:numPr>
          <w:ilvl w:val="2"/>
          <w:numId w:val="1"/>
        </w:numPr>
        <w:rPr>
          <w:i w:val="false"/>
          <w:i w:val="false"/>
          <w:iCs w:val="false"/>
        </w:rPr>
      </w:pPr>
      <w:bookmarkStart w:id="3948" w:name="__RefHeading___Toc10426_577249534"/>
      <w:bookmarkStart w:id="3949" w:name="__RefHeading__8131_1555743380"/>
      <w:bookmarkStart w:id="3950" w:name="__RefHeading__26499_1211348748"/>
      <w:bookmarkStart w:id="3951" w:name="__RefHeading__4899_380202217"/>
      <w:bookmarkStart w:id="3952" w:name="__RefHeading__8711_165615936"/>
      <w:bookmarkStart w:id="3953" w:name="__RefHeading__2612_1361198421"/>
      <w:bookmarkStart w:id="3954" w:name="__RefHeading__2923_1228592878"/>
      <w:bookmarkStart w:id="3955" w:name="__RefHeading__10898_985861124"/>
      <w:bookmarkStart w:id="3956" w:name="__RefHeading__3380_596327227"/>
      <w:bookmarkStart w:id="3957" w:name="__RefHeading__15858_1302999682"/>
      <w:bookmarkStart w:id="3958" w:name="__RefHeading__40029_96106896"/>
      <w:bookmarkEnd w:id="3948"/>
      <w:bookmarkEnd w:id="3949"/>
      <w:bookmarkEnd w:id="3950"/>
      <w:bookmarkEnd w:id="3951"/>
      <w:bookmarkEnd w:id="3952"/>
      <w:bookmarkEnd w:id="3953"/>
      <w:bookmarkEnd w:id="3954"/>
      <w:bookmarkEnd w:id="3955"/>
      <w:bookmarkEnd w:id="3956"/>
      <w:bookmarkEnd w:id="3957"/>
      <w:bookmarkEnd w:id="3958"/>
      <w:r>
        <w:rPr/>
        <w:t>Weitere Merkmale der Cloud Storage Dienste</w:t>
      </w:r>
    </w:p>
    <w:p>
      <w:pPr>
        <w:pStyle w:val="Textkrper"/>
        <w:rPr>
          <w:i w:val="false"/>
          <w:i w:val="false"/>
          <w:iCs w:val="false"/>
        </w:rPr>
      </w:pPr>
      <w:r>
        <w:rPr>
          <w:i w:val="false"/>
          <w:iCs w:val="false"/>
        </w:rPr>
        <w:t>Synchronisation von Ordnern und Dateien, dies ist das zentrale Cloud Storage Feature, das alle Provider anbieten. Doch gibt es weitere Merkmale, in denen sie sich teilweise unterscheiden und die auch für die Provider-Auswahl ausschlaggebend sein können.</w:t>
      </w:r>
    </w:p>
    <w:p>
      <w:pPr>
        <w:pStyle w:val="Textkrper"/>
        <w:numPr>
          <w:ilvl w:val="0"/>
          <w:numId w:val="82"/>
        </w:numPr>
        <w:rPr>
          <w:i w:val="false"/>
          <w:i w:val="false"/>
          <w:iCs w:val="false"/>
        </w:rPr>
      </w:pPr>
      <w:r>
        <w:rPr>
          <w:i w:val="false"/>
          <w:iCs w:val="false"/>
        </w:rPr>
        <w:t>Unterstützung für verschiedene Betriebssysteme. Z.B. stellen nicht alle Anbieter auch einen Synchronisations-Client für Linux zur Verfügung.</w:t>
        <w:br/>
        <w:t xml:space="preserve">So gibt es für </w:t>
      </w:r>
      <w:r>
        <w:rPr>
          <w:i/>
          <w:iCs/>
        </w:rPr>
        <w:t>Google Drive</w:t>
      </w:r>
      <w:r>
        <w:rPr>
          <w:i w:val="false"/>
          <w:iCs w:val="false"/>
        </w:rPr>
        <w:t xml:space="preserve"> keinen offiziellen Linux Sync-Client von Google. Linux-Nutzer, die dennoch ihre Dateien über </w:t>
      </w:r>
      <w:r>
        <w:rPr>
          <w:i/>
          <w:iCs/>
        </w:rPr>
        <w:t>Google Drive</w:t>
      </w:r>
      <w:r>
        <w:rPr>
          <w:i w:val="false"/>
          <w:iCs w:val="false"/>
        </w:rPr>
        <w:t xml:space="preserve"> synchronisieren wollen, finden eine Alternative in dem Client von </w:t>
      </w:r>
      <w:r>
        <w:rPr>
          <w:i/>
          <w:iCs/>
        </w:rPr>
        <w:t>insync</w:t>
      </w:r>
      <w:r>
        <w:rPr>
          <w:i w:val="false"/>
          <w:iCs w:val="false"/>
        </w:rPr>
        <w:t xml:space="preserve"> ( </w:t>
      </w:r>
      <w:hyperlink r:id="rId375">
        <w:r>
          <w:rPr>
            <w:rStyle w:val="Internetlink"/>
            <w:i/>
            <w:iCs/>
          </w:rPr>
          <w:t>https://www.insynchq.com/</w:t>
        </w:r>
      </w:hyperlink>
      <w:r>
        <w:rPr>
          <w:i w:val="false"/>
          <w:iCs w:val="false"/>
        </w:rPr>
        <w:t xml:space="preserve"> ).</w:t>
      </w:r>
    </w:p>
    <w:p>
      <w:pPr>
        <w:pStyle w:val="Textkrper"/>
        <w:numPr>
          <w:ilvl w:val="0"/>
          <w:numId w:val="82"/>
        </w:numPr>
        <w:rPr>
          <w:i w:val="false"/>
          <w:i w:val="false"/>
          <w:iCs w:val="false"/>
        </w:rPr>
      </w:pPr>
      <w:r>
        <w:rPr>
          <w:i w:val="false"/>
          <w:iCs w:val="false"/>
        </w:rPr>
        <w:t>Sharing von Ordnern und Dateien zwischen verschiedenen Benutzern</w:t>
      </w:r>
    </w:p>
    <w:p>
      <w:pPr>
        <w:pStyle w:val="Textkrper"/>
        <w:numPr>
          <w:ilvl w:val="0"/>
          <w:numId w:val="82"/>
        </w:numPr>
        <w:rPr>
          <w:i w:val="false"/>
          <w:i w:val="false"/>
          <w:iCs w:val="false"/>
        </w:rPr>
      </w:pPr>
      <w:r>
        <w:rPr>
          <w:i w:val="false"/>
          <w:iCs w:val="false"/>
        </w:rPr>
        <w:t>Öffentliche Ordner</w:t>
      </w:r>
    </w:p>
    <w:p>
      <w:pPr>
        <w:pStyle w:val="Textkrper"/>
        <w:numPr>
          <w:ilvl w:val="0"/>
          <w:numId w:val="82"/>
        </w:numPr>
        <w:rPr>
          <w:i w:val="false"/>
          <w:i w:val="false"/>
          <w:iCs w:val="false"/>
        </w:rPr>
      </w:pPr>
      <w:r>
        <w:rPr>
          <w:i w:val="false"/>
          <w:iCs w:val="false"/>
        </w:rPr>
        <w:t>Foto-Ordner, die im Browser als Fotogalerie angezeigt werden</w:t>
      </w:r>
    </w:p>
    <w:p>
      <w:pPr>
        <w:pStyle w:val="Textkrper"/>
        <w:numPr>
          <w:ilvl w:val="0"/>
          <w:numId w:val="82"/>
        </w:numPr>
        <w:rPr>
          <w:i w:val="false"/>
          <w:i w:val="false"/>
          <w:iCs w:val="false"/>
        </w:rPr>
      </w:pPr>
      <w:r>
        <w:rPr>
          <w:i w:val="false"/>
          <w:iCs w:val="false"/>
        </w:rPr>
        <w:t>Datei-Versionierung: erlaubt die Wiederherstellung gelöschter Dateien oder alter Dateiversionen</w:t>
      </w:r>
    </w:p>
    <w:p>
      <w:pPr>
        <w:pStyle w:val="Textkrper"/>
        <w:numPr>
          <w:ilvl w:val="0"/>
          <w:numId w:val="82"/>
        </w:numPr>
        <w:rPr>
          <w:i w:val="false"/>
          <w:i w:val="false"/>
          <w:iCs w:val="false"/>
        </w:rPr>
      </w:pPr>
      <w:r>
        <w:rPr>
          <w:i w:val="false"/>
          <w:iCs w:val="false"/>
        </w:rPr>
        <w:t>Eignung für Online-Backup</w:t>
      </w:r>
    </w:p>
    <w:p>
      <w:pPr>
        <w:pStyle w:val="Textkrper"/>
        <w:numPr>
          <w:ilvl w:val="0"/>
          <w:numId w:val="82"/>
        </w:numPr>
        <w:rPr>
          <w:i w:val="false"/>
          <w:i w:val="false"/>
          <w:iCs w:val="false"/>
        </w:rPr>
      </w:pPr>
      <w:r>
        <w:rPr>
          <w:i w:val="false"/>
          <w:iCs w:val="false"/>
        </w:rPr>
        <w:t>Zwei-Faktor-Authentifizierung: Zusätzlich zu Benutzername und Passwort muss man bei der Anmeldung ein weiteres Secret (z.B. ein per SMS zugestelltes Einmalpasswort) angeben. Dadurch kann der Account nicht so leicht von anderen gekapert werden.</w:t>
      </w:r>
    </w:p>
    <w:p>
      <w:pPr>
        <w:pStyle w:val="Textkrper"/>
        <w:numPr>
          <w:ilvl w:val="0"/>
          <w:numId w:val="82"/>
        </w:numPr>
        <w:rPr>
          <w:i w:val="false"/>
          <w:i w:val="false"/>
          <w:iCs w:val="false"/>
        </w:rPr>
      </w:pPr>
      <w:r>
        <w:rPr>
          <w:i w:val="false"/>
          <w:iCs w:val="false"/>
        </w:rPr>
        <w:t>Ende-zu-Ende-Verschlüsselung</w:t>
      </w:r>
    </w:p>
    <w:p>
      <w:pPr>
        <w:pStyle w:val="Textkrper"/>
        <w:numPr>
          <w:ilvl w:val="0"/>
          <w:numId w:val="82"/>
        </w:numPr>
        <w:rPr>
          <w:i w:val="false"/>
          <w:i w:val="false"/>
          <w:iCs w:val="false"/>
        </w:rPr>
      </w:pPr>
      <w:r>
        <w:rPr>
          <w:i w:val="false"/>
          <w:iCs w:val="false"/>
        </w:rPr>
        <w:t xml:space="preserve">Alle bieten ihren Dienst mit einem kostenlosen Freispeicher-Angebot zwischen zwei und 50 GB. Wer mehr Speicher braucht, kann diesen im monatlichen oder jährlichen Abo erwerben. Z.B. sind bei </w:t>
      </w:r>
      <w:r>
        <w:rPr>
          <w:i/>
          <w:iCs/>
        </w:rPr>
        <w:t>Dropbox</w:t>
      </w:r>
      <w:r>
        <w:rPr>
          <w:i w:val="false"/>
          <w:iCs w:val="false"/>
        </w:rPr>
        <w:t xml:space="preserve"> (Stand Oktober 2014) 1000 GB für monatlich 10,- € erhältlich. Andere Anbieter sind noch günstiger.</w:t>
      </w:r>
    </w:p>
    <w:p>
      <w:pPr>
        <w:pStyle w:val="Textkrper"/>
        <w:numPr>
          <w:ilvl w:val="0"/>
          <w:numId w:val="82"/>
        </w:numPr>
        <w:rPr>
          <w:i/>
          <w:i/>
          <w:iCs/>
        </w:rPr>
      </w:pPr>
      <w:r>
        <w:rPr>
          <w:i w:val="false"/>
          <w:iCs w:val="false"/>
        </w:rPr>
        <w:t>Mittlerweile haben auch viele andere Anwendungen eine Schnittstelle für Cloud-Dienste. Hier hat meistens Dropbox gegenüber anderen Anbietern die Nase vorn.</w:t>
        <w:br/>
        <w:t>Beispiele:</w:t>
      </w:r>
    </w:p>
    <w:p>
      <w:pPr>
        <w:pStyle w:val="Textkrper"/>
        <w:numPr>
          <w:ilvl w:val="1"/>
          <w:numId w:val="82"/>
        </w:numPr>
        <w:rPr>
          <w:i w:val="false"/>
          <w:i w:val="false"/>
          <w:iCs w:val="false"/>
        </w:rPr>
      </w:pPr>
      <w:r>
        <w:rPr>
          <w:i/>
          <w:iCs/>
        </w:rPr>
        <w:t>Thunderbird</w:t>
      </w:r>
      <w:r>
        <w:rPr>
          <w:i w:val="false"/>
          <w:iCs w:val="false"/>
        </w:rPr>
        <w:t xml:space="preserve"> kann (wenn das Add-on </w:t>
      </w:r>
      <w:r>
        <w:rPr>
          <w:i/>
          <w:iCs/>
        </w:rPr>
        <w:t>Dropbox for Filelink</w:t>
      </w:r>
      <w:r>
        <w:rPr>
          <w:i w:val="false"/>
          <w:iCs w:val="false"/>
        </w:rPr>
        <w:t xml:space="preserve"> installiert ist) große Anhänge automatisch in die </w:t>
      </w:r>
      <w:r>
        <w:rPr>
          <w:i/>
          <w:iCs/>
        </w:rPr>
        <w:t>Dropbox</w:t>
      </w:r>
      <w:r>
        <w:rPr>
          <w:i w:val="false"/>
          <w:iCs w:val="false"/>
        </w:rPr>
        <w:t xml:space="preserve"> stellen und dann den Link auf die Datei in die Mail einbetten, anstatt sie wirklich als Mail-Anhang mitzusenden. Der Empfänger der Mail klickt auf den </w:t>
      </w:r>
      <w:r>
        <w:rPr>
          <w:i/>
          <w:iCs/>
        </w:rPr>
        <w:t>Dropbox</w:t>
      </w:r>
      <w:r>
        <w:rPr>
          <w:i w:val="false"/>
          <w:iCs w:val="false"/>
        </w:rPr>
        <w:t>-Link und kann dann mit dem Browser auf den Anhang zugreifen.</w:t>
      </w:r>
    </w:p>
    <w:p>
      <w:pPr>
        <w:pStyle w:val="Textkrper"/>
        <w:numPr>
          <w:ilvl w:val="1"/>
          <w:numId w:val="82"/>
        </w:numPr>
        <w:rPr>
          <w:i w:val="false"/>
          <w:i w:val="false"/>
          <w:iCs w:val="false"/>
        </w:rPr>
      </w:pPr>
      <w:r>
        <w:rPr>
          <w:i w:val="false"/>
          <w:iCs w:val="false"/>
        </w:rPr>
        <w:t xml:space="preserve">Manche Passwort-Manager synchronisieren verschlüsselte Passwort-Container über die Cloud. Dabei wird die </w:t>
      </w:r>
      <w:r>
        <w:rPr>
          <w:i/>
          <w:iCs/>
        </w:rPr>
        <w:t>Dropbox</w:t>
      </w:r>
      <w:r>
        <w:rPr>
          <w:i w:val="false"/>
          <w:iCs w:val="false"/>
        </w:rPr>
        <w:t>-Unterstützung immer zuerst eingebaut.</w:t>
      </w:r>
    </w:p>
    <w:p>
      <w:pPr>
        <w:pStyle w:val="Textkrper"/>
        <w:numPr>
          <w:ilvl w:val="1"/>
          <w:numId w:val="82"/>
        </w:numPr>
        <w:rPr/>
      </w:pPr>
      <w:r>
        <w:rPr>
          <w:i w:val="false"/>
          <w:iCs w:val="false"/>
        </w:rPr>
        <w:t xml:space="preserve">Auch manche Online-Banking-Programme legen die Bankdaten und Kontoumsätze in einem verschlüsselten Datentresor ab und synchronisieren diesen über die Cloud, meist ist es die </w:t>
      </w:r>
      <w:r>
        <w:rPr>
          <w:i/>
          <w:iCs/>
        </w:rPr>
        <w:t>Dropbox</w:t>
      </w:r>
      <w:r>
        <w:rPr>
          <w:i w:val="false"/>
          <w:iCs w:val="false"/>
        </w:rPr>
        <w:t>-Cloud.</w:t>
      </w:r>
    </w:p>
    <w:p>
      <w:pPr>
        <w:pStyle w:val="Berschrift3"/>
        <w:numPr>
          <w:ilvl w:val="2"/>
          <w:numId w:val="1"/>
        </w:numPr>
        <w:rPr>
          <w:i w:val="false"/>
          <w:i w:val="false"/>
          <w:iCs w:val="false"/>
        </w:rPr>
      </w:pPr>
      <w:bookmarkStart w:id="3959" w:name="__RefHeading___Toc10428_577249534"/>
      <w:bookmarkStart w:id="3960" w:name="__RefHeading__8133_1555743380"/>
      <w:bookmarkStart w:id="3961" w:name="__RefHeading__26501_1211348748"/>
      <w:bookmarkStart w:id="3962" w:name="__RefHeading__10900_985861124"/>
      <w:bookmarkStart w:id="3963" w:name="__RefHeading__2925_1228592878"/>
      <w:bookmarkStart w:id="3964" w:name="__RefHeading__2614_1361198421"/>
      <w:bookmarkStart w:id="3965" w:name="__RefHeading__8713_165615936"/>
      <w:bookmarkStart w:id="3966" w:name="__RefHeading__4901_380202217"/>
      <w:bookmarkStart w:id="3967" w:name="__RefHeading__3382_596327227"/>
      <w:bookmarkStart w:id="3968" w:name="__RefHeading__15860_1302999682"/>
      <w:bookmarkStart w:id="3969" w:name="__RefHeading__40031_96106896"/>
      <w:bookmarkEnd w:id="3959"/>
      <w:bookmarkEnd w:id="3960"/>
      <w:bookmarkEnd w:id="3961"/>
      <w:bookmarkEnd w:id="3962"/>
      <w:bookmarkEnd w:id="3963"/>
      <w:bookmarkEnd w:id="3964"/>
      <w:bookmarkEnd w:id="3965"/>
      <w:bookmarkEnd w:id="3966"/>
      <w:bookmarkEnd w:id="3967"/>
      <w:bookmarkEnd w:id="3968"/>
      <w:bookmarkEnd w:id="3969"/>
      <w:r>
        <w:rPr/>
        <w:t xml:space="preserve">Sicherheitsfragen </w:t>
      </w:r>
      <w:r>
        <w:rPr>
          <w:i w:val="false"/>
          <w:iCs w:val="false"/>
        </w:rPr>
        <w:t>und -antworten</w:t>
      </w:r>
    </w:p>
    <w:p>
      <w:pPr>
        <w:pStyle w:val="Textkrper"/>
        <w:rPr>
          <w:i w:val="false"/>
          <w:i w:val="false"/>
          <w:iCs w:val="false"/>
        </w:rPr>
      </w:pPr>
      <w:r>
        <w:rPr>
          <w:i w:val="false"/>
          <w:iCs w:val="false"/>
        </w:rPr>
        <w:t>Transport-Verschlüsselung ist heute kein außergewöhnliches Feature mehr, durch das sich ein Provider hervorheben kann. Doch damit sind die Daten nur verschlüsselt, solange sie durch das Internet reisen. Auf dem Server des Providers liegen die Daten dennoch unverschlüsselt. Damit haben außer dem Provider auch Hacker, die dort eindringen, und staatliche Stellen, die ihre Herausgabe erzwingen, darauf Zugriff.</w:t>
      </w:r>
    </w:p>
    <w:p>
      <w:pPr>
        <w:pStyle w:val="Textkrper"/>
        <w:rPr>
          <w:i w:val="false"/>
          <w:i w:val="false"/>
          <w:iCs w:val="false"/>
        </w:rPr>
      </w:pPr>
      <w:r>
        <w:rPr>
          <w:i w:val="false"/>
          <w:iCs w:val="false"/>
        </w:rPr>
        <w:t>Tatsächlich behaupten viele Provider, dass sie die Daten auch auf ihren Servern verschlüsseln. Allerdings liegen die Schlüssel ebenfalls auf den Servern der Provider. Dies ist nur ein kleiner Sicherheitsgewinn, da der Provider auch die Schlüssel dazu hat. Ein Datendieb muss dann nicht nur die Daten stehlen, sondern auch noch die Schlüssel. Die Hürde für den Hacker oder die NSA ist ein wenig höher, jedoch keineswegs unüberwindbar. Das Problem dabei ist, dass der Schlüssel nicht vom Anwender kontrolliert, sondern beim Provider gespeichert wird.</w:t>
      </w:r>
    </w:p>
    <w:p>
      <w:pPr>
        <w:pStyle w:val="Textkrper"/>
        <w:rPr>
          <w:i w:val="false"/>
          <w:i w:val="false"/>
          <w:iCs w:val="false"/>
          <w:sz w:val="21"/>
          <w:szCs w:val="21"/>
        </w:rPr>
      </w:pPr>
      <w:r>
        <w:rPr>
          <w:i w:val="false"/>
          <w:iCs w:val="false"/>
        </w:rPr>
        <w:t xml:space="preserve">Gegen die Kompromittierung meiner Daten ist – wie auch bei anderen Anwendungen – nur ein Kraut gewachsen: </w:t>
      </w:r>
      <w:r>
        <w:rPr>
          <w:b/>
          <w:bCs/>
          <w:i w:val="false"/>
          <w:iCs w:val="false"/>
        </w:rPr>
        <w:t>Zero Knowledge</w:t>
      </w:r>
      <w:r>
        <w:rPr>
          <w:i w:val="false"/>
          <w:iCs w:val="false"/>
        </w:rPr>
        <w:t xml:space="preserve"> alias </w:t>
      </w:r>
      <w:r>
        <w:rPr>
          <w:b/>
          <w:bCs/>
          <w:i w:val="false"/>
          <w:iCs w:val="false"/>
        </w:rPr>
        <w:t>Ende-zu-Ende-Verschlüsselung</w:t>
      </w:r>
      <w:r>
        <w:rPr>
          <w:i w:val="false"/>
          <w:iCs w:val="false"/>
        </w:rPr>
        <w:t>. Was der Provider nicht kennt, das kann ihm auch nicht gestohlen oder durch Zwang abgepresst werden. Die Daten müssen auf meinem Gerät (PC, Tablet oder Smartphone) verschlüsselt werden, bevor sie dieses verlassen, und sie werden auch nur auf meinen Geräten wieder entschlüsselt. Der Schlüssel dazu muss immer auf meinen Geräten verbleiben und darf niemals auf den Server des Providers wandern.</w:t>
      </w:r>
    </w:p>
    <w:p>
      <w:pPr>
        <w:pStyle w:val="Textkrper"/>
        <w:rPr>
          <w:i w:val="false"/>
          <w:i w:val="false"/>
          <w:iCs w:val="false"/>
        </w:rPr>
      </w:pPr>
      <w:r>
        <w:rPr>
          <w:i w:val="false"/>
          <w:iCs w:val="false"/>
          <w:sz w:val="21"/>
          <w:szCs w:val="21"/>
        </w:rPr>
        <w:t>Dies ist technisch nicht ganz richtig. Der Schlüssel wird sehr wohl auf den Server des Providers übertragen. Allerdings wird auch der Schlüssel zuvor mit meinem Passwort verschlüsselt und kann dann auch nur mit meinem Passwort wieder entschlüsselt werden. So kann auch der verschlüsselte Schlüssel über die Cloud zwischen den Geräten synchronisiert werden. Will ich auf meinen Geräten auf die Daten zugreifen, so muss ich zunächst das Passwort eingeben, um den Schlüssel zu entschlüsseln. Danach erst ist der Schlüssel nutzbar, sodass die Ordner und Dateien entschlüsselt werden.</w:t>
      </w:r>
    </w:p>
    <w:p>
      <w:pPr>
        <w:pStyle w:val="Textkrper"/>
        <w:rPr>
          <w:i w:val="false"/>
          <w:i w:val="false"/>
          <w:iCs w:val="false"/>
        </w:rPr>
      </w:pPr>
      <w:r>
        <w:rPr>
          <w:i w:val="false"/>
          <w:iCs w:val="false"/>
        </w:rPr>
        <w:t>Es gibt zwei Strategien, die Ende-zu-Ende-Verschlüsselung zu realisieren:</w:t>
      </w:r>
    </w:p>
    <w:p>
      <w:pPr>
        <w:pStyle w:val="Textkrper"/>
        <w:numPr>
          <w:ilvl w:val="0"/>
          <w:numId w:val="83"/>
        </w:numPr>
        <w:rPr>
          <w:i w:val="false"/>
          <w:i w:val="false"/>
          <w:iCs w:val="false"/>
        </w:rPr>
      </w:pPr>
      <w:r>
        <w:rPr>
          <w:i w:val="false"/>
          <w:iCs w:val="false"/>
        </w:rPr>
        <w:t xml:space="preserve">Man wählt einen sicheren Provider, der Ende-zu-Ende-Verschlüsselung anbietet (siehe Kap. </w:t>
      </w:r>
      <w:r>
        <w:rPr>
          <w:i w:val="false"/>
          <w:iCs w:val="false"/>
        </w:rPr>
        <w:fldChar w:fldCharType="begin"/>
      </w:r>
      <w:r>
        <w:instrText> REF __RefHeading__13001_650431726 \n \h </w:instrText>
      </w:r>
      <w:r>
        <w:fldChar w:fldCharType="separate"/>
      </w:r>
      <w:r>
        <w:t>15.5.4.1</w:t>
      </w:r>
      <w:r>
        <w:fldChar w:fldCharType="end"/>
      </w:r>
      <w:r>
        <w:rPr>
          <w:i w:val="false"/>
          <w:iCs w:val="false"/>
        </w:rPr>
        <w:t>).</w:t>
      </w:r>
    </w:p>
    <w:p>
      <w:pPr>
        <w:pStyle w:val="Textkrper"/>
        <w:numPr>
          <w:ilvl w:val="0"/>
          <w:numId w:val="83"/>
        </w:numPr>
        <w:rPr>
          <w:rFonts w:eastAsia="Arial" w:cs="Arial"/>
        </w:rPr>
      </w:pPr>
      <w:r>
        <w:rPr>
          <w:i w:val="false"/>
          <w:iCs w:val="false"/>
        </w:rPr>
        <w:t xml:space="preserve">Man wählt einen unsicheren Anbieter und verschlüsselt die Dateien mit einem zusätzlichen Verschlüsselungsprogramm (siehe Kap. </w:t>
      </w:r>
      <w:r>
        <w:rPr>
          <w:i w:val="false"/>
          <w:iCs w:val="false"/>
        </w:rPr>
        <w:fldChar w:fldCharType="begin"/>
      </w:r>
      <w:r>
        <w:instrText> REF __RefHeading__13003_650431726 \n \h </w:instrText>
      </w:r>
      <w:r>
        <w:fldChar w:fldCharType="separate"/>
      </w:r>
      <w:r>
        <w:t>15.5.4.2</w:t>
      </w:r>
      <w:r>
        <w:fldChar w:fldCharType="end"/>
      </w:r>
      <w:r>
        <w:rPr>
          <w:i w:val="false"/>
          <w:iCs w:val="false"/>
        </w:rPr>
        <w:t>).</w:t>
      </w:r>
    </w:p>
    <w:p>
      <w:pPr>
        <w:pStyle w:val="Berschrift4"/>
        <w:numPr>
          <w:ilvl w:val="3"/>
          <w:numId w:val="1"/>
        </w:numPr>
        <w:rPr/>
      </w:pPr>
      <w:bookmarkStart w:id="3970" w:name="__RefHeading___Toc10430_577249534"/>
      <w:bookmarkStart w:id="3971" w:name="__RefHeading__8135_1555743380"/>
      <w:bookmarkStart w:id="3972" w:name="__RefHeading__26503_1211348748"/>
      <w:bookmarkStart w:id="3973" w:name="__RefHeading__4903_380202217"/>
      <w:bookmarkStart w:id="3974" w:name="__RefHeading__8715_165615936"/>
      <w:bookmarkStart w:id="3975" w:name="__RefHeading__13001_650431726"/>
      <w:bookmarkStart w:id="3976" w:name="__RefHeading__2616_1361198421"/>
      <w:bookmarkStart w:id="3977" w:name="__RefHeading__2927_1228592878"/>
      <w:bookmarkStart w:id="3978" w:name="__RefHeading__10902_985861124"/>
      <w:bookmarkStart w:id="3979" w:name="__RefHeading__3384_596327227"/>
      <w:bookmarkStart w:id="3980" w:name="__RefHeading__15862_1302999682"/>
      <w:bookmarkStart w:id="3981" w:name="__RefHeading__40033_96106896"/>
      <w:bookmarkEnd w:id="3970"/>
      <w:bookmarkEnd w:id="3971"/>
      <w:bookmarkEnd w:id="3972"/>
      <w:bookmarkEnd w:id="3973"/>
      <w:bookmarkEnd w:id="3974"/>
      <w:bookmarkEnd w:id="3975"/>
      <w:bookmarkEnd w:id="3976"/>
      <w:bookmarkEnd w:id="3977"/>
      <w:bookmarkEnd w:id="3978"/>
      <w:bookmarkEnd w:id="3979"/>
      <w:bookmarkEnd w:id="3980"/>
      <w:bookmarkEnd w:id="3981"/>
      <w:r>
        <w:rPr>
          <w:rFonts w:eastAsia="Arial" w:cs="Arial"/>
        </w:rPr>
        <w:t xml:space="preserve"> </w:t>
      </w:r>
      <w:r>
        <w:rPr/>
        <w:t>Cloud-Speicher mit Ende-zu-Ende-Verschlüsselung</w:t>
      </w:r>
    </w:p>
    <w:p>
      <w:pPr>
        <w:pStyle w:val="Textkrper"/>
        <w:rPr/>
      </w:pPr>
      <w:r>
        <w:rPr/>
        <w:t>In diesem Kapitel stelle kurz die mir bekannten Provider vor, die Ende-zu-Ende-Verschlüsselung anbieten. Ein weiteres Auswahlkriterium ist, dass der betreffende Dienst die wichtigsten PC- und Mobil-Betriebssysteme unterstützt: Windows, Mac OS X, Linux, Android und iOS. Manche Dienste haben keinen Synchronisations-Client für Linux im Angebot.</w:t>
      </w:r>
    </w:p>
    <w:p>
      <w:pPr>
        <w:pStyle w:val="Textkrper"/>
        <w:rPr>
          <w:b/>
          <w:b/>
          <w:bCs/>
          <w:i/>
          <w:i/>
          <w:iCs/>
        </w:rPr>
      </w:pPr>
      <w:r>
        <w:rPr/>
        <w:t>Eine Information will ich noch vorausschicken. Die Entscheidung für einen Provider schließt den anderen nicht aus. Es ist kein Problem, mehrere Cloud Storage Dienste auf demselben System zu installieren und zu nutzen. Ich hatte schon bis zu acht Dienste parallel installiert und mein System hatte damit keine Schwierigkeiten.</w:t>
      </w:r>
    </w:p>
    <w:p>
      <w:pPr>
        <w:pStyle w:val="Textkrper"/>
        <w:numPr>
          <w:ilvl w:val="0"/>
          <w:numId w:val="84"/>
        </w:numPr>
        <w:rPr/>
      </w:pPr>
      <w:r>
        <w:rPr>
          <w:b/>
          <w:bCs/>
          <w:i/>
          <w:iCs/>
        </w:rPr>
        <w:t>Bitcasa</w:t>
      </w:r>
      <w:r>
        <w:rPr>
          <w:b w:val="false"/>
          <w:bCs w:val="false"/>
        </w:rPr>
        <w:t>:</w:t>
      </w:r>
      <w:r>
        <w:rPr/>
        <w:t xml:space="preserve"> ist ein sehr ausgereifter und benutzerfreundlicher Dienst. Dieser Dienst ist wohl der einfachste Einstieg in verschlüsselten Cloud Speicher für Privatnutzer.</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 Windows Phone, FirefoxOS</w:t>
      </w:r>
    </w:p>
    <w:p>
      <w:pPr>
        <w:pStyle w:val="Textkrper"/>
        <w:numPr>
          <w:ilvl w:val="1"/>
          <w:numId w:val="84"/>
        </w:numPr>
        <w:rPr>
          <w:i w:val="false"/>
          <w:i w:val="false"/>
          <w:iCs w:val="false"/>
        </w:rPr>
      </w:pPr>
      <w:r>
        <w:rPr/>
        <w:t>Freispeicher: 5 GB (Weitere 15 GB können durch Empfehlungen erworben werden)</w:t>
      </w:r>
    </w:p>
    <w:p>
      <w:pPr>
        <w:pStyle w:val="Textkrper"/>
        <w:numPr>
          <w:ilvl w:val="1"/>
          <w:numId w:val="84"/>
        </w:numPr>
        <w:rPr>
          <w:i w:val="false"/>
          <w:i w:val="false"/>
          <w:iCs w:val="false"/>
        </w:rPr>
      </w:pPr>
      <w:r>
        <w:rPr>
          <w:i w:val="false"/>
          <w:iCs w:val="false"/>
        </w:rPr>
        <w:t>Datei-Versionierung: ja</w:t>
      </w:r>
    </w:p>
    <w:p>
      <w:pPr>
        <w:pStyle w:val="Textkrper"/>
        <w:numPr>
          <w:ilvl w:val="1"/>
          <w:numId w:val="84"/>
        </w:numPr>
        <w:rPr/>
      </w:pPr>
      <w:r>
        <w:rPr/>
        <w:t>Open Source: nein</w:t>
      </w:r>
    </w:p>
    <w:p>
      <w:pPr>
        <w:pStyle w:val="Textkrper"/>
        <w:numPr>
          <w:ilvl w:val="1"/>
          <w:numId w:val="84"/>
        </w:numPr>
        <w:rPr/>
      </w:pPr>
      <w:r>
        <w:rPr/>
        <w:t xml:space="preserve">Website: </w:t>
      </w:r>
      <w:hyperlink r:id="rId376">
        <w:r>
          <w:rPr>
            <w:rStyle w:val="Internetlink"/>
            <w:i/>
            <w:iCs/>
          </w:rPr>
          <w:t>https://bitcasa.com/</w:t>
        </w:r>
      </w:hyperlink>
      <w:r>
        <w:rPr/>
        <w:t xml:space="preserve"> </w:t>
      </w:r>
    </w:p>
    <w:p>
      <w:pPr>
        <w:pStyle w:val="Textkrper"/>
        <w:numPr>
          <w:ilvl w:val="1"/>
          <w:numId w:val="84"/>
        </w:numPr>
        <w:rPr>
          <w:b/>
          <w:b/>
          <w:bCs/>
          <w:i/>
          <w:i/>
          <w:iCs/>
        </w:rPr>
      </w:pPr>
      <w:r>
        <w:rPr/>
        <w:t xml:space="preserve">Wikipedia: </w:t>
      </w:r>
      <w:hyperlink r:id="rId377">
        <w:r>
          <w:rPr>
            <w:rStyle w:val="Internetlink"/>
            <w:i/>
            <w:iCs/>
          </w:rPr>
          <w:t>http://en.wikipedia.org/wiki/Bitcasa</w:t>
        </w:r>
      </w:hyperlink>
      <w:r>
        <w:rPr/>
        <w:t xml:space="preserve"> </w:t>
      </w:r>
    </w:p>
    <w:p>
      <w:pPr>
        <w:pStyle w:val="Textkrper"/>
        <w:numPr>
          <w:ilvl w:val="0"/>
          <w:numId w:val="84"/>
        </w:numPr>
        <w:rPr/>
      </w:pPr>
      <w:r>
        <w:rPr>
          <w:b/>
          <w:bCs/>
          <w:i/>
          <w:iCs/>
        </w:rPr>
        <w:t>MegaSync</w:t>
      </w:r>
      <w:r>
        <w:rPr/>
        <w:t>: ist das Angebot von Kim Dotcom aus Neuseeland. Der Dienst sticht durch sein großes Freispeicher-Angebot heraus. Er ist im Datei-Manager und im Browser komfortabel zu benutzen. Der Dienst bietet bislang allerdings noch keine Datei-</w:t>
      </w:r>
      <w:r>
        <w:rPr>
          <w:i w:val="false"/>
          <w:iCs w:val="false"/>
        </w:rPr>
        <w:t>Versionierung</w:t>
      </w:r>
      <w:r>
        <w:rPr/>
        <w:t>, mit der sich alte Dateiversionen wieder herstellen lassen. Außerdem gibt es für den kostenlosen Account eine Bandbreitenbegrenzung, die sich vermutlich erst bei häufiger Nutzung oder bei großen Up- und Downloads bemerkbar machen dürfte. (Bei einem kleinen Speed-Test habe ich 300 Fotos (1,4 GB) in ca. 30 Minuten hochgeladen. Für die normale Privatnutzung dürfte dies ausreichend sein.)</w:t>
        <w:br/>
      </w:r>
      <w:r>
        <w:rPr>
          <w:sz w:val="21"/>
          <w:szCs w:val="21"/>
        </w:rPr>
        <w:t>(Kim Dotcom steht übrigens in den USA wegen Urheberrechtsverletzungen unter Anklage. Er soll auf seiner mittlerweile geschlossenen Plattform Megaploud urheberrechtlich geschütztes Material zum illegalen Download zur Verfügung gestellt haben. Die USA hat einen Auslieferungsantrag an Neu Seeland gestellt, der aktuell (im Sommer 2015) noch nicht entschieden ist.)</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 Blackberry</w:t>
      </w:r>
    </w:p>
    <w:p>
      <w:pPr>
        <w:pStyle w:val="Textkrper"/>
        <w:numPr>
          <w:ilvl w:val="1"/>
          <w:numId w:val="84"/>
        </w:numPr>
        <w:rPr>
          <w:i w:val="false"/>
          <w:i w:val="false"/>
          <w:iCs w:val="false"/>
        </w:rPr>
      </w:pPr>
      <w:r>
        <w:rPr/>
        <w:t>Freispeicher: 50 GB</w:t>
      </w:r>
    </w:p>
    <w:p>
      <w:pPr>
        <w:pStyle w:val="Textkrper"/>
        <w:numPr>
          <w:ilvl w:val="1"/>
          <w:numId w:val="84"/>
        </w:numPr>
        <w:rPr>
          <w:i w:val="false"/>
          <w:i w:val="false"/>
          <w:iCs w:val="false"/>
        </w:rPr>
      </w:pPr>
      <w:r>
        <w:rPr>
          <w:i w:val="false"/>
          <w:iCs w:val="false"/>
        </w:rPr>
        <w:t>Datei-Versionierung: nein</w:t>
      </w:r>
    </w:p>
    <w:p>
      <w:pPr>
        <w:pStyle w:val="Textkrper"/>
        <w:numPr>
          <w:ilvl w:val="1"/>
          <w:numId w:val="84"/>
        </w:numPr>
        <w:rPr/>
      </w:pPr>
      <w:r>
        <w:rPr/>
        <w:t>Open Source: nein</w:t>
      </w:r>
    </w:p>
    <w:p>
      <w:pPr>
        <w:pStyle w:val="Textkrper"/>
        <w:numPr>
          <w:ilvl w:val="1"/>
          <w:numId w:val="84"/>
        </w:numPr>
        <w:rPr/>
      </w:pPr>
      <w:r>
        <w:rPr/>
        <w:t xml:space="preserve">Website: </w:t>
      </w:r>
      <w:hyperlink r:id="rId378">
        <w:r>
          <w:rPr>
            <w:rStyle w:val="Internetlink"/>
            <w:i/>
            <w:iCs/>
          </w:rPr>
          <w:t>https://mega.co.nz/</w:t>
        </w:r>
      </w:hyperlink>
      <w:r>
        <w:rPr/>
        <w:t xml:space="preserve"> </w:t>
      </w:r>
    </w:p>
    <w:p>
      <w:pPr>
        <w:pStyle w:val="Textkrper"/>
        <w:numPr>
          <w:ilvl w:val="1"/>
          <w:numId w:val="84"/>
        </w:numPr>
        <w:rPr>
          <w:b/>
          <w:b/>
          <w:bCs/>
          <w:i/>
          <w:i/>
          <w:iCs/>
        </w:rPr>
      </w:pPr>
      <w:r>
        <w:rPr/>
        <w:t xml:space="preserve">Wikipedia: </w:t>
      </w:r>
      <w:hyperlink r:id="rId379">
        <w:r>
          <w:rPr>
            <w:rStyle w:val="Internetlink"/>
            <w:i/>
            <w:iCs/>
          </w:rPr>
          <w:t>http://en.wikipedia.org/wiki/Mega_(service</w:t>
        </w:r>
      </w:hyperlink>
      <w:r>
        <w:rPr>
          <w:i/>
          <w:iCs/>
        </w:rPr>
        <w:t>)</w:t>
      </w:r>
      <w:r>
        <w:rPr/>
        <w:t xml:space="preserve"> </w:t>
      </w:r>
    </w:p>
    <w:p>
      <w:pPr>
        <w:pStyle w:val="Textkrper"/>
        <w:numPr>
          <w:ilvl w:val="0"/>
          <w:numId w:val="84"/>
        </w:numPr>
        <w:rPr/>
      </w:pPr>
      <w:r>
        <w:rPr>
          <w:b/>
          <w:bCs/>
          <w:i/>
          <w:iCs/>
        </w:rPr>
        <w:t>SpiderOak</w:t>
      </w:r>
      <w:r>
        <w:rPr/>
        <w:t xml:space="preserve">: ist primär ein Online-Backup-Dienst als ein Synchronisationsdienst. Er ist nicht sehr intuitiv zu bedienen und richtet sich mehr an kommerzielle Benutzer als an Privatkunden. Ein Teil des Quelltextes ist Open Source. Edward Snowden hat in einem Interview </w:t>
      </w:r>
      <w:r>
        <w:rPr>
          <w:i/>
          <w:iCs/>
        </w:rPr>
        <w:t>SpiderOak</w:t>
      </w:r>
      <w:r>
        <w:rPr/>
        <w:t xml:space="preserve"> als sichere Alternative zu </w:t>
      </w:r>
      <w:r>
        <w:rPr>
          <w:i/>
          <w:iCs/>
        </w:rPr>
        <w:t>Dropbox</w:t>
      </w:r>
      <w:r>
        <w:rPr/>
        <w:t xml:space="preserve"> und vielen anderen Speicher-Diensten hervorgehoben.</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w:t>
      </w:r>
    </w:p>
    <w:p>
      <w:pPr>
        <w:pStyle w:val="Textkrper"/>
        <w:numPr>
          <w:ilvl w:val="1"/>
          <w:numId w:val="84"/>
        </w:numPr>
        <w:rPr>
          <w:i w:val="false"/>
          <w:i w:val="false"/>
          <w:iCs w:val="false"/>
        </w:rPr>
      </w:pPr>
      <w:r>
        <w:rPr/>
        <w:t>Freispeicher: 2 GB</w:t>
      </w:r>
    </w:p>
    <w:p>
      <w:pPr>
        <w:pStyle w:val="Textkrper"/>
        <w:numPr>
          <w:ilvl w:val="1"/>
          <w:numId w:val="84"/>
        </w:numPr>
        <w:rPr>
          <w:i w:val="false"/>
          <w:i w:val="false"/>
          <w:iCs w:val="false"/>
        </w:rPr>
      </w:pPr>
      <w:r>
        <w:rPr>
          <w:i w:val="false"/>
          <w:iCs w:val="false"/>
        </w:rPr>
        <w:t>Datei-Versionierung: ja</w:t>
      </w:r>
    </w:p>
    <w:p>
      <w:pPr>
        <w:pStyle w:val="Textkrper"/>
        <w:numPr>
          <w:ilvl w:val="1"/>
          <w:numId w:val="84"/>
        </w:numPr>
        <w:rPr/>
      </w:pPr>
      <w:r>
        <w:rPr/>
        <w:t>Open Source: teilweise, Verschlüsselung ist offen gelegt.</w:t>
      </w:r>
    </w:p>
    <w:p>
      <w:pPr>
        <w:pStyle w:val="Textkrper"/>
        <w:numPr>
          <w:ilvl w:val="1"/>
          <w:numId w:val="84"/>
        </w:numPr>
        <w:rPr/>
      </w:pPr>
      <w:r>
        <w:rPr/>
        <w:t xml:space="preserve">Website: </w:t>
      </w:r>
      <w:hyperlink r:id="rId380">
        <w:r>
          <w:rPr>
            <w:rStyle w:val="Internetlink"/>
            <w:i/>
            <w:iCs/>
          </w:rPr>
          <w:t>https://spideroak.com/</w:t>
        </w:r>
      </w:hyperlink>
      <w:r>
        <w:rPr/>
        <w:t xml:space="preserve"> </w:t>
      </w:r>
    </w:p>
    <w:p>
      <w:pPr>
        <w:pStyle w:val="Textkrper"/>
        <w:numPr>
          <w:ilvl w:val="1"/>
          <w:numId w:val="84"/>
        </w:numPr>
        <w:rPr>
          <w:b/>
          <w:b/>
          <w:bCs/>
          <w:i/>
          <w:i/>
          <w:iCs/>
        </w:rPr>
      </w:pPr>
      <w:r>
        <w:rPr/>
        <w:t xml:space="preserve">Wikipedia: </w:t>
      </w:r>
      <w:hyperlink r:id="rId381">
        <w:r>
          <w:rPr>
            <w:rStyle w:val="Internetlink"/>
            <w:i/>
            <w:iCs/>
          </w:rPr>
          <w:t>http://en.wikipedia.org/wiki/SpiderOak</w:t>
        </w:r>
      </w:hyperlink>
      <w:r>
        <w:rPr/>
        <w:t xml:space="preserve"> </w:t>
      </w:r>
    </w:p>
    <w:p>
      <w:pPr>
        <w:pStyle w:val="Textkrper"/>
        <w:numPr>
          <w:ilvl w:val="0"/>
          <w:numId w:val="84"/>
        </w:numPr>
        <w:rPr/>
      </w:pPr>
      <w:r>
        <w:rPr>
          <w:b/>
          <w:bCs/>
          <w:i/>
          <w:iCs/>
        </w:rPr>
        <w:t>TeamDrive</w:t>
      </w:r>
      <w:r>
        <w:rPr/>
        <w:t xml:space="preserve">: ist eine deutscher Anbieter aus Hamburg. Er richtet sich ebenfalls mehr an kommerzielle als an Privatkunden. Außer zur Synchronisation eignet sich </w:t>
      </w:r>
      <w:r>
        <w:rPr>
          <w:i/>
          <w:iCs/>
        </w:rPr>
        <w:t>TeamDrive</w:t>
      </w:r>
      <w:r>
        <w:rPr/>
        <w:t xml:space="preserve"> besonders auch für das Online-Backup.</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w:t>
      </w:r>
    </w:p>
    <w:p>
      <w:pPr>
        <w:pStyle w:val="Textkrper"/>
        <w:numPr>
          <w:ilvl w:val="1"/>
          <w:numId w:val="84"/>
        </w:numPr>
        <w:rPr>
          <w:i w:val="false"/>
          <w:i w:val="false"/>
          <w:iCs w:val="false"/>
        </w:rPr>
      </w:pPr>
      <w:r>
        <w:rPr/>
        <w:t>Freispeicher: 2 GB (bis zu 10 GB durch Empfehlungen)</w:t>
      </w:r>
    </w:p>
    <w:p>
      <w:pPr>
        <w:pStyle w:val="Textkrper"/>
        <w:numPr>
          <w:ilvl w:val="1"/>
          <w:numId w:val="84"/>
        </w:numPr>
        <w:rPr>
          <w:i w:val="false"/>
          <w:i w:val="false"/>
          <w:iCs w:val="false"/>
        </w:rPr>
      </w:pPr>
      <w:r>
        <w:rPr>
          <w:i w:val="false"/>
          <w:iCs w:val="false"/>
        </w:rPr>
        <w:t>Datei-Versionierung: ja</w:t>
      </w:r>
    </w:p>
    <w:p>
      <w:pPr>
        <w:pStyle w:val="Textkrper"/>
        <w:numPr>
          <w:ilvl w:val="1"/>
          <w:numId w:val="84"/>
        </w:numPr>
        <w:rPr/>
      </w:pPr>
      <w:r>
        <w:rPr/>
        <w:t>Open Source: nein</w:t>
      </w:r>
    </w:p>
    <w:p>
      <w:pPr>
        <w:pStyle w:val="Textkrper"/>
        <w:numPr>
          <w:ilvl w:val="1"/>
          <w:numId w:val="84"/>
        </w:numPr>
        <w:rPr/>
      </w:pPr>
      <w:r>
        <w:rPr/>
        <w:t xml:space="preserve">Website: </w:t>
      </w:r>
      <w:hyperlink r:id="rId382">
        <w:r>
          <w:rPr>
            <w:rStyle w:val="Internetlink"/>
            <w:i/>
            <w:iCs/>
          </w:rPr>
          <w:t>http://www.teamdrive.com/</w:t>
        </w:r>
      </w:hyperlink>
      <w:r>
        <w:rPr/>
        <w:t xml:space="preserve"> </w:t>
      </w:r>
    </w:p>
    <w:p>
      <w:pPr>
        <w:pStyle w:val="Textkrper"/>
        <w:numPr>
          <w:ilvl w:val="1"/>
          <w:numId w:val="84"/>
        </w:numPr>
        <w:rPr>
          <w:i/>
          <w:i/>
          <w:iCs/>
        </w:rPr>
      </w:pPr>
      <w:r>
        <w:rPr/>
        <w:t xml:space="preserve">Wikipedia: </w:t>
      </w:r>
      <w:hyperlink r:id="rId383">
        <w:r>
          <w:rPr>
            <w:rStyle w:val="Internetlink"/>
            <w:i/>
            <w:iCs/>
          </w:rPr>
          <w:t>http://en.wikipedia.org/wiki/TeamDrive</w:t>
        </w:r>
      </w:hyperlink>
      <w:r>
        <w:rPr/>
        <w:t xml:space="preserve"> </w:t>
      </w:r>
    </w:p>
    <w:p>
      <w:pPr>
        <w:pStyle w:val="Textkrper"/>
        <w:rPr>
          <w:i/>
          <w:i/>
          <w:iCs/>
        </w:rPr>
      </w:pPr>
      <w:r>
        <w:rPr>
          <w:i/>
          <w:iCs/>
        </w:rPr>
        <w:t>SpiderOak</w:t>
      </w:r>
      <w:r>
        <w:rPr/>
        <w:t xml:space="preserve"> und </w:t>
      </w:r>
      <w:r>
        <w:rPr>
          <w:i/>
          <w:iCs/>
        </w:rPr>
        <w:t>TeamDrive</w:t>
      </w:r>
      <w:r>
        <w:rPr/>
        <w:t xml:space="preserve"> sind nicht ganz so komfortabel zu benutzen. Bei diesen Diensten steht die Backup-Funktion im Vordergrund. Sie richten sich eher an professionelle Kunden. Dem Privatkunden, der einen kostenlosen Account sucht, bieten sie nur 2 GB Freispeicher.</w:t>
      </w:r>
    </w:p>
    <w:p>
      <w:pPr>
        <w:pStyle w:val="Textkrper"/>
        <w:rPr/>
      </w:pPr>
      <w:r>
        <w:rPr>
          <w:i/>
          <w:iCs/>
        </w:rPr>
        <w:t>Bitcasa</w:t>
      </w:r>
      <w:r>
        <w:rPr/>
        <w:t xml:space="preserve"> und </w:t>
      </w:r>
      <w:r>
        <w:rPr>
          <w:i/>
          <w:iCs/>
        </w:rPr>
        <w:t>MegaSync</w:t>
      </w:r>
      <w:r>
        <w:rPr/>
        <w:t xml:space="preserve"> sind für die private Nutzung zu empfehlen. Sie bieten ausreichend Freispeicher (</w:t>
      </w:r>
      <w:r>
        <w:rPr>
          <w:i/>
          <w:iCs/>
        </w:rPr>
        <w:t>Bitcasa</w:t>
      </w:r>
      <w:r>
        <w:rPr/>
        <w:t xml:space="preserve"> 5 GB, </w:t>
      </w:r>
      <w:r>
        <w:rPr>
          <w:i/>
          <w:iCs/>
        </w:rPr>
        <w:t>MegaSync</w:t>
      </w:r>
      <w:r>
        <w:rPr/>
        <w:t xml:space="preserve"> 50 GB) und sind komfortabel zu bedienen. Ich empfehle, beide Dienste parallel zu installieren und einfach auszuprobieren. Bei  </w:t>
      </w:r>
      <w:r>
        <w:rPr>
          <w:i/>
          <w:iCs/>
        </w:rPr>
        <w:t>MegaSync</w:t>
      </w:r>
      <w:r>
        <w:rPr>
          <w:i w:val="false"/>
          <w:iCs w:val="false"/>
        </w:rPr>
        <w:t xml:space="preserve"> kann man dank des reichlich bemessenen Speicherplatzes auch mal ein paar Videos hochladen, ohne dass der Speicherplatz gleich ausgeschöpft ist.</w:t>
      </w:r>
    </w:p>
    <w:p>
      <w:pPr>
        <w:pStyle w:val="Textkrper"/>
        <w:rPr/>
      </w:pPr>
      <w:r>
        <w:rPr/>
        <w:t xml:space="preserve">Dass der Schlüssel nicht auf die Server des Providers übertragen wird, sondern auf meinen Geräten verbleibt, lässt sich bei </w:t>
      </w:r>
      <w:r>
        <w:rPr>
          <w:i/>
          <w:iCs/>
        </w:rPr>
        <w:t>Bitcasa</w:t>
      </w:r>
      <w:r>
        <w:rPr/>
        <w:t xml:space="preserve">, </w:t>
      </w:r>
      <w:r>
        <w:rPr>
          <w:i/>
          <w:iCs/>
        </w:rPr>
        <w:t>MegaSync</w:t>
      </w:r>
      <w:r>
        <w:rPr/>
        <w:t xml:space="preserve"> und </w:t>
      </w:r>
      <w:r>
        <w:rPr>
          <w:i/>
          <w:iCs/>
        </w:rPr>
        <w:t>TeamDrive</w:t>
      </w:r>
      <w:r>
        <w:rPr/>
        <w:t xml:space="preserve"> nicht überprüfen. Damit bleibt die Ende-zu-Ende-Verschlüsselung bzw. Zero Knowledge eine Behauptung des Providers, der man vertrauen muss. Überprüfen lässt sie sich nicht.</w:t>
      </w:r>
    </w:p>
    <w:p>
      <w:pPr>
        <w:pStyle w:val="Textkrper"/>
        <w:rPr>
          <w:rFonts w:eastAsia="Arial" w:cs="Arial"/>
        </w:rPr>
      </w:pPr>
      <w:r>
        <w:rPr/>
        <w:t xml:space="preserve">Nur </w:t>
      </w:r>
      <w:r>
        <w:rPr>
          <w:i/>
          <w:iCs/>
        </w:rPr>
        <w:t>SpiderOak</w:t>
      </w:r>
      <w:r>
        <w:rPr/>
        <w:t xml:space="preserve"> legt den Quellcode der Verschlüsselungssoftware offen (Open Source). Der Dienst wurde deshalb von Edward Snowden in einem Interview ausdrücklich als vertrauenswürdige </w:t>
      </w:r>
      <w:r>
        <w:rPr>
          <w:i/>
          <w:iCs/>
        </w:rPr>
        <w:t>Dropbox</w:t>
      </w:r>
      <w:r>
        <w:rPr>
          <w:i w:val="false"/>
          <w:iCs w:val="false"/>
        </w:rPr>
        <w:t>-Alternative empfohlen</w:t>
      </w:r>
      <w:r>
        <w:rPr/>
        <w:t>.</w:t>
      </w:r>
    </w:p>
    <w:p>
      <w:pPr>
        <w:pStyle w:val="Berschrift4"/>
        <w:numPr>
          <w:ilvl w:val="3"/>
          <w:numId w:val="1"/>
        </w:numPr>
        <w:rPr/>
      </w:pPr>
      <w:bookmarkStart w:id="3982" w:name="__RefHeading___Toc10432_577249534"/>
      <w:bookmarkStart w:id="3983" w:name="__RefHeading__8137_1555743380"/>
      <w:bookmarkStart w:id="3984" w:name="__RefHeading__26505_1211348748"/>
      <w:bookmarkStart w:id="3985" w:name="__RefHeading__10904_985861124"/>
      <w:bookmarkStart w:id="3986" w:name="__RefHeading__2929_1228592878"/>
      <w:bookmarkStart w:id="3987" w:name="__RefHeading__2618_1361198421"/>
      <w:bookmarkStart w:id="3988" w:name="__RefHeading__13003_650431726"/>
      <w:bookmarkStart w:id="3989" w:name="__RefHeading__38702_151704004"/>
      <w:bookmarkStart w:id="3990" w:name="__RefHeading__2287_764558022"/>
      <w:bookmarkStart w:id="3991" w:name="__RefHeading__8717_165615936"/>
      <w:bookmarkStart w:id="3992" w:name="__RefHeading__4905_380202217"/>
      <w:bookmarkStart w:id="3993" w:name="__RefHeading__3386_596327227"/>
      <w:bookmarkStart w:id="3994" w:name="__RefHeading__15864_1302999682"/>
      <w:bookmarkStart w:id="3995" w:name="__RefHeading__40035_96106896"/>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r>
        <w:rPr>
          <w:rFonts w:eastAsia="Arial" w:cs="Arial"/>
        </w:rPr>
        <w:t xml:space="preserve"> </w:t>
      </w:r>
      <w:r>
        <w:rPr/>
        <w:t>Unverschlüsselter Cloud-Speicher + Verschlüsselungsprogramm</w:t>
      </w:r>
    </w:p>
    <w:p>
      <w:pPr>
        <w:pStyle w:val="Textkrper"/>
        <w:rPr/>
      </w:pPr>
      <w:r>
        <w:rPr/>
        <w:t xml:space="preserve">Bei dieser Lösungsvariante wählt man einen unsicheren Cloud Storage Anbieter wie </w:t>
      </w:r>
      <w:r>
        <w:rPr>
          <w:i/>
          <w:iCs/>
        </w:rPr>
        <w:t>Dropbox</w:t>
      </w:r>
      <w:r>
        <w:rPr/>
        <w:t xml:space="preserve"> oder </w:t>
      </w:r>
      <w:r>
        <w:rPr>
          <w:i/>
          <w:iCs/>
        </w:rPr>
        <w:t>Google Drive</w:t>
      </w:r>
      <w:r>
        <w:rPr/>
        <w:t>. Ein Unterordner des Cloud Storage Hauptordners (und alle Dateien und Ordner, die darunter liegen) wird mit einem zusätzlichen Verschlüsselungsprogramm verschlüsselt.</w:t>
      </w:r>
    </w:p>
    <w:p>
      <w:pPr>
        <w:pStyle w:val="Textkrper"/>
        <w:rPr>
          <w:i/>
          <w:i/>
          <w:iCs/>
        </w:rPr>
      </w:pPr>
      <w:r>
        <w:rPr/>
        <w:t xml:space="preserve">Das komfortabelste Verschlüsselungsprogramm für diesen Zweck, das zurzeit auf dem Markt verfügbar ist, ist sicherlich </w:t>
      </w:r>
      <w:r>
        <w:rPr>
          <w:b/>
          <w:bCs/>
          <w:i/>
          <w:iCs/>
        </w:rPr>
        <w:t>Boxcryptor</w:t>
      </w:r>
      <w:r>
        <w:rPr/>
        <w:t xml:space="preserve"> ( </w:t>
      </w:r>
      <w:hyperlink r:id="rId384">
        <w:r>
          <w:rPr>
            <w:rStyle w:val="Internetlink"/>
            <w:i/>
            <w:iCs/>
          </w:rPr>
          <w:t>https://www.boxcryptor.com/</w:t>
        </w:r>
      </w:hyperlink>
      <w:r>
        <w:rPr/>
        <w:t xml:space="preserve"> und </w:t>
      </w:r>
      <w:hyperlink r:id="rId385">
        <w:r>
          <w:rPr>
            <w:rStyle w:val="Internetlink"/>
            <w:i/>
            <w:iCs/>
          </w:rPr>
          <w:t>http://de.wikipedia.org/wiki/BoxCryptor</w:t>
        </w:r>
      </w:hyperlink>
      <w:r>
        <w:rPr/>
        <w:t xml:space="preserve"> ). Auf Alternativen zu </w:t>
      </w:r>
      <w:r>
        <w:rPr>
          <w:i/>
          <w:iCs/>
        </w:rPr>
        <w:t>Boxcryptor</w:t>
      </w:r>
      <w:r>
        <w:rPr/>
        <w:t xml:space="preserve"> werde ich an dieser Stelle nicht eingehen.</w:t>
      </w:r>
    </w:p>
    <w:p>
      <w:pPr>
        <w:pStyle w:val="Textkrper"/>
        <w:rPr>
          <w:b/>
          <w:b/>
          <w:bCs/>
          <w:i/>
          <w:i/>
          <w:iCs/>
        </w:rPr>
      </w:pPr>
      <w:r>
        <w:rPr>
          <w:i/>
          <w:iCs/>
        </w:rPr>
        <w:t>Boxcryptor</w:t>
      </w:r>
      <w:r>
        <w:rPr/>
        <w:t xml:space="preserve"> wird in zwei Varianten angeboten: </w:t>
      </w:r>
      <w:r>
        <w:rPr>
          <w:i/>
          <w:iCs/>
        </w:rPr>
        <w:t>Boxcryptor 2</w:t>
      </w:r>
      <w:r>
        <w:rPr/>
        <w:t xml:space="preserve"> und </w:t>
      </w:r>
      <w:r>
        <w:rPr>
          <w:i/>
          <w:iCs/>
        </w:rPr>
        <w:t>Boxcryptor Classic</w:t>
      </w:r>
      <w:r>
        <w:rPr/>
        <w:t>. Von beiden Varianten gibt es je eine kostenlose Version, die allerdings keine Verschlüsselung von Dateinamen bietet. Da manchmal auch die Dateinamen bereits einiges über den Inhalt der Datei verraten, ist es sinnvoll, auch die Dateinamen zu verschlüsseln. Damit scheiden die kostenlosen Varianten für mich aus.</w:t>
      </w:r>
    </w:p>
    <w:p>
      <w:pPr>
        <w:pStyle w:val="Textkrper"/>
        <w:numPr>
          <w:ilvl w:val="0"/>
          <w:numId w:val="85"/>
        </w:numPr>
        <w:rPr>
          <w:b/>
          <w:b/>
          <w:bCs/>
          <w:i/>
          <w:i/>
          <w:iCs/>
        </w:rPr>
      </w:pPr>
      <w:r>
        <w:rPr>
          <w:b/>
          <w:bCs/>
          <w:i/>
          <w:iCs/>
        </w:rPr>
        <w:t>Boxcryptor 2</w:t>
      </w:r>
      <w:r>
        <w:rPr/>
        <w:t xml:space="preserve"> ( </w:t>
      </w:r>
      <w:hyperlink r:id="rId386">
        <w:r>
          <w:rPr>
            <w:rStyle w:val="Internetlink"/>
            <w:i/>
            <w:iCs/>
          </w:rPr>
          <w:t>https://www.boxcryptor.com/de/preise</w:t>
        </w:r>
      </w:hyperlink>
      <w:r>
        <w:rPr/>
        <w:t xml:space="preserve"> ) ist die funktionsreichere Variante und wird im Abo-Modell vermarktet. Für die Unlimited Personal Edition sind aktuell (Okt. 2014) 36,- Euro pro Jahr zu entrichten. </w:t>
      </w:r>
      <w:r>
        <w:rPr>
          <w:i/>
          <w:iCs/>
        </w:rPr>
        <w:t>Boxcryptor 2</w:t>
      </w:r>
      <w:r>
        <w:rPr/>
        <w:t xml:space="preserve"> unterstützt alle gängigen Betriebssysteme außer Linux ( </w:t>
      </w:r>
      <w:hyperlink r:id="rId387">
        <w:r>
          <w:rPr>
            <w:rStyle w:val="Internetlink"/>
            <w:i/>
            <w:iCs/>
          </w:rPr>
          <w:t>https://www.boxcryptor.com/de/download</w:t>
        </w:r>
      </w:hyperlink>
      <w:r>
        <w:rPr/>
        <w:t xml:space="preserve"> ). Neben Windows, Mac OS X, Android, iOS werden auch Windows Phone und Blackberry unterstützt. Ein wesentliches Feature von </w:t>
      </w:r>
      <w:r>
        <w:rPr>
          <w:i/>
          <w:iCs/>
        </w:rPr>
        <w:t>Boxcryptor 2</w:t>
      </w:r>
      <w:r>
        <w:rPr/>
        <w:t xml:space="preserve"> ist die Unterstützung von Gruppen. Damit lassen sich verschlüsselte Inhalte zwischen Benutzern derselben Gruppe teilen. Für kollaborative Umgebungen kann dies wichtig sein, für Privatnutzer meist nicht.</w:t>
      </w:r>
    </w:p>
    <w:p>
      <w:pPr>
        <w:pStyle w:val="Textkrper"/>
        <w:numPr>
          <w:ilvl w:val="0"/>
          <w:numId w:val="85"/>
        </w:numPr>
        <w:rPr>
          <w:i/>
          <w:i/>
          <w:iCs/>
        </w:rPr>
      </w:pPr>
      <w:r>
        <w:rPr>
          <w:b/>
          <w:bCs/>
          <w:i/>
          <w:iCs/>
        </w:rPr>
        <w:t>Boxcryptor Classic</w:t>
      </w:r>
      <w:r>
        <w:rPr/>
        <w:t xml:space="preserve"> ( </w:t>
      </w:r>
      <w:hyperlink r:id="rId388">
        <w:r>
          <w:rPr>
            <w:rStyle w:val="Internetlink"/>
            <w:i/>
            <w:iCs/>
          </w:rPr>
          <w:t>https://www.boxcryptor.com/de/classic</w:t>
        </w:r>
      </w:hyperlink>
      <w:r>
        <w:rPr/>
        <w:t xml:space="preserve"> ) dürfte für Privatnutzer ausreichend sein. Diese Variante bietet neben der Unterstützung von Windows, Mac OS X, Android und iOS auch Linux-Unterstützung. Nur die kostenpflichtige Variante unterstützt die Verschlüsselung von Dateinamen. Die Classic Unlimited Personal Edition kostet aktuell (Okt. 2014) einmalig 35,- Euro.</w:t>
      </w:r>
    </w:p>
    <w:p>
      <w:pPr>
        <w:pStyle w:val="Textkrper"/>
        <w:rPr/>
      </w:pPr>
      <w:r>
        <w:rPr>
          <w:i/>
          <w:iCs/>
        </w:rPr>
        <w:t>Boxcryptor</w:t>
      </w:r>
      <w:r>
        <w:rPr/>
        <w:t xml:space="preserve"> ist für alle gängigen Cloud Storage Provider verfügbar. Die lange Liste der unterstützen Cloud-Dienste findet sich unter </w:t>
      </w:r>
      <w:hyperlink r:id="rId389">
        <w:r>
          <w:rPr>
            <w:rStyle w:val="Internetlink"/>
            <w:i/>
            <w:iCs/>
          </w:rPr>
          <w:t>https://www.boxcryptor.com/de/provider</w:t>
        </w:r>
      </w:hyperlink>
      <w:r>
        <w:rPr/>
        <w:t>. Die bekannten großen Anbieter (</w:t>
      </w:r>
      <w:r>
        <w:rPr>
          <w:i/>
          <w:iCs/>
        </w:rPr>
        <w:t>Dropbox</w:t>
      </w:r>
      <w:r>
        <w:rPr/>
        <w:t xml:space="preserve">, </w:t>
      </w:r>
      <w:r>
        <w:rPr>
          <w:i/>
          <w:iCs/>
        </w:rPr>
        <w:t>Google Drive</w:t>
      </w:r>
      <w:r>
        <w:rPr/>
        <w:t xml:space="preserve">, </w:t>
      </w:r>
      <w:r>
        <w:rPr>
          <w:i/>
          <w:iCs/>
        </w:rPr>
        <w:t>Microsoft OneDrive</w:t>
      </w:r>
      <w:r>
        <w:rPr/>
        <w:t xml:space="preserve"> etc.) sind alle dabei. Möglicherweise funktionieren auch weitere Dienste, die nicht auf der Liste aufgeführt sind.</w:t>
      </w:r>
    </w:p>
    <w:p>
      <w:pPr>
        <w:pStyle w:val="Textkrper"/>
        <w:rPr/>
      </w:pPr>
      <w:r>
        <w:rPr/>
        <w:t xml:space="preserve">In den folgenden Ausführungen werde ich mich auf </w:t>
      </w:r>
      <w:r>
        <w:rPr>
          <w:i/>
          <w:iCs/>
        </w:rPr>
        <w:t>Dropbox</w:t>
      </w:r>
      <w:r>
        <w:rPr/>
        <w:t xml:space="preserve"> in Verbindung mit </w:t>
      </w:r>
      <w:r>
        <w:rPr>
          <w:i/>
          <w:iCs/>
        </w:rPr>
        <w:t>Boxcryptor Classic</w:t>
      </w:r>
      <w:r>
        <w:rPr/>
        <w:t xml:space="preserve"> (Unlimited Personal Edition) beziehen und gehe davon aus, dass </w:t>
      </w:r>
      <w:r>
        <w:rPr>
          <w:i/>
          <w:iCs/>
        </w:rPr>
        <w:t>Dropbox</w:t>
      </w:r>
      <w:r>
        <w:rPr/>
        <w:t xml:space="preserve"> bereits fertig und funktionsfähig auf dem PC (mit Windows, Mac OS X oder Linux) und auf einem Android-Gerät (Smartphone und/oder Tablet) eingerichtet wurde. Genau so gut wie </w:t>
      </w:r>
      <w:r>
        <w:rPr>
          <w:i/>
          <w:iCs/>
        </w:rPr>
        <w:t>Dropbox</w:t>
      </w:r>
      <w:r>
        <w:rPr/>
        <w:t xml:space="preserve"> lässt sich fast jeder andere Anbieter gemeinsam mit </w:t>
      </w:r>
      <w:r>
        <w:rPr>
          <w:i/>
          <w:iCs/>
        </w:rPr>
        <w:t>Boxcryptor</w:t>
      </w:r>
      <w:r>
        <w:rPr/>
        <w:t xml:space="preserve"> verwenden.</w:t>
      </w:r>
    </w:p>
    <w:p>
      <w:pPr>
        <w:pStyle w:val="Textkrper"/>
        <w:rPr/>
      </w:pPr>
      <w:r>
        <w:rPr/>
        <w:t xml:space="preserve">Nach der Installation von </w:t>
      </w:r>
      <w:r>
        <w:rPr>
          <w:i/>
          <w:iCs/>
        </w:rPr>
        <w:t>Boxcryptor Classic</w:t>
      </w:r>
      <w:r>
        <w:rPr/>
        <w:t xml:space="preserve"> auf dem PC startet man die Anwendung. Bei der Einrichtung …</w:t>
      </w:r>
    </w:p>
    <w:p>
      <w:pPr>
        <w:pStyle w:val="Textkrper"/>
        <w:numPr>
          <w:ilvl w:val="0"/>
          <w:numId w:val="86"/>
        </w:numPr>
        <w:rPr/>
      </w:pPr>
      <w:r>
        <w:rPr/>
        <w:t xml:space="preserve">wählt man einen Cloud Storage Provider (oder einen Ordner im Dateisystem). Ich wähle hier </w:t>
      </w:r>
      <w:r>
        <w:rPr>
          <w:i/>
          <w:iCs/>
        </w:rPr>
        <w:t>Dropbox</w:t>
      </w:r>
      <w:r>
        <w:rPr>
          <w:i w:val="false"/>
          <w:iCs w:val="false"/>
        </w:rPr>
        <w:t xml:space="preserve">, um die verschlüsselten Dateien mit </w:t>
      </w:r>
      <w:r>
        <w:rPr>
          <w:i/>
          <w:iCs/>
        </w:rPr>
        <w:t>Dropbox</w:t>
      </w:r>
      <w:r>
        <w:rPr>
          <w:i w:val="false"/>
          <w:iCs w:val="false"/>
        </w:rPr>
        <w:t xml:space="preserve"> zu synchronisieren.</w:t>
      </w:r>
    </w:p>
    <w:p>
      <w:pPr>
        <w:pStyle w:val="Textkrper"/>
        <w:numPr>
          <w:ilvl w:val="0"/>
          <w:numId w:val="86"/>
        </w:numPr>
        <w:rPr/>
      </w:pPr>
      <w:r>
        <w:rPr>
          <w:i/>
          <w:iCs/>
        </w:rPr>
        <w:t>M</w:t>
      </w:r>
      <w:r>
        <w:rPr>
          <w:i/>
          <w:iCs/>
        </w:rPr>
        <w:t>an vergibt den Namen für ein virtuelles Laufwerk (Vorgabe: Boxcryptor</w:t>
      </w:r>
      <w:r>
        <w:rPr/>
        <w:t>). In diesem virtuellen Laufwerk wird der verschlüsselte Inhalt dem Benutzer unverschlüsselt bereitgestellt.</w:t>
      </w:r>
      <w:r>
        <mc:AlternateContent>
          <mc:Choice Requires="wps">
            <w:drawing>
              <wp:anchor behindDoc="0" distT="0" distB="0" distL="0" distR="0" simplePos="0" locked="0" layoutInCell="1" allowOverlap="1" relativeHeight="90">
                <wp:simplePos x="0" y="0"/>
                <wp:positionH relativeFrom="column">
                  <wp:posOffset>0</wp:posOffset>
                </wp:positionH>
                <wp:positionV relativeFrom="paragraph">
                  <wp:posOffset>682625</wp:posOffset>
                </wp:positionV>
                <wp:extent cx="6104255" cy="2403475"/>
                <wp:effectExtent l="0" t="0" r="0" b="0"/>
                <wp:wrapTopAndBottom/>
                <wp:docPr id="202" name="Rahmen65"/>
                <a:graphic xmlns:a="http://schemas.openxmlformats.org/drawingml/2006/main">
                  <a:graphicData uri="http://schemas.microsoft.com/office/word/2010/wordprocessingShape">
                    <wps:wsp>
                      <wps:cNvSpPr txBox="1"/>
                      <wps:spPr>
                        <a:xfrm>
                          <a:off x="0" y="0"/>
                          <a:ext cx="6104255" cy="2403475"/>
                        </a:xfrm>
                        <a:prstGeom prst="rect"/>
                        <a:solidFill>
                          <a:srgbClr val="FFFFFF"/>
                        </a:solidFill>
                      </wps:spPr>
                      <wps:txbx>
                        <w:txbxContent>
                          <w:p>
                            <w:pPr>
                              <w:pStyle w:val="Abbildung"/>
                              <w:spacing w:before="120" w:after="120"/>
                              <w:rPr/>
                            </w:pPr>
                            <w:r>
                              <w:rPr/>
                              <w:drawing>
                                <wp:inline distT="0" distB="0" distL="0" distR="0">
                                  <wp:extent cx="6116955" cy="2167255"/>
                                  <wp:effectExtent l="0" t="0" r="0" b="0"/>
                                  <wp:docPr id="203" name="Bild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ild64" descr=""/>
                                          <pic:cNvPicPr>
                                            <a:picLocks noChangeAspect="1" noChangeArrowheads="1"/>
                                          </pic:cNvPicPr>
                                        </pic:nvPicPr>
                                        <pic:blipFill>
                                          <a:blip r:embed="rId390"/>
                                          <a:stretch>
                                            <a:fillRect/>
                                          </a:stretch>
                                        </pic:blipFill>
                                        <pic:spPr bwMode="auto">
                                          <a:xfrm>
                                            <a:off x="0" y="0"/>
                                            <a:ext cx="6116955" cy="21672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59</w:t>
                            </w:r>
                            <w:r>
                              <w:fldChar w:fldCharType="end"/>
                            </w:r>
                            <w:r>
                              <w:rPr/>
                              <w:t>: Boxcryptor: Der verschlüsselte Inhalt des Ordners Boxcryptor.bc</w:t>
                            </w:r>
                          </w:p>
                        </w:txbxContent>
                      </wps:txbx>
                      <wps:bodyPr anchor="t" lIns="635" tIns="635" rIns="635" bIns="635">
                        <a:noAutofit/>
                      </wps:bodyPr>
                    </wps:wsp>
                  </a:graphicData>
                </a:graphic>
              </wp:anchor>
            </w:drawing>
          </mc:Choice>
          <mc:Fallback>
            <w:pict>
              <v:rect fillcolor="#FFFFFF" style="position:absolute;rotation:0;width:480.65pt;height:189.25pt;margin-top:53.75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16955" cy="2167255"/>
                            <wp:effectExtent l="0" t="0" r="0" b="0"/>
                            <wp:docPr id="204" name="Bild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ild64" descr=""/>
                                    <pic:cNvPicPr>
                                      <a:picLocks noChangeAspect="1" noChangeArrowheads="1"/>
                                    </pic:cNvPicPr>
                                  </pic:nvPicPr>
                                  <pic:blipFill>
                                    <a:blip r:embed="rId390"/>
                                    <a:stretch>
                                      <a:fillRect/>
                                    </a:stretch>
                                  </pic:blipFill>
                                  <pic:spPr bwMode="auto">
                                    <a:xfrm>
                                      <a:off x="0" y="0"/>
                                      <a:ext cx="6116955" cy="21672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59</w:t>
                      </w:r>
                      <w:r>
                        <w:fldChar w:fldCharType="end"/>
                      </w:r>
                      <w:r>
                        <w:rPr/>
                        <w:t>: Boxcryptor: Der verschlüsselte Inhalt des Ordners Boxcryptor.bc</w:t>
                      </w:r>
                    </w:p>
                  </w:txbxContent>
                </v:textbox>
                <w10:wrap type="topAndBottom"/>
              </v:rect>
            </w:pict>
          </mc:Fallback>
        </mc:AlternateContent>
      </w:r>
    </w:p>
    <w:p>
      <w:pPr>
        <w:pStyle w:val="Textkrper"/>
        <w:numPr>
          <w:ilvl w:val="0"/>
          <w:numId w:val="86"/>
        </w:numPr>
        <w:rPr/>
      </w:pPr>
      <w:r>
        <w:rPr/>
        <w:t xml:space="preserve">Schließlich vergibt man ein gutes Passwort (siehe Kap. </w:t>
      </w:r>
      <w:r>
        <w:rPr/>
        <w:fldChar w:fldCharType="begin"/>
      </w:r>
      <w:r>
        <w:instrText> REF __RefHeading__2538_1361198421 \n \h </w:instrText>
      </w:r>
      <w:r>
        <w:fldChar w:fldCharType="separate"/>
      </w:r>
      <w:r>
        <w:t>14.1</w:t>
      </w:r>
      <w:r>
        <w:fldChar w:fldCharType="end"/>
      </w:r>
      <w:r>
        <w:rPr/>
        <w:t>). Das Passwort dient der Verschlüsselung des Schlüssels.</w:t>
      </w:r>
    </w:p>
    <w:p>
      <w:pPr>
        <w:pStyle w:val="Textkrper"/>
        <w:rPr/>
      </w:pPr>
      <w:r>
        <w:rPr>
          <w:i/>
          <w:iCs/>
        </w:rPr>
        <w:t>D</w:t>
      </w:r>
      <w:r>
        <w:rPr>
          <w:i/>
          <w:iCs/>
        </w:rPr>
        <w:t>ie Anwendung legt unterhalb des Dropbox-Ordners einen Unterordner (Vorgabe:  Boxcryptor.bc</w:t>
      </w:r>
      <w:r>
        <w:rPr>
          <w:i w:val="false"/>
          <w:iCs w:val="false"/>
        </w:rPr>
        <w:t xml:space="preserve">) an.  Unterhalb des Ordners </w:t>
      </w:r>
      <w:r>
        <w:rPr>
          <w:i/>
          <w:iCs/>
        </w:rPr>
        <w:t>Boxcryptor.bc</w:t>
      </w:r>
      <w:r>
        <w:rPr>
          <w:i w:val="false"/>
          <w:iCs w:val="false"/>
        </w:rPr>
        <w:t xml:space="preserve"> sind alle Ordner und Dateien verschlüsselt (siehe Abb. 59). Sie werden im virtuellen Laufwerk </w:t>
      </w:r>
      <w:r>
        <w:rPr>
          <w:i/>
          <w:iCs/>
        </w:rPr>
        <w:t>Boxcryptor</w:t>
      </w:r>
      <w:r>
        <w:rPr>
          <w:i w:val="false"/>
          <w:iCs w:val="false"/>
        </w:rPr>
        <w:t xml:space="preserve"> unverschlüsselt zur Verfügung gestellt (siehe Abb. 60).</w:t>
      </w:r>
      <w:r>
        <mc:AlternateContent>
          <mc:Choice Requires="wps">
            <w:drawing>
              <wp:anchor behindDoc="0" distT="71755" distB="107950" distL="0" distR="0" simplePos="0" locked="0" layoutInCell="1" allowOverlap="1" relativeHeight="113">
                <wp:simplePos x="0" y="0"/>
                <wp:positionH relativeFrom="column">
                  <wp:posOffset>0</wp:posOffset>
                </wp:positionH>
                <wp:positionV relativeFrom="paragraph">
                  <wp:posOffset>190500</wp:posOffset>
                </wp:positionV>
                <wp:extent cx="6104255" cy="1767205"/>
                <wp:effectExtent l="0" t="0" r="0" b="0"/>
                <wp:wrapTopAndBottom/>
                <wp:docPr id="205" name="Rahmen66"/>
                <a:graphic xmlns:a="http://schemas.openxmlformats.org/drawingml/2006/main">
                  <a:graphicData uri="http://schemas.microsoft.com/office/word/2010/wordprocessingShape">
                    <wps:wsp>
                      <wps:cNvSpPr txBox="1"/>
                      <wps:spPr>
                        <a:xfrm>
                          <a:off x="0" y="0"/>
                          <a:ext cx="6104255" cy="1767205"/>
                        </a:xfrm>
                        <a:prstGeom prst="rect"/>
                        <a:solidFill>
                          <a:srgbClr val="FFFFFF"/>
                        </a:solidFill>
                      </wps:spPr>
                      <wps:txbx>
                        <w:txbxContent>
                          <w:p>
                            <w:pPr>
                              <w:pStyle w:val="Abbildung"/>
                              <w:spacing w:before="120" w:after="120"/>
                              <w:rPr/>
                            </w:pPr>
                            <w:r>
                              <w:rPr/>
                              <w:drawing>
                                <wp:inline distT="0" distB="0" distL="0" distR="0">
                                  <wp:extent cx="6116955" cy="1530350"/>
                                  <wp:effectExtent l="0" t="0" r="0" b="0"/>
                                  <wp:docPr id="206" name="Bild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ild65" descr=""/>
                                          <pic:cNvPicPr>
                                            <a:picLocks noChangeAspect="1" noChangeArrowheads="1"/>
                                          </pic:cNvPicPr>
                                        </pic:nvPicPr>
                                        <pic:blipFill>
                                          <a:blip r:embed="rId391"/>
                                          <a:stretch>
                                            <a:fillRect/>
                                          </a:stretch>
                                        </pic:blipFill>
                                        <pic:spPr bwMode="auto">
                                          <a:xfrm>
                                            <a:off x="0" y="0"/>
                                            <a:ext cx="6116955" cy="15303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60</w:t>
                            </w:r>
                            <w:r>
                              <w:fldChar w:fldCharType="end"/>
                            </w:r>
                            <w:r>
                              <w:rPr/>
                              <w:t>: Boxcryptor: Der entschlüsselte Inhalt des virtuellen Boxcryptor-Laufwerks</w:t>
                            </w:r>
                          </w:p>
                        </w:txbxContent>
                      </wps:txbx>
                      <wps:bodyPr anchor="t" lIns="635" tIns="635" rIns="635" bIns="635">
                        <a:noAutofit/>
                      </wps:bodyPr>
                    </wps:wsp>
                  </a:graphicData>
                </a:graphic>
              </wp:anchor>
            </w:drawing>
          </mc:Choice>
          <mc:Fallback>
            <w:pict>
              <v:rect fillcolor="#FFFFFF" style="position:absolute;rotation:0;width:480.65pt;height:139.15pt;mso-wrap-distance-top:5.65pt;mso-wrap-distance-bottom:8.5pt;margin-top:15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16955" cy="1530350"/>
                            <wp:effectExtent l="0" t="0" r="0" b="0"/>
                            <wp:docPr id="207" name="Bild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ild65" descr=""/>
                                    <pic:cNvPicPr>
                                      <a:picLocks noChangeAspect="1" noChangeArrowheads="1"/>
                                    </pic:cNvPicPr>
                                  </pic:nvPicPr>
                                  <pic:blipFill>
                                    <a:blip r:embed="rId391"/>
                                    <a:stretch>
                                      <a:fillRect/>
                                    </a:stretch>
                                  </pic:blipFill>
                                  <pic:spPr bwMode="auto">
                                    <a:xfrm>
                                      <a:off x="0" y="0"/>
                                      <a:ext cx="6116955" cy="15303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60</w:t>
                      </w:r>
                      <w:r>
                        <w:fldChar w:fldCharType="end"/>
                      </w:r>
                      <w:r>
                        <w:rPr/>
                        <w:t>: Boxcryptor: Der entschlüsselte Inhalt des virtuellen Boxcryptor-Laufwerks</w:t>
                      </w:r>
                    </w:p>
                  </w:txbxContent>
                </v:textbox>
                <w10:wrap type="topAndBottom"/>
              </v:rect>
            </w:pict>
          </mc:Fallback>
        </mc:AlternateContent>
      </w:r>
    </w:p>
    <w:p>
      <w:pPr>
        <w:pStyle w:val="Textkrper"/>
        <w:rPr>
          <w:i w:val="false"/>
          <w:i w:val="false"/>
          <w:iCs w:val="false"/>
        </w:rPr>
      </w:pPr>
      <w:r>
        <w:rPr>
          <w:i/>
          <w:iCs/>
        </w:rPr>
        <w:t>N</w:t>
      </w:r>
      <w:r>
        <w:rPr>
          <w:i/>
          <w:iCs/>
        </w:rPr>
        <w:t>un kann man ganze Ordnerstrukturen, die man verschlüsseln will, in das virtuelle Laufwerk kopieren oder verschieben. Diese werden dann automatisch von Boxcryptor</w:t>
      </w:r>
      <w:r>
        <w:rPr>
          <w:i w:val="false"/>
          <w:iCs w:val="false"/>
        </w:rPr>
        <w:t xml:space="preserve"> verschlüsselt in </w:t>
      </w:r>
      <w:r>
        <w:rPr>
          <w:i/>
          <w:iCs/>
        </w:rPr>
        <w:t>Dropbox/Boxcryptor.bc</w:t>
      </w:r>
      <w:r>
        <w:rPr>
          <w:i w:val="false"/>
          <w:iCs w:val="false"/>
        </w:rPr>
        <w:t xml:space="preserve"> gespeichert und in verschlüsselter Form mit dem </w:t>
      </w:r>
      <w:r>
        <w:rPr>
          <w:i/>
          <w:iCs/>
        </w:rPr>
        <w:t>Dropbox</w:t>
      </w:r>
      <w:r>
        <w:rPr>
          <w:i w:val="false"/>
          <w:iCs w:val="false"/>
        </w:rPr>
        <w:t xml:space="preserve">-Server und von dort mit den übrigen bei </w:t>
      </w:r>
      <w:r>
        <w:rPr>
          <w:i/>
          <w:iCs/>
        </w:rPr>
        <w:t>Dropbox</w:t>
      </w:r>
      <w:r>
        <w:rPr>
          <w:i w:val="false"/>
          <w:iCs w:val="false"/>
        </w:rPr>
        <w:t xml:space="preserve"> angemeldeten Geräten synchronisiert. Der Schlüssel zur Verschlüsselung der Ordner und Dateien wird mit dem Passwort verschlüsselt und dann ebenfalls über </w:t>
      </w:r>
      <w:r>
        <w:rPr>
          <w:i/>
          <w:iCs/>
        </w:rPr>
        <w:t>Dropbox</w:t>
      </w:r>
      <w:r>
        <w:rPr>
          <w:i w:val="false"/>
          <w:iCs w:val="false"/>
        </w:rPr>
        <w:t xml:space="preserve"> synchronisiert.</w:t>
      </w:r>
      <w:r>
        <mc:AlternateContent>
          <mc:Choice Requires="wps">
            <w:drawing>
              <wp:anchor behindDoc="0" distT="0" distB="0" distL="0" distR="0" simplePos="0" locked="0" layoutInCell="1" allowOverlap="1" relativeHeight="127">
                <wp:simplePos x="0" y="0"/>
                <wp:positionH relativeFrom="column">
                  <wp:posOffset>3501390</wp:posOffset>
                </wp:positionH>
                <wp:positionV relativeFrom="paragraph">
                  <wp:posOffset>238760</wp:posOffset>
                </wp:positionV>
                <wp:extent cx="2131695" cy="4439920"/>
                <wp:effectExtent l="0" t="0" r="0" b="0"/>
                <wp:wrapSquare wrapText="largest"/>
                <wp:docPr id="208" name="Rahmen67"/>
                <a:graphic xmlns:a="http://schemas.openxmlformats.org/drawingml/2006/main">
                  <a:graphicData uri="http://schemas.microsoft.com/office/word/2010/wordprocessingShape">
                    <wps:wsp>
                      <wps:cNvSpPr txBox="1"/>
                      <wps:spPr>
                        <a:xfrm>
                          <a:off x="0" y="0"/>
                          <a:ext cx="2131695" cy="4439920"/>
                        </a:xfrm>
                        <a:prstGeom prst="rect"/>
                        <a:solidFill>
                          <a:srgbClr val="FFFFFF"/>
                        </a:solidFill>
                      </wps:spPr>
                      <wps:txbx>
                        <w:txbxContent>
                          <w:p>
                            <w:pPr>
                              <w:pStyle w:val="Abbildung"/>
                              <w:spacing w:before="120" w:after="120"/>
                              <w:rPr/>
                            </w:pPr>
                            <w:r>
                              <w:rPr/>
                              <w:drawing>
                                <wp:inline distT="0" distB="0" distL="0" distR="0">
                                  <wp:extent cx="2145665" cy="3815080"/>
                                  <wp:effectExtent l="0" t="0" r="0" b="0"/>
                                  <wp:docPr id="209" name="Bild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ild66" descr=""/>
                                          <pic:cNvPicPr>
                                            <a:picLocks noChangeAspect="1" noChangeArrowheads="1"/>
                                          </pic:cNvPicPr>
                                        </pic:nvPicPr>
                                        <pic:blipFill>
                                          <a:blip r:embed="rId392"/>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62</w:t>
                            </w:r>
                            <w:r>
                              <w:fldChar w:fldCharType="end"/>
                            </w:r>
                            <w:r>
                              <w:rPr/>
                              <w:t>: In der Boxcryptor-App stehen die Daten entschlüsselt zur Verfügung.</w:t>
                            </w:r>
                          </w:p>
                        </w:txbxContent>
                      </wps:txbx>
                      <wps:bodyPr anchor="t" lIns="635" tIns="635" rIns="635" bIns="635">
                        <a:noAutofit/>
                      </wps:bodyPr>
                    </wps:wsp>
                  </a:graphicData>
                </a:graphic>
              </wp:anchor>
            </w:drawing>
          </mc:Choice>
          <mc:Fallback>
            <w:pict>
              <v:rect fillcolor="#FFFFFF" style="position:absolute;rotation:0;width:167.85pt;height:349.6pt;margin-top:18.8pt;mso-position-vertical-relative:text;margin-left:275.7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145665" cy="3815080"/>
                            <wp:effectExtent l="0" t="0" r="0" b="0"/>
                            <wp:docPr id="210" name="Bild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ild66" descr=""/>
                                    <pic:cNvPicPr>
                                      <a:picLocks noChangeAspect="1" noChangeArrowheads="1"/>
                                    </pic:cNvPicPr>
                                  </pic:nvPicPr>
                                  <pic:blipFill>
                                    <a:blip r:embed="rId392"/>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62</w:t>
                      </w:r>
                      <w:r>
                        <w:fldChar w:fldCharType="end"/>
                      </w:r>
                      <w:r>
                        <w:rPr/>
                        <w:t>: In der Boxcryptor-App stehen die Daten entschlüsselt zur Verfügung.</w:t>
                      </w:r>
                    </w:p>
                  </w:txbxContent>
                </v:textbox>
                <w10:wrap type="square" side="largest"/>
              </v:rect>
            </w:pict>
          </mc:Fallback>
        </mc:AlternateContent>
      </w:r>
      <w:r>
        <mc:AlternateContent>
          <mc:Choice Requires="wps">
            <w:drawing>
              <wp:anchor behindDoc="0" distT="71755" distB="144145" distL="0" distR="0" simplePos="0" locked="0" layoutInCell="1" allowOverlap="1" relativeHeight="128">
                <wp:simplePos x="0" y="0"/>
                <wp:positionH relativeFrom="column">
                  <wp:posOffset>362585</wp:posOffset>
                </wp:positionH>
                <wp:positionV relativeFrom="paragraph">
                  <wp:posOffset>157480</wp:posOffset>
                </wp:positionV>
                <wp:extent cx="2132330" cy="4490720"/>
                <wp:effectExtent l="0" t="0" r="0" b="0"/>
                <wp:wrapTopAndBottom/>
                <wp:docPr id="211" name="Rahmen68"/>
                <a:graphic xmlns:a="http://schemas.openxmlformats.org/drawingml/2006/main">
                  <a:graphicData uri="http://schemas.microsoft.com/office/word/2010/wordprocessingShape">
                    <wps:wsp>
                      <wps:cNvSpPr txBox="1"/>
                      <wps:spPr>
                        <a:xfrm>
                          <a:off x="0" y="0"/>
                          <a:ext cx="2132330" cy="4490720"/>
                        </a:xfrm>
                        <a:prstGeom prst="rect"/>
                        <a:solidFill>
                          <a:srgbClr val="FFFFFF"/>
                        </a:solidFill>
                      </wps:spPr>
                      <wps:txbx>
                        <w:txbxContent>
                          <w:p>
                            <w:pPr>
                              <w:pStyle w:val="Abbildung"/>
                              <w:spacing w:before="120" w:after="120"/>
                              <w:rPr/>
                            </w:pPr>
                            <w:r>
                              <w:rPr/>
                              <w:drawing>
                                <wp:inline distT="0" distB="0" distL="0" distR="0">
                                  <wp:extent cx="2145665" cy="3815080"/>
                                  <wp:effectExtent l="0" t="0" r="0" b="0"/>
                                  <wp:docPr id="212" name="Bild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Bild67" descr=""/>
                                          <pic:cNvPicPr>
                                            <a:picLocks noChangeAspect="1" noChangeArrowheads="1"/>
                                          </pic:cNvPicPr>
                                        </pic:nvPicPr>
                                        <pic:blipFill>
                                          <a:blip r:embed="rId393"/>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61</w:t>
                            </w:r>
                            <w:r>
                              <w:fldChar w:fldCharType="end"/>
                            </w:r>
                            <w:r>
                              <w:rPr/>
                              <w:t>: Die Daten sind in der Dropbox-App verschlüsselt.</w:t>
                            </w:r>
                          </w:p>
                        </w:txbxContent>
                      </wps:txbx>
                      <wps:bodyPr anchor="t" lIns="635" tIns="635" rIns="635" bIns="635">
                        <a:noAutofit/>
                      </wps:bodyPr>
                    </wps:wsp>
                  </a:graphicData>
                </a:graphic>
              </wp:anchor>
            </w:drawing>
          </mc:Choice>
          <mc:Fallback>
            <w:pict>
              <v:rect fillcolor="#FFFFFF" style="position:absolute;rotation:0;width:167.9pt;height:353.6pt;mso-wrap-distance-top:5.65pt;mso-wrap-distance-bottom:11.35pt;margin-top:12.4pt;mso-position-vertical-relative:text;margin-left:28.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145665" cy="3815080"/>
                            <wp:effectExtent l="0" t="0" r="0" b="0"/>
                            <wp:docPr id="213" name="Bild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ild67" descr=""/>
                                    <pic:cNvPicPr>
                                      <a:picLocks noChangeAspect="1" noChangeArrowheads="1"/>
                                    </pic:cNvPicPr>
                                  </pic:nvPicPr>
                                  <pic:blipFill>
                                    <a:blip r:embed="rId393"/>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61</w:t>
                      </w:r>
                      <w:r>
                        <w:fldChar w:fldCharType="end"/>
                      </w:r>
                      <w:r>
                        <w:rPr/>
                        <w:t>: Die Daten sind in der Dropbox-App verschlüsselt.</w:t>
                      </w:r>
                    </w:p>
                  </w:txbxContent>
                </v:textbox>
                <w10:wrap type="topAndBottom"/>
              </v:rect>
            </w:pict>
          </mc:Fallback>
        </mc:AlternateContent>
      </w:r>
    </w:p>
    <w:p>
      <w:pPr>
        <w:pStyle w:val="Textkrper"/>
        <w:rPr>
          <w:i w:val="false"/>
          <w:i w:val="false"/>
          <w:iCs w:val="false"/>
        </w:rPr>
      </w:pPr>
      <w:r>
        <w:rPr>
          <w:i w:val="false"/>
          <w:iCs w:val="false"/>
        </w:rPr>
        <w:t xml:space="preserve">Unter Android sieht man in der Dropbox-App nur die synchronisierten, verschlüsselten Inhalte (siehe Abb. 61). Um diese zu entschlüsseln, ist die App </w:t>
      </w:r>
      <w:r>
        <w:rPr>
          <w:i/>
          <w:iCs/>
        </w:rPr>
        <w:t>Boxcryptor Classic</w:t>
      </w:r>
      <w:r>
        <w:rPr>
          <w:i w:val="false"/>
          <w:iCs w:val="false"/>
        </w:rPr>
        <w:t xml:space="preserve"> aus dem Google Play Store zu installieren ( </w:t>
      </w:r>
      <w:hyperlink r:id="rId394">
        <w:r>
          <w:rPr>
            <w:rStyle w:val="Internetlink"/>
            <w:i/>
            <w:iCs/>
          </w:rPr>
          <w:t>https://play.google.com/store/apps/details?id=com.boxcryptor.android</w:t>
        </w:r>
      </w:hyperlink>
      <w:r>
        <w:rPr>
          <w:i w:val="false"/>
          <w:iCs w:val="false"/>
        </w:rPr>
        <w:t xml:space="preserve"> ). Nach der Installation öffnet man die App, wählt wieder </w:t>
      </w:r>
      <w:r>
        <w:rPr>
          <w:i/>
          <w:iCs/>
        </w:rPr>
        <w:t>Dropbox</w:t>
      </w:r>
      <w:r>
        <w:rPr>
          <w:i w:val="false"/>
          <w:iCs w:val="false"/>
        </w:rPr>
        <w:t xml:space="preserve"> als Synchronisationsdienst aus und gibt das Passwort ein, das man bereits auf dem PC vergeben hat. Nun kann die App mit dem Passwort den verschlüsselten Schlüssel, der ebenfalls über die </w:t>
      </w:r>
      <w:r>
        <w:rPr>
          <w:i/>
          <w:iCs/>
        </w:rPr>
        <w:t xml:space="preserve">Dropbox </w:t>
      </w:r>
      <w:r>
        <w:rPr>
          <w:i w:val="false"/>
          <w:iCs w:val="false"/>
        </w:rPr>
        <w:t xml:space="preserve">synchronisiert wurde, entschlüsseln. Mit dem Schlüssel werden die Ordner und Dateien entschlüsselt und sichtbar gemacht. In der </w:t>
      </w:r>
      <w:r>
        <w:rPr>
          <w:i/>
          <w:iCs/>
        </w:rPr>
        <w:t>Boxcryptor Classic</w:t>
      </w:r>
      <w:r>
        <w:rPr>
          <w:i w:val="false"/>
          <w:iCs w:val="false"/>
        </w:rPr>
        <w:t xml:space="preserve"> App stehen diese unverschlüsselt zur Verfügung und können uneingeschränkt betrachtet und bearbeitet werden (siehe Abb. 62).</w:t>
      </w:r>
    </w:p>
    <w:p>
      <w:pPr>
        <w:pStyle w:val="Textkrper"/>
        <w:rPr>
          <w:i w:val="false"/>
          <w:i w:val="false"/>
          <w:iCs w:val="false"/>
        </w:rPr>
      </w:pPr>
      <w:r>
        <w:rPr>
          <w:i w:val="false"/>
          <w:iCs w:val="false"/>
        </w:rPr>
        <w:t xml:space="preserve">Mir persönlich kommt diese Lösung sehr entgegen. So kann ich einerseits die schutzwürdigen Daten in </w:t>
      </w:r>
      <w:r>
        <w:rPr>
          <w:i/>
          <w:iCs/>
        </w:rPr>
        <w:t>Boxcryptor</w:t>
      </w:r>
      <w:r>
        <w:rPr>
          <w:i w:val="false"/>
          <w:iCs w:val="false"/>
        </w:rPr>
        <w:t xml:space="preserve"> einsperren. Für die übrigen Daten, die ich weniger schutzwürdig einstufe, steht mir dennoch der gesamte Komfort des </w:t>
      </w:r>
      <w:r>
        <w:rPr>
          <w:i/>
          <w:iCs/>
        </w:rPr>
        <w:t>Dropbox</w:t>
      </w:r>
      <w:r>
        <w:rPr>
          <w:i w:val="false"/>
          <w:iCs w:val="false"/>
        </w:rPr>
        <w:t xml:space="preserve"> </w:t>
      </w:r>
      <w:r>
        <w:rPr>
          <w:b w:val="false"/>
          <w:bCs w:val="false"/>
          <w:i w:val="false"/>
          <w:iCs w:val="false"/>
        </w:rPr>
        <w:t>Synchronisationsdienst</w:t>
      </w:r>
      <w:r>
        <w:rPr>
          <w:i w:val="false"/>
          <w:iCs w:val="false"/>
        </w:rPr>
        <w:t>es zur Verfügung. Welche Daten als schutzwürdig anzusehen sind, mag jeder selbst entscheiden.</w:t>
      </w:r>
    </w:p>
    <w:p>
      <w:pPr>
        <w:pStyle w:val="Textkrper"/>
        <w:rPr>
          <w:rStyle w:val="Internetlink"/>
          <w:i w:val="false"/>
          <w:i w:val="false"/>
          <w:iCs w:val="false"/>
          <w:color w:val="000000"/>
          <w:u w:val="none"/>
        </w:rPr>
      </w:pPr>
      <w:r>
        <w:rPr>
          <w:i w:val="false"/>
          <w:iCs w:val="false"/>
        </w:rPr>
        <w:t>A</w:t>
      </w:r>
      <w:r>
        <w:rPr>
          <w:i/>
          <w:iCs/>
        </w:rPr>
        <w:t xml:space="preserve">uch andere Kombinationen sind denkbar: für die verschlüsselten Daten </w:t>
      </w:r>
      <w:r>
        <w:rPr>
          <w:i w:val="false"/>
          <w:iCs w:val="false"/>
        </w:rPr>
        <w:t xml:space="preserve">Boxcryptor </w:t>
      </w:r>
      <w:r>
        <w:rPr>
          <w:i/>
          <w:iCs/>
        </w:rPr>
        <w:t>und</w:t>
      </w:r>
      <w:r>
        <w:rPr>
          <w:i w:val="false"/>
          <w:iCs w:val="false"/>
        </w:rPr>
        <w:t xml:space="preserve"> Google Drive </w:t>
      </w:r>
      <w:r>
        <w:rPr>
          <w:i/>
          <w:iCs/>
        </w:rPr>
        <w:t>oder einen anderen Cloud-Dienst zu nutzen (</w:t>
      </w:r>
      <w:r>
        <w:rPr>
          <w:i w:val="false"/>
          <w:iCs w:val="false"/>
        </w:rPr>
        <w:t>Google Drive</w:t>
      </w:r>
      <w:r>
        <w:rPr>
          <w:i/>
          <w:iCs/>
        </w:rPr>
        <w:t xml:space="preserve"> bietet 15 GB Freispeicher, steht allerdings nicht für Linux zur Verfügung, es sei denn man verwendet den Sync-Client von insync). Zusätzlich kann man </w:t>
      </w:r>
      <w:r>
        <w:rPr>
          <w:i w:val="false"/>
          <w:iCs w:val="false"/>
        </w:rPr>
        <w:t>Dropbox</w:t>
      </w:r>
      <w:r>
        <w:rPr>
          <w:i/>
          <w:iCs/>
        </w:rPr>
        <w:t xml:space="preserve"> für die Daten verwenden, die man nicht verschlüsseln will (Dropbox bietet nur 2 GB Freispeicher, der sich jedoch durch Empfehlungen erhöhen lässt). Auch andere</w:t>
      </w:r>
      <w:r>
        <w:rPr>
          <w:i w:val="false"/>
          <w:iCs w:val="false"/>
        </w:rPr>
        <w:t xml:space="preserve"> </w:t>
      </w:r>
      <w:r>
        <w:rPr>
          <w:i/>
          <w:iCs/>
        </w:rPr>
        <w:t xml:space="preserve">Synchronisationsdienste wie </w:t>
      </w:r>
      <w:r>
        <w:rPr>
          <w:i w:val="false"/>
          <w:iCs w:val="false"/>
        </w:rPr>
        <w:t>Bitcasa</w:t>
      </w:r>
      <w:r>
        <w:rPr>
          <w:i/>
          <w:iCs/>
        </w:rPr>
        <w:t xml:space="preserve"> und/oder </w:t>
      </w:r>
      <w:r>
        <w:rPr>
          <w:rFonts w:eastAsia="Times New Roman" w:cs="Times New Roman"/>
          <w:i w:val="false"/>
          <w:iCs w:val="false"/>
        </w:rPr>
        <w:t>MegaSync</w:t>
      </w:r>
      <w:r>
        <w:rPr/>
        <w:t xml:space="preserve"> lassen sich neben Dropbox und Google Drive parallel installieren und nutzen.</w:t>
      </w:r>
      <w:r>
        <w:rPr>
          <w:i w:val="false"/>
          <w:iCs w:val="false"/>
        </w:rPr>
        <w:t xml:space="preserve"> An dieser Stelle möchte ich nochmals betonen, dass </w:t>
      </w:r>
      <w:r>
        <w:rPr>
          <w:i/>
          <w:iCs/>
        </w:rPr>
        <w:t>Boxcryptor</w:t>
      </w:r>
      <w:r>
        <w:rPr>
          <w:i w:val="false"/>
          <w:iCs w:val="false"/>
        </w:rPr>
        <w:t xml:space="preserve"> keine Open Source Software ist. So muss man auch dieser Software vertrauen, dass sie korrekt verschlüsselt und keine Hintertüren enthält. Überprüfen lässt es sich nicht.</w:t>
      </w:r>
    </w:p>
    <w:p>
      <w:pPr>
        <w:pStyle w:val="Berschrift3"/>
        <w:numPr>
          <w:ilvl w:val="2"/>
          <w:numId w:val="1"/>
        </w:numPr>
        <w:rPr>
          <w:rStyle w:val="Internetlink"/>
          <w:i w:val="false"/>
          <w:i w:val="false"/>
          <w:iCs w:val="false"/>
          <w:color w:val="000000"/>
          <w:u w:val="none"/>
        </w:rPr>
      </w:pPr>
      <w:bookmarkStart w:id="3996" w:name="__RefHeading___Toc10434_577249534"/>
      <w:bookmarkStart w:id="3997" w:name="__RefHeading__8139_1555743380"/>
      <w:bookmarkStart w:id="3998" w:name="__RefHeading__26507_1211348748"/>
      <w:bookmarkStart w:id="3999" w:name="__RefHeading__4907_380202217"/>
      <w:bookmarkStart w:id="4000" w:name="__RefHeading__2931_1228592878"/>
      <w:bookmarkStart w:id="4001" w:name="__RefHeading__10906_985861124"/>
      <w:bookmarkStart w:id="4002" w:name="__RefHeading__3388_596327227"/>
      <w:bookmarkStart w:id="4003" w:name="__RefHeading__15866_1302999682"/>
      <w:bookmarkStart w:id="4004" w:name="__RefHeading__40037_96106896"/>
      <w:bookmarkEnd w:id="3996"/>
      <w:bookmarkEnd w:id="3997"/>
      <w:bookmarkEnd w:id="3998"/>
      <w:bookmarkEnd w:id="3999"/>
      <w:bookmarkEnd w:id="4000"/>
      <w:bookmarkEnd w:id="4001"/>
      <w:bookmarkEnd w:id="4002"/>
      <w:bookmarkEnd w:id="4003"/>
      <w:bookmarkEnd w:id="4004"/>
      <w:r>
        <w:rPr>
          <w:rStyle w:val="Internetlink"/>
          <w:i w:val="false"/>
          <w:iCs w:val="false"/>
          <w:color w:val="000000"/>
          <w:u w:val="none"/>
        </w:rPr>
        <w:t>Meine Empfehlung für Cloud-Speicher</w:t>
      </w:r>
    </w:p>
    <w:p>
      <w:pPr>
        <w:pStyle w:val="Textkrper"/>
        <w:rPr>
          <w:rStyle w:val="Internetlink"/>
          <w:i/>
          <w:i/>
          <w:iCs/>
          <w:color w:val="000000"/>
          <w:u w:val="none"/>
        </w:rPr>
      </w:pPr>
      <w:r>
        <w:rPr>
          <w:rStyle w:val="Internetlink"/>
          <w:i w:val="false"/>
          <w:iCs w:val="false"/>
          <w:color w:val="000000"/>
          <w:u w:val="none"/>
        </w:rPr>
        <w:t xml:space="preserve">Wer mit Cloud-Diensten arbeitet, benötigt fast immer einen </w:t>
      </w:r>
      <w:r>
        <w:rPr>
          <w:rStyle w:val="Internetlink"/>
          <w:i/>
          <w:iCs/>
          <w:color w:val="000000"/>
          <w:u w:val="none"/>
        </w:rPr>
        <w:t>Dropbox</w:t>
      </w:r>
      <w:r>
        <w:rPr>
          <w:rStyle w:val="Internetlink"/>
          <w:i w:val="false"/>
          <w:iCs w:val="false"/>
          <w:color w:val="000000"/>
          <w:u w:val="none"/>
        </w:rPr>
        <w:t xml:space="preserve">-Account. Mit 2 GB kostenlosem Speicherplatz ist man allerdings ein wenig eingeschränkt. Der Speicherplatz lässt sich allerdings durch Empfehlungen erweitern. </w:t>
      </w:r>
      <w:r>
        <w:rPr>
          <w:rStyle w:val="Internetlink"/>
          <w:i/>
          <w:iCs/>
          <w:color w:val="000000"/>
          <w:u w:val="none"/>
        </w:rPr>
        <w:t>Dropbox</w:t>
      </w:r>
      <w:r>
        <w:rPr>
          <w:rStyle w:val="Internetlink"/>
          <w:i w:val="false"/>
          <w:iCs w:val="false"/>
          <w:color w:val="000000"/>
          <w:u w:val="none"/>
        </w:rPr>
        <w:t xml:space="preserve"> ist sehr komfortabel zu benutzen und für alle Plattformen verfügbar, bietet allerdings keine Ende-zu-Ende-Verschlüsselung.</w:t>
      </w:r>
    </w:p>
    <w:p>
      <w:pPr>
        <w:pStyle w:val="Textkrper"/>
        <w:rPr>
          <w:rStyle w:val="Internetlink"/>
          <w:i w:val="false"/>
          <w:i w:val="false"/>
          <w:iCs w:val="false"/>
          <w:color w:val="000000"/>
          <w:u w:val="none"/>
        </w:rPr>
      </w:pPr>
      <w:r>
        <w:rPr>
          <w:rStyle w:val="Internetlink"/>
          <w:i/>
          <w:iCs/>
          <w:color w:val="000000"/>
          <w:u w:val="none"/>
        </w:rPr>
        <w:t>Dropbox</w:t>
      </w:r>
      <w:r>
        <w:rPr>
          <w:rStyle w:val="Internetlink"/>
          <w:i w:val="false"/>
          <w:iCs w:val="false"/>
          <w:color w:val="000000"/>
          <w:u w:val="none"/>
        </w:rPr>
        <w:t xml:space="preserve"> braucht man häufig auch, weil andere Programme ihre Daten über die </w:t>
      </w:r>
      <w:r>
        <w:rPr>
          <w:rStyle w:val="Internetlink"/>
          <w:i/>
          <w:iCs/>
          <w:color w:val="000000"/>
          <w:u w:val="none"/>
        </w:rPr>
        <w:t>Dropbox</w:t>
      </w:r>
      <w:r>
        <w:rPr>
          <w:rStyle w:val="Internetlink"/>
          <w:i w:val="false"/>
          <w:iCs w:val="false"/>
          <w:color w:val="000000"/>
          <w:u w:val="none"/>
        </w:rPr>
        <w:t xml:space="preserve">-Cloud zwischen verschiedenen Geräten synchronisieren. Manche davon (z.B. die Passwort-Manager </w:t>
      </w:r>
      <w:r>
        <w:rPr>
          <w:rStyle w:val="Internetlink"/>
          <w:i/>
          <w:iCs/>
          <w:color w:val="000000"/>
          <w:u w:val="none"/>
        </w:rPr>
        <w:t>1Password</w:t>
      </w:r>
      <w:r>
        <w:rPr>
          <w:rStyle w:val="Internetlink"/>
          <w:i w:val="false"/>
          <w:iCs w:val="false"/>
          <w:color w:val="000000"/>
          <w:u w:val="none"/>
        </w:rPr>
        <w:t xml:space="preserve"> und </w:t>
      </w:r>
      <w:r>
        <w:rPr>
          <w:rStyle w:val="Internetlink"/>
          <w:i/>
          <w:iCs/>
          <w:color w:val="000000"/>
          <w:u w:val="none"/>
        </w:rPr>
        <w:t>mSecure</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__RefHeading__2849_1228592878 \n \h </w:instrText>
      </w:r>
      <w:r>
        <w:fldChar w:fldCharType="separate"/>
      </w:r>
      <w:r>
        <w:t>14.1.4</w:t>
      </w:r>
      <w:r>
        <w:fldChar w:fldCharType="end"/>
      </w:r>
      <w:r>
        <w:rPr>
          <w:rStyle w:val="Internetlink"/>
          <w:i w:val="false"/>
          <w:iCs w:val="false"/>
          <w:color w:val="000000"/>
          <w:u w:val="none"/>
        </w:rPr>
        <w:t xml:space="preserve">) oder das Online-Banking-Tool </w:t>
      </w:r>
      <w:r>
        <w:rPr>
          <w:rStyle w:val="Internetlink"/>
          <w:i/>
          <w:iCs/>
          <w:color w:val="000000"/>
          <w:u w:val="none"/>
        </w:rPr>
        <w:t>Banking 4</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__RefHeading__2937_1228592878 \n \h </w:instrText>
      </w:r>
      <w:r>
        <w:fldChar w:fldCharType="separate"/>
      </w:r>
      <w:r>
        <w:t>15.6.3</w:t>
      </w:r>
      <w:r>
        <w:fldChar w:fldCharType="end"/>
      </w:r>
      <w:r>
        <w:rPr>
          <w:rStyle w:val="Internetlink"/>
          <w:i w:val="false"/>
          <w:iCs w:val="false"/>
          <w:color w:val="000000"/>
          <w:u w:val="none"/>
        </w:rPr>
        <w:t xml:space="preserve">)) verschlüsseln die Daten, bevor sie sie in der </w:t>
      </w:r>
      <w:r>
        <w:rPr>
          <w:rStyle w:val="Internetlink"/>
          <w:i/>
          <w:iCs/>
          <w:color w:val="000000"/>
          <w:u w:val="none"/>
        </w:rPr>
        <w:t>Dropbox</w:t>
      </w:r>
      <w:r>
        <w:rPr>
          <w:rStyle w:val="Internetlink"/>
          <w:i w:val="false"/>
          <w:iCs w:val="false"/>
          <w:color w:val="000000"/>
          <w:u w:val="none"/>
        </w:rPr>
        <w:t xml:space="preserve"> speichern. So sind die Daten solcher Anwendungen trotz unverschlüsselter Cloud geschützt, da sie von den Anwendungen selbst verschlüsselt werden.</w:t>
      </w:r>
    </w:p>
    <w:p>
      <w:pPr>
        <w:pStyle w:val="Textkrper"/>
        <w:rPr>
          <w:rStyle w:val="Internetlink"/>
          <w:i w:val="false"/>
          <w:i w:val="false"/>
          <w:iCs w:val="false"/>
          <w:color w:val="000000"/>
          <w:u w:val="none"/>
        </w:rPr>
      </w:pPr>
      <w:r>
        <w:rPr>
          <w:rStyle w:val="Internetlink"/>
          <w:i w:val="false"/>
          <w:iCs w:val="false"/>
          <w:color w:val="000000"/>
          <w:u w:val="none"/>
        </w:rPr>
        <w:t xml:space="preserve">Im Übrigen kann man die </w:t>
      </w:r>
      <w:r>
        <w:rPr>
          <w:rStyle w:val="Internetlink"/>
          <w:i/>
          <w:iCs/>
          <w:color w:val="000000"/>
          <w:u w:val="none"/>
        </w:rPr>
        <w:t>Dropbox</w:t>
      </w:r>
      <w:r>
        <w:rPr>
          <w:rStyle w:val="Internetlink"/>
          <w:i w:val="false"/>
          <w:iCs w:val="false"/>
          <w:color w:val="000000"/>
          <w:u w:val="none"/>
        </w:rPr>
        <w:t xml:space="preserve"> nur für die eigenen Daten verwenden, die nicht verschlüsselt werden müssen. Will man die </w:t>
      </w:r>
      <w:r>
        <w:rPr>
          <w:rStyle w:val="Internetlink"/>
          <w:i/>
          <w:iCs/>
          <w:color w:val="000000"/>
          <w:u w:val="none"/>
        </w:rPr>
        <w:t>Dropbox</w:t>
      </w:r>
      <w:r>
        <w:rPr>
          <w:rStyle w:val="Internetlink"/>
          <w:i w:val="false"/>
          <w:iCs w:val="false"/>
          <w:color w:val="000000"/>
          <w:u w:val="none"/>
        </w:rPr>
        <w:t xml:space="preserve">-Daten verschlüsseln, dann braucht man zusätzlich </w:t>
      </w:r>
      <w:r>
        <w:rPr>
          <w:rStyle w:val="Internetlink"/>
          <w:i/>
          <w:iCs/>
          <w:color w:val="000000"/>
          <w:u w:val="none"/>
        </w:rPr>
        <w:t>Boxcryptor</w:t>
      </w:r>
      <w:r>
        <w:rPr>
          <w:rStyle w:val="Internetlink"/>
          <w:i w:val="false"/>
          <w:iCs w:val="false"/>
          <w:color w:val="000000"/>
          <w:u w:val="none"/>
        </w:rPr>
        <w:t>.</w:t>
      </w:r>
    </w:p>
    <w:p>
      <w:pPr>
        <w:pStyle w:val="Textkrper"/>
        <w:rPr>
          <w:rStyle w:val="Internetlink"/>
          <w:i w:val="false"/>
          <w:i w:val="false"/>
          <w:iCs w:val="false"/>
          <w:color w:val="000000"/>
          <w:u w:val="none"/>
        </w:rPr>
      </w:pPr>
      <w:r>
        <w:rPr>
          <w:rStyle w:val="Internetlink"/>
          <w:i w:val="false"/>
          <w:iCs w:val="false"/>
          <w:color w:val="000000"/>
          <w:u w:val="none"/>
        </w:rPr>
        <w:t xml:space="preserve">Auch der Austausch von (unverschlüsselten) Daten mit anderen Benutzern des Dienstes funktioniert nirgends so bequem wie bei </w:t>
      </w:r>
      <w:r>
        <w:rPr>
          <w:rStyle w:val="Internetlink"/>
          <w:i/>
          <w:iCs/>
          <w:color w:val="000000"/>
          <w:u w:val="none"/>
        </w:rPr>
        <w:t>Dropbox</w:t>
      </w:r>
      <w:r>
        <w:rPr>
          <w:rStyle w:val="Internetlink"/>
          <w:i w:val="false"/>
          <w:iCs w:val="false"/>
          <w:color w:val="000000"/>
          <w:u w:val="none"/>
        </w:rPr>
        <w:t>.</w:t>
      </w:r>
    </w:p>
    <w:p>
      <w:pPr>
        <w:pStyle w:val="Textkrper"/>
        <w:rPr>
          <w:rStyle w:val="Internetlink"/>
          <w:i w:val="false"/>
          <w:i w:val="false"/>
          <w:iCs w:val="false"/>
          <w:color w:val="000000"/>
          <w:u w:val="none"/>
        </w:rPr>
      </w:pPr>
      <w:r>
        <w:rPr>
          <w:rStyle w:val="Internetlink"/>
          <w:i w:val="false"/>
          <w:iCs w:val="false"/>
          <w:color w:val="000000"/>
          <w:u w:val="none"/>
        </w:rPr>
        <w:t xml:space="preserve">Für die schutzwürdigen Daten empfehle ich als zweiten Cloud-Provider </w:t>
      </w:r>
      <w:r>
        <w:rPr>
          <w:rStyle w:val="Internetlink"/>
          <w:i/>
          <w:iCs/>
          <w:color w:val="000000"/>
          <w:u w:val="none"/>
        </w:rPr>
        <w:t>Bitcasa</w:t>
      </w:r>
      <w:r>
        <w:rPr>
          <w:rStyle w:val="Internetlink"/>
          <w:i w:val="false"/>
          <w:iCs w:val="false"/>
          <w:color w:val="000000"/>
          <w:u w:val="none"/>
        </w:rPr>
        <w:t xml:space="preserve">. </w:t>
      </w:r>
      <w:r>
        <w:rPr>
          <w:rStyle w:val="Internetlink"/>
          <w:i/>
          <w:iCs/>
          <w:color w:val="000000"/>
          <w:u w:val="none"/>
        </w:rPr>
        <w:t>Bitcasa</w:t>
      </w:r>
      <w:r>
        <w:rPr>
          <w:rStyle w:val="Internetlink"/>
          <w:i w:val="false"/>
          <w:iCs w:val="false"/>
          <w:color w:val="000000"/>
          <w:u w:val="none"/>
        </w:rPr>
        <w:t xml:space="preserve"> bietet zum Start 5 GB Freispeicher, seht für alle Plattformen zur Verfügung und ist ebenfalls ein sehr komfortabel zu benutzender Dienst. Wie </w:t>
      </w:r>
      <w:r>
        <w:rPr>
          <w:rStyle w:val="Internetlink"/>
          <w:i/>
          <w:iCs/>
          <w:color w:val="000000"/>
          <w:u w:val="none"/>
        </w:rPr>
        <w:t>Dropbox</w:t>
      </w:r>
      <w:r>
        <w:rPr>
          <w:rStyle w:val="Internetlink"/>
          <w:i w:val="false"/>
          <w:iCs w:val="false"/>
          <w:color w:val="000000"/>
          <w:u w:val="none"/>
        </w:rPr>
        <w:t xml:space="preserve"> hat auch </w:t>
      </w:r>
      <w:r>
        <w:rPr>
          <w:rStyle w:val="Internetlink"/>
          <w:i/>
          <w:iCs/>
          <w:color w:val="000000"/>
          <w:u w:val="none"/>
        </w:rPr>
        <w:t>Bitcasa</w:t>
      </w:r>
      <w:r>
        <w:rPr>
          <w:rStyle w:val="Internetlink"/>
          <w:i w:val="false"/>
          <w:iCs w:val="false"/>
          <w:color w:val="000000"/>
          <w:u w:val="none"/>
        </w:rPr>
        <w:t xml:space="preserve"> eine sehr gute Integration in den Datei-Explorer auf dem PC oder Mac. Dabei sind die Daten laut Aussage des Anbieters auch Ende-zu-Ende verschlüsselt. Dieser Aussage muss man allerdings vertrauen.</w:t>
      </w:r>
    </w:p>
    <w:p>
      <w:pPr>
        <w:pStyle w:val="Textkrper"/>
        <w:rPr>
          <w:rStyle w:val="Internetlink"/>
          <w:i w:val="false"/>
          <w:i w:val="false"/>
          <w:iCs w:val="false"/>
          <w:color w:val="000000"/>
          <w:u w:val="none"/>
        </w:rPr>
      </w:pPr>
      <w:r>
        <w:rPr>
          <w:rStyle w:val="Internetlink"/>
          <w:i w:val="false"/>
          <w:iCs w:val="false"/>
          <w:color w:val="000000"/>
          <w:u w:val="none"/>
        </w:rPr>
        <w:t xml:space="preserve">Wer noch mehr Speicher braucht und nicht dafür bezahlen will, nimmt </w:t>
      </w:r>
      <w:r>
        <w:rPr>
          <w:rStyle w:val="Internetlink"/>
          <w:i/>
          <w:iCs/>
          <w:color w:val="000000"/>
          <w:u w:val="none"/>
        </w:rPr>
        <w:t>MegaSync</w:t>
      </w:r>
      <w:r>
        <w:rPr>
          <w:rStyle w:val="Internetlink"/>
          <w:i w:val="false"/>
          <w:iCs w:val="false"/>
          <w:color w:val="000000"/>
          <w:u w:val="none"/>
        </w:rPr>
        <w:t xml:space="preserve"> als dritten Cloud-Provider dazu. </w:t>
      </w:r>
      <w:r>
        <w:rPr>
          <w:rStyle w:val="Internetlink"/>
          <w:i/>
          <w:iCs/>
          <w:color w:val="000000"/>
          <w:u w:val="none"/>
        </w:rPr>
        <w:t>MegaSync</w:t>
      </w:r>
      <w:r>
        <w:rPr>
          <w:rStyle w:val="Internetlink"/>
          <w:i w:val="false"/>
          <w:iCs w:val="false"/>
          <w:color w:val="000000"/>
          <w:u w:val="none"/>
        </w:rPr>
        <w:t xml:space="preserve"> bietet 50 GB Freispeicher, ist auf allen Plattformen verfügbar und ebenfalls einfach zu benutzen. Die Funktionen von </w:t>
      </w:r>
      <w:r>
        <w:rPr>
          <w:rStyle w:val="Internetlink"/>
          <w:i/>
          <w:iCs/>
          <w:color w:val="000000"/>
          <w:u w:val="none"/>
        </w:rPr>
        <w:t>MegaSync</w:t>
      </w:r>
      <w:r>
        <w:rPr>
          <w:rStyle w:val="Internetlink"/>
          <w:i w:val="false"/>
          <w:iCs w:val="false"/>
          <w:color w:val="000000"/>
          <w:u w:val="none"/>
        </w:rPr>
        <w:t xml:space="preserve"> sind allerdings nicht wie bei </w:t>
      </w:r>
      <w:r>
        <w:rPr>
          <w:rStyle w:val="Internetlink"/>
          <w:i/>
          <w:iCs/>
          <w:color w:val="000000"/>
          <w:u w:val="none"/>
        </w:rPr>
        <w:t>Dropbox</w:t>
      </w:r>
      <w:r>
        <w:rPr>
          <w:rStyle w:val="Internetlink"/>
          <w:i w:val="false"/>
          <w:iCs w:val="false"/>
          <w:color w:val="000000"/>
          <w:u w:val="none"/>
        </w:rPr>
        <w:t xml:space="preserve"> oder </w:t>
      </w:r>
      <w:r>
        <w:rPr>
          <w:rStyle w:val="Internetlink"/>
          <w:i/>
          <w:iCs/>
          <w:color w:val="000000"/>
          <w:u w:val="none"/>
        </w:rPr>
        <w:t>Bitcasa</w:t>
      </w:r>
      <w:r>
        <w:rPr>
          <w:rStyle w:val="Internetlink"/>
          <w:i w:val="false"/>
          <w:iCs w:val="false"/>
          <w:color w:val="000000"/>
          <w:u w:val="none"/>
        </w:rPr>
        <w:t xml:space="preserve"> ins Kontextmenü des Datei-Explorers integriert. Um z.B. den Link auf einen Foto-Ordner an eine Person weiterzugeben, muss man sich im Browser auf der MegaSync-Website anmelden.</w:t>
      </w:r>
    </w:p>
    <w:p>
      <w:pPr>
        <w:pStyle w:val="Textkrper"/>
        <w:rPr>
          <w:rStyle w:val="Internetlink"/>
          <w:i w:val="false"/>
          <w:i w:val="false"/>
          <w:iCs w:val="false"/>
          <w:color w:val="000000"/>
          <w:u w:val="none"/>
        </w:rPr>
      </w:pPr>
      <w:r>
        <w:rPr>
          <w:rStyle w:val="Internetlink"/>
          <w:i w:val="false"/>
          <w:iCs w:val="false"/>
          <w:color w:val="000000"/>
          <w:u w:val="none"/>
        </w:rPr>
        <w:t xml:space="preserve">Wenn bei der Sicherheit keine Kompromisse eingehen will, wird sich wohl für </w:t>
      </w:r>
      <w:r>
        <w:rPr>
          <w:rStyle w:val="Internetlink"/>
          <w:i/>
          <w:iCs/>
          <w:color w:val="000000"/>
          <w:u w:val="none"/>
        </w:rPr>
        <w:t>SpiderOak</w:t>
      </w:r>
      <w:r>
        <w:rPr>
          <w:rStyle w:val="Internetlink"/>
          <w:i w:val="false"/>
          <w:iCs w:val="false"/>
          <w:color w:val="000000"/>
          <w:u w:val="none"/>
        </w:rPr>
        <w:t xml:space="preserve"> entscheiden.</w:t>
      </w:r>
    </w:p>
    <w:p>
      <w:pPr>
        <w:pStyle w:val="Textkrper"/>
        <w:rPr>
          <w:rStyle w:val="Internetlink"/>
          <w:i w:val="false"/>
          <w:i w:val="false"/>
          <w:iCs w:val="false"/>
          <w:color w:val="000000"/>
          <w:u w:val="none"/>
        </w:rPr>
      </w:pPr>
      <w:r>
        <w:rPr>
          <w:rStyle w:val="Internetlink"/>
          <w:i w:val="false"/>
          <w:iCs w:val="false"/>
          <w:color w:val="000000"/>
          <w:u w:val="none"/>
        </w:rPr>
        <w:t>Die parallele Nutzung mehrerer Cloud-Dienste auf demselben System ist völlig unproblematisch.</w:t>
      </w:r>
    </w:p>
    <w:p>
      <w:pPr>
        <w:pStyle w:val="Textkrper"/>
        <w:rPr>
          <w:rStyle w:val="Internetlink"/>
          <w:i w:val="false"/>
          <w:i w:val="false"/>
          <w:iCs w:val="false"/>
          <w:color w:val="000000"/>
          <w:u w:val="none"/>
        </w:rPr>
      </w:pPr>
      <w:r>
        <w:rPr>
          <w:rStyle w:val="Internetlink"/>
          <w:i w:val="false"/>
          <w:iCs w:val="false"/>
          <w:color w:val="000000"/>
          <w:u w:val="none"/>
        </w:rPr>
        <w:t>Mit dem Verschlüsselungs-Programm Boxcryptor lässt sich jede unverschlüsselte Cloud (Dropbox, Google Drive, OneDrive etc.) aufwerten. So lässt sich Ende-zu-Ende-Verschlüsselung mit allen Cloud-Diensten realisieren.</w:t>
      </w:r>
    </w:p>
    <w:p>
      <w:pPr>
        <w:pStyle w:val="Berschrift2"/>
        <w:numPr>
          <w:ilvl w:val="1"/>
          <w:numId w:val="1"/>
        </w:numPr>
        <w:rPr>
          <w:rStyle w:val="Internetlink"/>
          <w:i w:val="false"/>
          <w:i w:val="false"/>
          <w:iCs w:val="false"/>
          <w:color w:val="000000"/>
          <w:u w:val="none"/>
        </w:rPr>
      </w:pPr>
      <w:bookmarkStart w:id="4005" w:name="__RefHeading___Toc10436_577249534"/>
      <w:bookmarkStart w:id="4006" w:name="__RefHeading__8141_1555743380"/>
      <w:bookmarkStart w:id="4007" w:name="__RefHeading__26509_1211348748"/>
      <w:bookmarkStart w:id="4008" w:name="__RefHeading__4909_380202217"/>
      <w:bookmarkStart w:id="4009" w:name="__RefHeading__10908_985861124"/>
      <w:bookmarkStart w:id="4010" w:name="__RefHeading__3390_596327227"/>
      <w:bookmarkStart w:id="4011" w:name="__RefHeading__15868_1302999682"/>
      <w:bookmarkStart w:id="4012" w:name="__RefHeading__40039_96106896"/>
      <w:bookmarkEnd w:id="4005"/>
      <w:bookmarkEnd w:id="4006"/>
      <w:bookmarkEnd w:id="4007"/>
      <w:bookmarkEnd w:id="4008"/>
      <w:bookmarkEnd w:id="4009"/>
      <w:bookmarkEnd w:id="4010"/>
      <w:bookmarkEnd w:id="4011"/>
      <w:bookmarkEnd w:id="4012"/>
      <w:r>
        <w:rPr>
          <w:rStyle w:val="Internetlink"/>
          <w:i w:val="false"/>
          <w:iCs w:val="false"/>
          <w:color w:val="000000"/>
          <w:u w:val="none"/>
        </w:rPr>
        <w:t>Online-Banking</w:t>
      </w:r>
    </w:p>
    <w:p>
      <w:pPr>
        <w:pStyle w:val="Textkrper"/>
        <w:rPr>
          <w:rStyle w:val="Internetlink"/>
          <w:i w:val="false"/>
          <w:i w:val="false"/>
          <w:iCs w:val="false"/>
          <w:color w:val="000000"/>
          <w:u w:val="none"/>
        </w:rPr>
      </w:pPr>
      <w:r>
        <w:rPr>
          <w:rStyle w:val="Internetlink"/>
          <w:i w:val="false"/>
          <w:iCs w:val="false"/>
          <w:color w:val="000000"/>
          <w:u w:val="none"/>
        </w:rPr>
        <w:t>Für viele Privatnutzer ist auch das Online-Banking eine wichtige Art der Internetnutzung. Deshalb möchte ich hier auch auf die Sicherheitsaspekte des Online-Banking eingehen.</w:t>
      </w:r>
    </w:p>
    <w:p>
      <w:pPr>
        <w:pStyle w:val="Textkrper"/>
        <w:rPr>
          <w:rStyle w:val="Internetlink"/>
          <w:i w:val="false"/>
          <w:i w:val="false"/>
          <w:iCs w:val="false"/>
          <w:color w:val="000000"/>
          <w:u w:val="none"/>
        </w:rPr>
      </w:pPr>
      <w:r>
        <w:rPr>
          <w:rStyle w:val="Internetlink"/>
          <w:i w:val="false"/>
          <w:iCs w:val="false"/>
          <w:color w:val="000000"/>
          <w:u w:val="none"/>
        </w:rPr>
        <w:t>Online-Banking kann man auf zwei Arten betreiben:</w:t>
      </w:r>
    </w:p>
    <w:p>
      <w:pPr>
        <w:pStyle w:val="Textkrper"/>
        <w:numPr>
          <w:ilvl w:val="0"/>
          <w:numId w:val="115"/>
        </w:numPr>
        <w:rPr>
          <w:rStyle w:val="Internetlink"/>
          <w:i w:val="false"/>
          <w:i w:val="false"/>
          <w:iCs w:val="false"/>
          <w:color w:val="000000"/>
          <w:u w:val="none"/>
        </w:rPr>
      </w:pPr>
      <w:r>
        <w:rPr>
          <w:rStyle w:val="Internetlink"/>
          <w:i w:val="false"/>
          <w:iCs w:val="false"/>
          <w:color w:val="000000"/>
          <w:u w:val="none"/>
        </w:rPr>
        <w:t>mit dem Browser. Zur Kommunikation mit der Bank-Server kommt das HTTPS-Protokoll zum Einsatz.</w:t>
      </w:r>
    </w:p>
    <w:p>
      <w:pPr>
        <w:pStyle w:val="Textkrper"/>
        <w:numPr>
          <w:ilvl w:val="0"/>
          <w:numId w:val="115"/>
        </w:numPr>
        <w:rPr>
          <w:rStyle w:val="Internetlink"/>
          <w:i w:val="false"/>
          <w:i w:val="false"/>
          <w:iCs w:val="false"/>
          <w:color w:val="000000"/>
          <w:u w:val="none"/>
        </w:rPr>
      </w:pPr>
      <w:r>
        <w:rPr>
          <w:rStyle w:val="Internetlink"/>
          <w:i w:val="false"/>
          <w:iCs w:val="false"/>
          <w:color w:val="000000"/>
          <w:u w:val="none"/>
        </w:rPr>
        <w:t>mit einem spezifischen Online-Banking-Programm. Zur Kommunikation mit der Bank-Server kommt das HBCI-Protokoll zum Einsatz (genauer: HBCI/FinTS).</w:t>
      </w:r>
    </w:p>
    <w:p>
      <w:pPr>
        <w:pStyle w:val="Textkrper"/>
        <w:rPr>
          <w:rStyle w:val="Internetlink"/>
          <w:i w:val="false"/>
          <w:i w:val="false"/>
          <w:iCs w:val="false"/>
          <w:color w:val="000000"/>
          <w:u w:val="none"/>
        </w:rPr>
      </w:pPr>
      <w:r>
        <w:rPr>
          <w:rStyle w:val="Internetlink"/>
          <w:i w:val="false"/>
          <w:iCs w:val="false"/>
          <w:color w:val="000000"/>
          <w:u w:val="none"/>
        </w:rPr>
        <w:t xml:space="preserve">Es ist eine ähnliche Situation wie bei der Email. Man kann Web-Mail nutzen. Dabei greift auch der Browser via HTTPS auf den Mail-Server des Providers zu. Alternativ verwendet man einen spezifischen Email-Client wie </w:t>
      </w:r>
      <w:r>
        <w:rPr>
          <w:rStyle w:val="Internetlink"/>
          <w:i/>
          <w:iCs/>
          <w:color w:val="000000"/>
          <w:u w:val="none"/>
        </w:rPr>
        <w:t>Thunderbird</w:t>
      </w:r>
      <w:r>
        <w:rPr>
          <w:rStyle w:val="Internetlink"/>
          <w:i w:val="false"/>
          <w:iCs w:val="false"/>
          <w:color w:val="000000"/>
          <w:u w:val="none"/>
        </w:rPr>
        <w:t xml:space="preserve">, </w:t>
      </w:r>
      <w:r>
        <w:rPr>
          <w:rStyle w:val="Internetlink"/>
          <w:i/>
          <w:iCs/>
          <w:color w:val="000000"/>
          <w:u w:val="none"/>
        </w:rPr>
        <w:t>Outlook</w:t>
      </w:r>
      <w:r>
        <w:rPr>
          <w:rStyle w:val="Internetlink"/>
          <w:i w:val="false"/>
          <w:iCs w:val="false"/>
          <w:color w:val="000000"/>
          <w:u w:val="none"/>
        </w:rPr>
        <w:t xml:space="preserve">, </w:t>
      </w:r>
      <w:r>
        <w:rPr>
          <w:rStyle w:val="Internetlink"/>
          <w:i/>
          <w:iCs/>
          <w:color w:val="000000"/>
          <w:u w:val="none"/>
        </w:rPr>
        <w:t>Apple Mail</w:t>
      </w:r>
      <w:r>
        <w:rPr>
          <w:rStyle w:val="Internetlink"/>
          <w:i w:val="false"/>
          <w:iCs w:val="false"/>
          <w:color w:val="000000"/>
          <w:u w:val="none"/>
        </w:rPr>
        <w:t xml:space="preserve"> oder die App </w:t>
      </w:r>
      <w:r>
        <w:rPr>
          <w:rStyle w:val="Internetlink"/>
          <w:i/>
          <w:iCs/>
          <w:color w:val="000000"/>
          <w:u w:val="none"/>
        </w:rPr>
        <w:t>MailDroid</w:t>
      </w:r>
      <w:r>
        <w:rPr>
          <w:rStyle w:val="Internetlink"/>
          <w:i w:val="false"/>
          <w:iCs w:val="false"/>
          <w:color w:val="000000"/>
          <w:u w:val="none"/>
        </w:rPr>
        <w:t>. Der Email-Client greift via IMAP auf den Mail-Bestand zu und versendet die Mails via SMTP.</w:t>
      </w:r>
    </w:p>
    <w:p>
      <w:pPr>
        <w:pStyle w:val="Textkrper"/>
        <w:rPr>
          <w:rStyle w:val="Internetlink"/>
          <w:i w:val="false"/>
          <w:i w:val="false"/>
          <w:iCs w:val="false"/>
          <w:color w:val="000000"/>
          <w:u w:val="none"/>
        </w:rPr>
      </w:pPr>
      <w:r>
        <w:rPr>
          <w:rStyle w:val="Internetlink"/>
          <w:i w:val="false"/>
          <w:iCs w:val="false"/>
          <w:color w:val="000000"/>
          <w:u w:val="none"/>
        </w:rPr>
        <w:t>Analog zum Email-Programm kann man auch ein spezifisches Banking-Programm verwenden und so das Sicherheitsrisiko deulich senken.</w:t>
      </w:r>
    </w:p>
    <w:p>
      <w:pPr>
        <w:pStyle w:val="Berschrift3"/>
        <w:numPr>
          <w:ilvl w:val="2"/>
          <w:numId w:val="1"/>
        </w:numPr>
        <w:rPr>
          <w:rStyle w:val="Internetlink"/>
          <w:i w:val="false"/>
          <w:i w:val="false"/>
          <w:iCs w:val="false"/>
          <w:color w:val="000000"/>
          <w:u w:val="none"/>
        </w:rPr>
      </w:pPr>
      <w:bookmarkStart w:id="4013" w:name="__RefHeading___Toc10438_577249534"/>
      <w:bookmarkStart w:id="4014" w:name="__RefHeading__8143_1555743380"/>
      <w:bookmarkStart w:id="4015" w:name="__RefHeading__26511_1211348748"/>
      <w:bookmarkStart w:id="4016" w:name="__RefHeading__4911_380202217"/>
      <w:bookmarkStart w:id="4017" w:name="__RefHeading__2933_1228592878"/>
      <w:bookmarkStart w:id="4018" w:name="__RefHeading__10910_985861124"/>
      <w:bookmarkStart w:id="4019" w:name="__RefHeading__3392_596327227"/>
      <w:bookmarkStart w:id="4020" w:name="__RefHeading__15870_1302999682"/>
      <w:bookmarkStart w:id="4021" w:name="__RefHeading__40041_96106896"/>
      <w:bookmarkEnd w:id="4013"/>
      <w:bookmarkEnd w:id="4014"/>
      <w:bookmarkEnd w:id="4015"/>
      <w:bookmarkEnd w:id="4016"/>
      <w:bookmarkEnd w:id="4017"/>
      <w:bookmarkEnd w:id="4018"/>
      <w:bookmarkEnd w:id="4019"/>
      <w:bookmarkEnd w:id="4020"/>
      <w:bookmarkEnd w:id="4021"/>
      <w:r>
        <w:rPr>
          <w:rStyle w:val="Internetlink"/>
          <w:i w:val="false"/>
          <w:iCs w:val="false"/>
          <w:color w:val="000000"/>
          <w:u w:val="none"/>
        </w:rPr>
        <w:t>Online-Banking mit dem Browser</w:t>
      </w:r>
    </w:p>
    <w:p>
      <w:pPr>
        <w:pStyle w:val="Textkrper"/>
        <w:rPr>
          <w:rStyle w:val="Internetlink"/>
          <w:i w:val="false"/>
          <w:i w:val="false"/>
          <w:iCs w:val="false"/>
          <w:color w:val="000000"/>
          <w:u w:val="none"/>
        </w:rPr>
      </w:pPr>
      <w:r>
        <w:rPr>
          <w:rStyle w:val="Internetlink"/>
          <w:i w:val="false"/>
          <w:iCs w:val="false"/>
          <w:color w:val="000000"/>
          <w:u w:val="none"/>
        </w:rPr>
        <w:t>Dieses Verfahren verwenden die meisten. Denn es ist recht bequem.</w:t>
      </w:r>
    </w:p>
    <w:p>
      <w:pPr>
        <w:pStyle w:val="Textkrper"/>
        <w:numPr>
          <w:ilvl w:val="0"/>
          <w:numId w:val="116"/>
        </w:numPr>
        <w:rPr>
          <w:rStyle w:val="Internetlink"/>
          <w:i w:val="false"/>
          <w:i w:val="false"/>
          <w:iCs w:val="false"/>
          <w:color w:val="000000"/>
          <w:u w:val="none"/>
        </w:rPr>
      </w:pPr>
      <w:r>
        <w:rPr>
          <w:rStyle w:val="Internetlink"/>
          <w:i w:val="false"/>
          <w:iCs w:val="false"/>
          <w:color w:val="000000"/>
          <w:u w:val="none"/>
        </w:rPr>
        <w:t>Man muss keine zusätzliche Software installieren und einrichten.</w:t>
      </w:r>
    </w:p>
    <w:p>
      <w:pPr>
        <w:pStyle w:val="Textkrper"/>
        <w:numPr>
          <w:ilvl w:val="0"/>
          <w:numId w:val="116"/>
        </w:numPr>
        <w:rPr>
          <w:rStyle w:val="Internetlink"/>
          <w:i w:val="false"/>
          <w:i w:val="false"/>
          <w:iCs w:val="false"/>
          <w:color w:val="000000"/>
          <w:u w:val="none"/>
        </w:rPr>
      </w:pPr>
      <w:r>
        <w:rPr>
          <w:rStyle w:val="Internetlink"/>
          <w:i w:val="false"/>
          <w:iCs w:val="false"/>
          <w:color w:val="000000"/>
          <w:u w:val="none"/>
        </w:rPr>
        <w:t>Man kann an jedem Rechner mit jedem Browser auf seinen Bank-Account zugreifen.</w:t>
      </w:r>
    </w:p>
    <w:p>
      <w:pPr>
        <w:pStyle w:val="Textkrper"/>
        <w:rPr>
          <w:rStyle w:val="Internetlink"/>
          <w:i w:val="false"/>
          <w:i w:val="false"/>
          <w:iCs w:val="false"/>
          <w:color w:val="000000"/>
          <w:u w:val="none"/>
        </w:rPr>
      </w:pPr>
      <w:r>
        <w:rPr>
          <w:rStyle w:val="Internetlink"/>
          <w:i w:val="false"/>
          <w:iCs w:val="false"/>
          <w:color w:val="000000"/>
          <w:u w:val="none"/>
        </w:rPr>
        <w:t>Allerdings ist Online-Banking mit dem Browser ziemlich unsicher.</w:t>
      </w:r>
    </w:p>
    <w:p>
      <w:pPr>
        <w:pStyle w:val="Textkrper"/>
        <w:numPr>
          <w:ilvl w:val="0"/>
          <w:numId w:val="117"/>
        </w:numPr>
        <w:rPr>
          <w:rStyle w:val="Internetlink"/>
          <w:i w:val="false"/>
          <w:i w:val="false"/>
          <w:iCs w:val="false"/>
          <w:color w:val="000000"/>
          <w:u w:val="none"/>
        </w:rPr>
      </w:pPr>
      <w:r>
        <w:rPr>
          <w:rStyle w:val="Internetlink"/>
          <w:i w:val="false"/>
          <w:iCs w:val="false"/>
          <w:color w:val="000000"/>
          <w:u w:val="none"/>
        </w:rPr>
        <w:t>Auf der Client-Seite sind Browser das bevorzugte Angriffsziel von Hackern. Ein großer Teil der entwickelten Einbruchssoftware zielt auf den Browser ab, da es in der Regel das Werkzeug auf dem Rechner ist, das man am häufigsten nutzt.</w:t>
      </w:r>
    </w:p>
    <w:p>
      <w:pPr>
        <w:pStyle w:val="Textkrper"/>
        <w:numPr>
          <w:ilvl w:val="0"/>
          <w:numId w:val="117"/>
        </w:numPr>
        <w:rPr>
          <w:rStyle w:val="Internetlink"/>
          <w:i w:val="false"/>
          <w:i w:val="false"/>
          <w:iCs w:val="false"/>
          <w:color w:val="000000"/>
          <w:u w:val="none"/>
        </w:rPr>
      </w:pPr>
      <w:r>
        <w:rPr>
          <w:rStyle w:val="Internetlink"/>
          <w:i w:val="false"/>
          <w:iCs w:val="false"/>
          <w:color w:val="000000"/>
          <w:u w:val="none"/>
        </w:rPr>
        <w:t>Auf der Serverseite sind natürlich die Web-Server der Banken besonders beliebte Angriffsziele.</w:t>
      </w:r>
    </w:p>
    <w:p>
      <w:pPr>
        <w:pStyle w:val="Textkrper"/>
        <w:numPr>
          <w:ilvl w:val="0"/>
          <w:numId w:val="117"/>
        </w:numPr>
        <w:rPr>
          <w:rStyle w:val="Internetlink"/>
          <w:i w:val="false"/>
          <w:i w:val="false"/>
          <w:iCs w:val="false"/>
          <w:color w:val="000000"/>
          <w:u w:val="none"/>
        </w:rPr>
      </w:pPr>
      <w:r>
        <w:rPr>
          <w:rStyle w:val="Internetlink"/>
          <w:i w:val="false"/>
          <w:iCs w:val="false"/>
          <w:color w:val="000000"/>
          <w:u w:val="none"/>
        </w:rPr>
        <w:t xml:space="preserve">Die Kommunikation des Browsers mit dem Web-Server der Bank ist durch eine mit SSL/TLS verschlüsselten Verbindung gesichert. Wie Kapitel </w:t>
      </w:r>
      <w:r>
        <w:rPr>
          <w:rStyle w:val="Internetlink"/>
          <w:i w:val="false"/>
          <w:iCs w:val="false"/>
          <w:color w:val="000000"/>
          <w:u w:val="none"/>
        </w:rPr>
        <w:fldChar w:fldCharType="begin"/>
      </w:r>
      <w:r>
        <w:instrText> REF __RefHeading__41989_558314255 \n \h </w:instrText>
      </w:r>
      <w:r>
        <w:fldChar w:fldCharType="separate"/>
      </w:r>
      <w:r>
        <w:t>16</w:t>
      </w:r>
      <w:r>
        <w:fldChar w:fldCharType="end"/>
      </w:r>
      <w:r>
        <w:rPr>
          <w:rStyle w:val="Internetlink"/>
          <w:i w:val="false"/>
          <w:iCs w:val="false"/>
          <w:color w:val="000000"/>
          <w:u w:val="none"/>
        </w:rPr>
        <w:t xml:space="preserve"> zeigt, sind solche Verbindungen durchaus angreifbar durch sog. MITM-Attacken (Man in the Middle Attacks). Das HTTPS-Protokoll (HTTP-Nachrichten werden über eine mit SSL/TLS gesicherte Transportverbindung übertragen) steht im besonderen Fokus der Angreifer.</w:t>
      </w:r>
    </w:p>
    <w:p>
      <w:pPr>
        <w:pStyle w:val="Textkrper"/>
        <w:rPr/>
      </w:pPr>
      <w:r>
        <w:rPr>
          <w:rStyle w:val="Internetlink"/>
          <w:i w:val="false"/>
          <w:iCs w:val="false"/>
          <w:color w:val="000000"/>
          <w:u w:val="none"/>
        </w:rPr>
        <w:t>Falls keine grobe Fahrlässigkeit nachgewisen werden kann, springen die Banken bei einem erfolgreichen Angriff und abgeräumten Konto meist für den Schaden des Kunden ein. Den Ärger hat man auf jeden Fall. Das eigene Geld sollte es Wert sein, sich Gedanken über einen sichereren Zugriff auf das Bankkonto zu machen.</w:t>
      </w:r>
    </w:p>
    <w:p>
      <w:pPr>
        <w:pStyle w:val="Textkrper"/>
        <w:rPr/>
      </w:pPr>
      <w:r>
        <w:rPr/>
        <w:t>Man kann (noch) auf Online-Banking verzichten und die Überweisungsformulare zum Bankschalter oder zum Postkasten tragen. Doch immer mehr Bankdienste stehen nur über das Internet zur Verfügung. Und immer mehr Banken sind reine Online-Banken. Sie haben keine Bankschalter mehr.</w:t>
      </w:r>
    </w:p>
    <w:p>
      <w:pPr>
        <w:pStyle w:val="Textkrper"/>
        <w:rPr/>
      </w:pPr>
      <w:r>
        <w:rPr/>
        <w:t>Der alternative Weg ist ein auf HBCI/FinTS basierendes Banking-Programm.</w:t>
      </w:r>
    </w:p>
    <w:p>
      <w:pPr>
        <w:pStyle w:val="Berschrift3"/>
        <w:numPr>
          <w:ilvl w:val="2"/>
          <w:numId w:val="1"/>
        </w:numPr>
        <w:rPr/>
      </w:pPr>
      <w:bookmarkStart w:id="4022" w:name="__RefHeading___Toc10440_577249534"/>
      <w:bookmarkStart w:id="4023" w:name="__RefHeading__8145_1555743380"/>
      <w:bookmarkStart w:id="4024" w:name="__RefHeading__26513_1211348748"/>
      <w:bookmarkStart w:id="4025" w:name="__RefHeading__10912_985861124"/>
      <w:bookmarkStart w:id="4026" w:name="__RefHeading__2935_1228592878"/>
      <w:bookmarkStart w:id="4027" w:name="__RefHeading__4913_380202217"/>
      <w:bookmarkStart w:id="4028" w:name="__RefHeading__3394_596327227"/>
      <w:bookmarkStart w:id="4029" w:name="__RefHeading__15872_1302999682"/>
      <w:bookmarkStart w:id="4030" w:name="__RefHeading__40043_96106896"/>
      <w:bookmarkEnd w:id="4022"/>
      <w:bookmarkEnd w:id="4023"/>
      <w:bookmarkEnd w:id="4024"/>
      <w:bookmarkEnd w:id="4025"/>
      <w:bookmarkEnd w:id="4026"/>
      <w:bookmarkEnd w:id="4027"/>
      <w:bookmarkEnd w:id="4028"/>
      <w:bookmarkEnd w:id="4029"/>
      <w:bookmarkEnd w:id="4030"/>
      <w:r>
        <w:rPr/>
        <w:t>Online-Banking mit einen HBCI-Client</w:t>
      </w:r>
    </w:p>
    <w:p>
      <w:pPr>
        <w:pStyle w:val="Textkrper"/>
        <w:rPr>
          <w:rStyle w:val="Internetlink"/>
          <w:rFonts w:eastAsia="Arial Unicode MS" w:cs="Arial Unicode MS"/>
          <w:b w:val="false"/>
          <w:b w:val="false"/>
          <w:i w:val="false"/>
          <w:i w:val="false"/>
          <w:iCs w:val="false"/>
          <w:caps w:val="false"/>
          <w:smallCaps w:val="false"/>
          <w:color w:val="000000"/>
          <w:spacing w:val="0"/>
          <w:sz w:val="24"/>
          <w:szCs w:val="24"/>
          <w:u w:val="none"/>
        </w:rPr>
      </w:pPr>
      <w:r>
        <w:rPr/>
        <w:t xml:space="preserve">Das </w:t>
      </w:r>
      <w:r>
        <w:rPr>
          <w:b/>
          <w:bCs/>
        </w:rPr>
        <w:t>H</w:t>
      </w:r>
      <w:r>
        <w:rPr/>
        <w:t xml:space="preserve">ome </w:t>
      </w:r>
      <w:r>
        <w:rPr>
          <w:b/>
          <w:bCs/>
        </w:rPr>
        <w:t>B</w:t>
      </w:r>
      <w:r>
        <w:rPr/>
        <w:t xml:space="preserve">anking </w:t>
      </w:r>
      <w:r>
        <w:rPr>
          <w:b/>
          <w:bCs/>
        </w:rPr>
        <w:t>C</w:t>
      </w:r>
      <w:r>
        <w:rPr/>
        <w:t xml:space="preserve">omputer </w:t>
      </w:r>
      <w:r>
        <w:rPr>
          <w:b/>
          <w:bCs/>
        </w:rPr>
        <w:t>I</w:t>
      </w:r>
      <w:r>
        <w:rPr/>
        <w:t>nterface (</w:t>
      </w:r>
      <w:r>
        <w:rPr>
          <w:b/>
          <w:bCs/>
        </w:rPr>
        <w:t>HBCI</w:t>
      </w:r>
      <w:r>
        <w:rPr/>
        <w:t xml:space="preserve">) ist laut Wikipedia </w:t>
      </w:r>
      <w:r>
        <w:rPr>
          <w:rStyle w:val="Internetlink"/>
          <w:rFonts w:eastAsia="Arial Unicode MS" w:cs="Arial Unicode MS"/>
          <w:i w:val="false"/>
          <w:iCs w:val="false"/>
          <w:color w:val="000000"/>
          <w:sz w:val="24"/>
          <w:szCs w:val="24"/>
          <w:u w:val="none"/>
        </w:rPr>
        <w:t>„</w:t>
      </w:r>
      <w:r>
        <w:rPr>
          <w:rStyle w:val="Internetlink"/>
          <w:rFonts w:eastAsia="Arial Unicode MS" w:cs="Arial Unicode MS"/>
          <w:b w:val="false"/>
          <w:i w:val="false"/>
          <w:iCs w:val="false"/>
          <w:caps w:val="false"/>
          <w:smallCaps w:val="false"/>
          <w:color w:val="000000"/>
          <w:spacing w:val="0"/>
          <w:sz w:val="24"/>
          <w:szCs w:val="24"/>
          <w:u w:val="none"/>
        </w:rPr>
        <w:t xml:space="preserve">ist ein offener </w:t>
      </w:r>
      <w:r>
        <w:rPr>
          <w:rStyle w:val="Internetlink"/>
          <w:b w:val="false"/>
          <w:i w:val="false"/>
          <w:caps w:val="false"/>
          <w:smallCaps w:val="false"/>
          <w:strike w:val="false"/>
          <w:dstrike w:val="false"/>
          <w:color w:val="000000"/>
          <w:spacing w:val="0"/>
          <w:sz w:val="24"/>
          <w:u w:val="none"/>
        </w:rPr>
        <w:t xml:space="preserve">Standard </w:t>
      </w:r>
      <w:r>
        <w:rPr>
          <w:rStyle w:val="Internetlink"/>
          <w:rFonts w:eastAsia="Arial Unicode MS" w:cs="Arial Unicode MS"/>
          <w:b w:val="false"/>
          <w:i w:val="false"/>
          <w:iCs w:val="false"/>
          <w:caps w:val="false"/>
          <w:smallCaps w:val="false"/>
          <w:color w:val="000000"/>
          <w:spacing w:val="0"/>
          <w:sz w:val="24"/>
          <w:szCs w:val="24"/>
          <w:u w:val="none"/>
        </w:rPr>
        <w:t xml:space="preserve">für den Bereich </w:t>
      </w:r>
      <w:r>
        <w:rPr>
          <w:rStyle w:val="Internetlink"/>
          <w:b w:val="false"/>
          <w:i w:val="false"/>
          <w:caps w:val="false"/>
          <w:smallCaps w:val="false"/>
          <w:strike w:val="false"/>
          <w:dstrike w:val="false"/>
          <w:color w:val="000000"/>
          <w:spacing w:val="0"/>
          <w:sz w:val="24"/>
          <w:u w:val="none"/>
        </w:rPr>
        <w:t xml:space="preserve">Electronic Banking </w:t>
      </w:r>
      <w:r>
        <w:rPr>
          <w:rStyle w:val="Internetlink"/>
          <w:rFonts w:eastAsia="Arial Unicode MS" w:cs="Arial Unicode MS"/>
          <w:b w:val="false"/>
          <w:i w:val="false"/>
          <w:iCs w:val="false"/>
          <w:caps w:val="false"/>
          <w:smallCaps w:val="false"/>
          <w:color w:val="000000"/>
          <w:spacing w:val="0"/>
          <w:sz w:val="24"/>
          <w:szCs w:val="24"/>
          <w:u w:val="none"/>
        </w:rPr>
        <w:t xml:space="preserve">und Kundenselbstbedienung. Er wurde von verschiedenen Bankengruppen in Deutschland entwickelt und vom Zentralen Kreditausschuss (ZKA; heute: </w:t>
      </w:r>
      <w:hyperlink r:id="rId395">
        <w:r>
          <w:rPr>
            <w:rStyle w:val="Internetlink"/>
            <w:b w:val="false"/>
            <w:i w:val="false"/>
            <w:caps w:val="false"/>
            <w:smallCaps w:val="false"/>
            <w:strike w:val="false"/>
            <w:dstrike w:val="false"/>
            <w:color w:val="000000"/>
            <w:spacing w:val="0"/>
            <w:sz w:val="24"/>
            <w:u w:val="none"/>
          </w:rPr>
          <w:t>Die Deutsche Kreditwirtschaft</w:t>
        </w:r>
      </w:hyperlink>
      <w:r>
        <w:rPr>
          <w:rStyle w:val="Internetlink"/>
          <w:rFonts w:eastAsia="Arial Unicode MS" w:cs="Arial Unicode MS"/>
          <w:b w:val="false"/>
          <w:i w:val="false"/>
          <w:iCs w:val="false"/>
          <w:caps w:val="false"/>
          <w:smallCaps w:val="false"/>
          <w:color w:val="000000"/>
          <w:spacing w:val="0"/>
          <w:sz w:val="24"/>
          <w:szCs w:val="24"/>
          <w:u w:val="none"/>
        </w:rPr>
        <w:t>) beschlossen. HBCI ist eine standardisierte Schnittstelle für das Homebanking. Dabei werden Übertragungsprotokolle, Nachrichtenformate und Sicherheitsverfahren definiert.</w:t>
      </w:r>
      <w:r>
        <w:rPr>
          <w:rStyle w:val="Internetlink"/>
          <w:rFonts w:eastAsia="Arial Unicode MS" w:cs="Times;Times New Roman" w:ascii="Times;Times New Roman" w:hAnsi="Times;Times New Roman"/>
          <w:b w:val="false"/>
          <w:i w:val="false"/>
          <w:iCs w:val="false"/>
          <w:caps w:val="false"/>
          <w:smallCaps w:val="false"/>
          <w:color w:val="000000"/>
          <w:spacing w:val="0"/>
          <w:sz w:val="24"/>
          <w:szCs w:val="24"/>
          <w:u w:val="none"/>
        </w:rPr>
        <w:t>ˮ</w:t>
      </w:r>
    </w:p>
    <w:p>
      <w:pPr>
        <w:pStyle w:val="Textkrpe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 xml:space="preserve">Die </w:t>
      </w:r>
      <w:r>
        <w:rPr>
          <w:rStyle w:val="Internetlink"/>
          <w:rFonts w:eastAsia="Arial Unicode MS" w:cs="Arial Unicode MS"/>
          <w:b/>
          <w:bCs/>
          <w:i w:val="false"/>
          <w:iCs w:val="false"/>
          <w:caps w:val="false"/>
          <w:smallCaps w:val="false"/>
          <w:color w:val="000000"/>
          <w:spacing w:val="0"/>
          <w:sz w:val="24"/>
          <w:szCs w:val="24"/>
          <w:u w:val="none"/>
        </w:rPr>
        <w:t>Fin</w:t>
      </w:r>
      <w:r>
        <w:rPr>
          <w:rStyle w:val="Internetlink"/>
          <w:rFonts w:eastAsia="Arial Unicode MS" w:cs="Arial Unicode MS"/>
          <w:b w:val="false"/>
          <w:i w:val="false"/>
          <w:iCs w:val="false"/>
          <w:caps w:val="false"/>
          <w:smallCaps w:val="false"/>
          <w:color w:val="000000"/>
          <w:spacing w:val="0"/>
          <w:sz w:val="24"/>
          <w:szCs w:val="24"/>
          <w:u w:val="none"/>
        </w:rPr>
        <w:t xml:space="preserve">ancial </w:t>
      </w:r>
      <w:r>
        <w:rPr>
          <w:rStyle w:val="Internetlink"/>
          <w:rFonts w:eastAsia="Arial Unicode MS" w:cs="Arial Unicode MS"/>
          <w:b/>
          <w:bCs/>
          <w:i w:val="false"/>
          <w:iCs w:val="false"/>
          <w:caps w:val="false"/>
          <w:smallCaps w:val="false"/>
          <w:color w:val="000000"/>
          <w:spacing w:val="0"/>
          <w:sz w:val="24"/>
          <w:szCs w:val="24"/>
          <w:u w:val="none"/>
        </w:rPr>
        <w:t>T</w:t>
      </w:r>
      <w:r>
        <w:rPr>
          <w:rStyle w:val="Internetlink"/>
          <w:rFonts w:eastAsia="Arial Unicode MS" w:cs="Arial Unicode MS"/>
          <w:b w:val="false"/>
          <w:i w:val="false"/>
          <w:iCs w:val="false"/>
          <w:caps w:val="false"/>
          <w:smallCaps w:val="false"/>
          <w:color w:val="000000"/>
          <w:spacing w:val="0"/>
          <w:sz w:val="24"/>
          <w:szCs w:val="24"/>
          <w:u w:val="none"/>
        </w:rPr>
        <w:t xml:space="preserve">ransaction </w:t>
      </w:r>
      <w:r>
        <w:rPr>
          <w:rStyle w:val="Internetlink"/>
          <w:rFonts w:eastAsia="Arial Unicode MS" w:cs="Arial Unicode MS"/>
          <w:b/>
          <w:bCs/>
          <w:i w:val="false"/>
          <w:iCs w:val="false"/>
          <w:caps w:val="false"/>
          <w:smallCaps w:val="false"/>
          <w:color w:val="000000"/>
          <w:spacing w:val="0"/>
          <w:sz w:val="24"/>
          <w:szCs w:val="24"/>
          <w:u w:val="none"/>
        </w:rPr>
        <w:t>S</w:t>
      </w:r>
      <w:r>
        <w:rPr>
          <w:rStyle w:val="Internetlink"/>
          <w:rFonts w:eastAsia="Arial Unicode MS" w:cs="Arial Unicode MS"/>
          <w:b w:val="false"/>
          <w:i w:val="false"/>
          <w:iCs w:val="false"/>
          <w:caps w:val="false"/>
          <w:smallCaps w:val="false"/>
          <w:color w:val="000000"/>
          <w:spacing w:val="0"/>
          <w:sz w:val="24"/>
          <w:szCs w:val="24"/>
          <w:u w:val="none"/>
        </w:rPr>
        <w:t>ervices (</w:t>
      </w:r>
      <w:r>
        <w:rPr>
          <w:rStyle w:val="Internetlink"/>
          <w:rFonts w:eastAsia="Arial Unicode MS" w:cs="Arial Unicode MS"/>
          <w:b/>
          <w:bCs/>
          <w:i w:val="false"/>
          <w:iCs w:val="false"/>
          <w:caps w:val="false"/>
          <w:smallCaps w:val="false"/>
          <w:color w:val="000000"/>
          <w:spacing w:val="0"/>
          <w:sz w:val="24"/>
          <w:szCs w:val="24"/>
          <w:u w:val="none"/>
        </w:rPr>
        <w:t>FinTS</w:t>
      </w:r>
      <w:r>
        <w:rPr>
          <w:rStyle w:val="Internetlink"/>
          <w:rFonts w:eastAsia="Arial Unicode MS" w:cs="Arial Unicode MS"/>
          <w:b w:val="false"/>
          <w:i w:val="false"/>
          <w:iCs w:val="false"/>
          <w:caps w:val="false"/>
          <w:smallCaps w:val="false"/>
          <w:color w:val="000000"/>
          <w:spacing w:val="0"/>
          <w:sz w:val="24"/>
          <w:szCs w:val="24"/>
          <w:u w:val="none"/>
        </w:rPr>
        <w:t>) sind eine Weiterentwicklung von HBCI.</w:t>
      </w:r>
    </w:p>
    <w:p>
      <w:pPr>
        <w:pStyle w:val="Textkrpe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Ein Homebanking-Programm ist ein HBCI-Client, der über das HBCI/FinTS-Protokoll mit dem HBCI-Server bei der Bank kommuniziert. Das HBCI-Protokoll ist (ebenso wie die Weiterentwicklung FinTS) auf die Übertragung von Kontodaten und die Durchführung von Kontotransaktionen spezialisiert. HBCI und FinTS wurden entwickelt, um sichere Bankgeschäfte über das Internet zu ermöglichen. Schon deshalb ist dieses Verfahren deutlich sicherer als die Browser-Kommunikation mit der Bank via HTTPS-Protokoll. HTTPS ist nicht auf sicheres Online-Banking spezialisiert.</w:t>
      </w:r>
    </w:p>
    <w:p>
      <w:pPr>
        <w:pStyle w:val="Textkrpe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Auch wenn ein solches Banking-Programm nicht kostenlos zu haben ist, so bietet es doch einige Vorteile gegenüber dem Online-Banking per Browser.</w:t>
      </w:r>
    </w:p>
    <w:p>
      <w:pPr>
        <w:pStyle w:val="Textkrper"/>
        <w:numPr>
          <w:ilvl w:val="0"/>
          <w:numId w:val="118"/>
        </w:numP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Gängige Angriffe auf den Browser lassen sich in der Regel nicht auf das Homebanking-Programm übertragen.</w:t>
      </w:r>
    </w:p>
    <w:p>
      <w:pPr>
        <w:pStyle w:val="Textkrper"/>
        <w:numPr>
          <w:ilvl w:val="0"/>
          <w:numId w:val="118"/>
        </w:numP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Angriffe auf Homebanking-Programme sind bisher kaum bekannt.</w:t>
      </w:r>
    </w:p>
    <w:p>
      <w:pPr>
        <w:pStyle w:val="Textkrper"/>
        <w:numPr>
          <w:ilvl w:val="0"/>
          <w:numId w:val="118"/>
        </w:numP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HBCI-Server lassen sich schwerer angreifen als Web-Server. Solche Angriffe sind ebenfalls kaum bekannt.</w:t>
      </w:r>
    </w:p>
    <w:p>
      <w:pPr>
        <w:pStyle w:val="Textkrper"/>
        <w:numPr>
          <w:ilvl w:val="0"/>
          <w:numId w:val="118"/>
        </w:numP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Das HBCI/FinTS-Protokoll ist für sicheren Geldverkehr konzipiert und deshalb nicht so leicht zu kompromittieren.</w:t>
      </w:r>
    </w:p>
    <w:p>
      <w:pPr>
        <w:pStyle w:val="Textkrper"/>
        <w:numPr>
          <w:ilvl w:val="0"/>
          <w:numId w:val="118"/>
        </w:numP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Ist es einmal eingerichtet, dann ist ein Homebanking-Programm auch komfortabler. Man kann die Konten bei mehreren Banken mit einem einzigen Programm überblicken. Dabei kann es sich um verschiedene Kontenarten handeln: Girokonten, Sparkonten, Tagesgeldkonten, Aktien- und Fonds-Depots, Kreditkartenkonten und sogar das Paypal-Konto wird von den meisten Programmen unterstützt. Auch eine Barkasse lässt sich meist anlegen, um die Bareinnahmen und -ausgaben manuell einzutragen. So kann man sich einen Überblick über das gesamte private Vermögen, die Einnahmen und die Ausgaben verschaffen.</w:t>
      </w:r>
    </w:p>
    <w:p>
      <w:pPr>
        <w:pStyle w:val="Textkrper"/>
        <w:numPr>
          <w:ilvl w:val="0"/>
          <w:numId w:val="118"/>
        </w:numP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Die meisten Programme eigenen sich auch für die private Buchführung.</w:t>
      </w:r>
    </w:p>
    <w:p>
      <w:pPr>
        <w:pStyle w:val="Textkrper"/>
        <w:numPr>
          <w:ilvl w:val="0"/>
          <w:numId w:val="118"/>
        </w:numPr>
        <w:rPr>
          <w:rStyle w:val="Internetlink"/>
          <w:rFonts w:eastAsia="Arial Unicode MS" w:cs="Arial Unicode MS"/>
          <w:b w:val="false"/>
          <w:b w:val="false"/>
          <w:i w:val="false"/>
          <w:i w:val="false"/>
          <w:iCs w:val="false"/>
          <w:caps w:val="false"/>
          <w:smallCaps w:val="false"/>
          <w:color w:val="000000"/>
          <w:spacing w:val="0"/>
          <w:sz w:val="24"/>
          <w:szCs w:val="24"/>
          <w:u w:val="none"/>
        </w:rPr>
      </w:pPr>
      <w:r>
        <w:rPr>
          <w:rStyle w:val="Internetlink"/>
          <w:rFonts w:eastAsia="Arial Unicode MS" w:cs="Arial Unicode MS"/>
          <w:b w:val="false"/>
          <w:i w:val="false"/>
          <w:iCs w:val="false"/>
          <w:caps w:val="false"/>
          <w:smallCaps w:val="false"/>
          <w:color w:val="000000"/>
          <w:spacing w:val="0"/>
          <w:sz w:val="24"/>
          <w:szCs w:val="24"/>
          <w:u w:val="none"/>
        </w:rPr>
        <w:t>Bei vielen Programmen erlauben statistische Auswertungen, die private Vermögensentwicklung in Diagrammen anzuzeigen.</w:t>
      </w:r>
    </w:p>
    <w:p>
      <w:pPr>
        <w:pStyle w:val="Textkrper"/>
        <w:rPr>
          <w:rStyle w:val="Internetlink"/>
          <w:rFonts w:eastAsia="Arial Unicode MS" w:cs="Arial Unicode MS"/>
          <w:b/>
          <w:b/>
          <w:bCs/>
          <w:i w:val="false"/>
          <w:i w:val="false"/>
          <w:iCs w:val="false"/>
          <w:caps w:val="false"/>
          <w:smallCaps w:val="false"/>
          <w:color w:val="auto"/>
          <w:spacing w:val="0"/>
          <w:sz w:val="28"/>
          <w:szCs w:val="28"/>
          <w:u w:val="none"/>
          <w:lang w:val="de-DE" w:eastAsia="zh-CN" w:bidi="hi-IN"/>
        </w:rPr>
      </w:pPr>
      <w:r>
        <w:rPr>
          <w:rStyle w:val="Internetlink"/>
          <w:rFonts w:eastAsia="Arial Unicode MS" w:cs="Arial Unicode MS"/>
          <w:b w:val="false"/>
          <w:i w:val="false"/>
          <w:iCs w:val="false"/>
          <w:caps w:val="false"/>
          <w:smallCaps w:val="false"/>
          <w:color w:val="000000"/>
          <w:spacing w:val="0"/>
          <w:sz w:val="24"/>
          <w:szCs w:val="24"/>
          <w:u w:val="none"/>
        </w:rPr>
        <w:t>Meine Empfehlung: Heute gibt es viele Online-Angriffe auf Bankkonten. Wer die Sicherheit seiner Konten im Blick hat, sollte so wenig wie möglich mit dem Browser und stattdessen mit einem Homebanking-Progrmm über das Protokoll HBCI/FinTS auf seine Konten zugreifen.</w:t>
      </w:r>
    </w:p>
    <w:p>
      <w:pPr>
        <w:pStyle w:val="Berschrift3"/>
        <w:numPr>
          <w:ilvl w:val="2"/>
          <w:numId w:val="1"/>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bookmarkStart w:id="4031" w:name="__RefHeading___Toc10442_577249534"/>
      <w:bookmarkStart w:id="4032" w:name="__RefHeading__8147_1555743380"/>
      <w:bookmarkStart w:id="4033" w:name="__RefHeading__26515_1211348748"/>
      <w:bookmarkStart w:id="4034" w:name="__RefHeading__4915_380202217"/>
      <w:bookmarkStart w:id="4035" w:name="__RefHeading__2937_1228592878"/>
      <w:bookmarkStart w:id="4036" w:name="__RefHeading__10914_985861124"/>
      <w:bookmarkStart w:id="4037" w:name="__RefHeading__3396_596327227"/>
      <w:bookmarkStart w:id="4038" w:name="__RefHeading__15874_1302999682"/>
      <w:bookmarkStart w:id="4039" w:name="__RefHeading__40045_96106896"/>
      <w:bookmarkEnd w:id="4031"/>
      <w:bookmarkEnd w:id="4032"/>
      <w:bookmarkEnd w:id="4033"/>
      <w:bookmarkEnd w:id="4034"/>
      <w:bookmarkEnd w:id="4035"/>
      <w:bookmarkEnd w:id="4036"/>
      <w:bookmarkEnd w:id="4037"/>
      <w:bookmarkEnd w:id="4038"/>
      <w:bookmarkEnd w:id="4039"/>
      <w:r>
        <w:rPr>
          <w:rStyle w:val="Internetlink"/>
          <w:rFonts w:eastAsia="Arial Unicode MS" w:cs="Arial Unicode MS"/>
          <w:b/>
          <w:bCs/>
          <w:i w:val="false"/>
          <w:iCs w:val="false"/>
          <w:caps w:val="false"/>
          <w:smallCaps w:val="false"/>
          <w:color w:val="auto"/>
          <w:spacing w:val="0"/>
          <w:sz w:val="28"/>
          <w:szCs w:val="28"/>
          <w:u w:val="none"/>
          <w:lang w:val="de-DE" w:eastAsia="zh-CN" w:bidi="hi-IN"/>
        </w:rPr>
        <w:t>Welches Homebanking-Programm?</w:t>
      </w:r>
    </w:p>
    <w:p>
      <w:pPr>
        <w:pStyle w:val="Textkrpe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 xml:space="preserve">Einen Vergleich der gängigsten Homebanking-Programme brachte die c't 2014 im Heft 25. Der Artikel lässt sich auch einzeln bestellen unter </w:t>
      </w:r>
      <w:hyperlink r:id="rId396">
        <w:r>
          <w:rPr>
            <w:rStyle w:val="Internetlink"/>
            <w:rFonts w:eastAsia="Arial Unicode MS" w:cs="Arial Unicode MS"/>
            <w:b w:val="false"/>
            <w:bCs w:val="false"/>
            <w:i/>
            <w:iCs/>
            <w:caps w:val="false"/>
            <w:smallCaps w:val="false"/>
            <w:spacing w:val="0"/>
            <w:sz w:val="24"/>
            <w:szCs w:val="24"/>
          </w:rPr>
          <w:t>http://www.heise.de/ct/ausgabe/2014-25-Test-Online-Banking-Programme-fuer-Windows-Mac-OS-und-Linux-2450186.html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 xml:space="preserve">Ich habe mich für </w:t>
      </w:r>
      <w:r>
        <w:rPr>
          <w:rStyle w:val="Internetlink"/>
          <w:rFonts w:eastAsia="Arial Unicode MS" w:cs="Arial Unicode MS"/>
          <w:b w:val="false"/>
          <w:bCs w:val="false"/>
          <w:i/>
          <w:iCs/>
          <w:caps w:val="false"/>
          <w:smallCaps w:val="false"/>
          <w:color w:val="000000"/>
          <w:spacing w:val="0"/>
          <w:sz w:val="24"/>
          <w:szCs w:val="24"/>
          <w:u w:val="none"/>
        </w:rPr>
        <w:t>Subsembly Banking 4</w:t>
      </w:r>
      <w:r>
        <w:rPr>
          <w:rStyle w:val="Internetlink"/>
          <w:rFonts w:eastAsia="Arial Unicode MS" w:cs="Arial Unicode MS"/>
          <w:b w:val="false"/>
          <w:bCs w:val="false"/>
          <w:i w:val="false"/>
          <w:iCs w:val="false"/>
          <w:caps w:val="false"/>
          <w:smallCaps w:val="false"/>
          <w:color w:val="000000"/>
          <w:spacing w:val="0"/>
          <w:sz w:val="24"/>
          <w:szCs w:val="24"/>
          <w:u w:val="none"/>
        </w:rPr>
        <w:t xml:space="preserve"> entschieden: </w:t>
      </w:r>
      <w:hyperlink r:id="rId397">
        <w:r>
          <w:rPr>
            <w:rStyle w:val="Internetlink"/>
            <w:rFonts w:eastAsia="Arial Unicode MS" w:cs="Arial Unicode MS"/>
            <w:b w:val="false"/>
            <w:bCs w:val="false"/>
            <w:i/>
            <w:iCs/>
            <w:caps w:val="false"/>
            <w:smallCaps w:val="false"/>
            <w:spacing w:val="0"/>
            <w:sz w:val="24"/>
            <w:szCs w:val="24"/>
          </w:rPr>
          <w:t>https://subsembly.com/de/banking.html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rPr>
          <w:rStyle w:val="Internetlink"/>
          <w:rFonts w:eastAsia="Arial Unicode MS" w:cs="Arial Unicode MS"/>
          <w:b w:val="false"/>
          <w:b w:val="false"/>
          <w:bCs w:val="false"/>
          <w:i/>
          <w:i/>
          <w:iCs/>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Das Programm ist für 4 Plattformen verfügbar:</w:t>
      </w:r>
    </w:p>
    <w:p>
      <w:pPr>
        <w:pStyle w:val="Textkrper"/>
        <w:numPr>
          <w:ilvl w:val="0"/>
          <w:numId w:val="119"/>
        </w:numPr>
        <w:rPr>
          <w:rStyle w:val="Internetlink"/>
          <w:rFonts w:eastAsia="Arial Unicode MS" w:cs="Arial Unicode MS"/>
          <w:b w:val="false"/>
          <w:b w:val="false"/>
          <w:bCs w:val="false"/>
          <w:i/>
          <w:i/>
          <w:iCs/>
          <w:caps w:val="false"/>
          <w:smallCaps w:val="false"/>
          <w:color w:val="000000"/>
          <w:spacing w:val="0"/>
          <w:sz w:val="24"/>
          <w:szCs w:val="24"/>
          <w:u w:val="none"/>
        </w:rPr>
      </w:pPr>
      <w:r>
        <w:rPr>
          <w:rStyle w:val="Internetlink"/>
          <w:rFonts w:eastAsia="Arial Unicode MS" w:cs="Arial Unicode MS"/>
          <w:b w:val="false"/>
          <w:bCs w:val="false"/>
          <w:i/>
          <w:iCs/>
          <w:caps w:val="false"/>
          <w:smallCaps w:val="false"/>
          <w:color w:val="000000"/>
          <w:spacing w:val="0"/>
          <w:sz w:val="24"/>
          <w:szCs w:val="24"/>
          <w:u w:val="none"/>
        </w:rPr>
        <w:t>Banking 4W</w:t>
      </w:r>
      <w:r>
        <w:rPr>
          <w:rStyle w:val="Internetlink"/>
          <w:rFonts w:eastAsia="Arial Unicode MS" w:cs="Arial Unicode MS"/>
          <w:b w:val="false"/>
          <w:bCs w:val="false"/>
          <w:i w:val="false"/>
          <w:iCs w:val="false"/>
          <w:caps w:val="false"/>
          <w:smallCaps w:val="false"/>
          <w:color w:val="000000"/>
          <w:spacing w:val="0"/>
          <w:sz w:val="24"/>
          <w:szCs w:val="24"/>
          <w:u w:val="none"/>
        </w:rPr>
        <w:t>, die Banking-Software für Windows</w:t>
      </w:r>
    </w:p>
    <w:p>
      <w:pPr>
        <w:pStyle w:val="Textkrper"/>
        <w:numPr>
          <w:ilvl w:val="0"/>
          <w:numId w:val="119"/>
        </w:numPr>
        <w:rPr>
          <w:rStyle w:val="Internetlink"/>
          <w:rFonts w:eastAsia="Arial Unicode MS" w:cs="Arial Unicode MS"/>
          <w:b w:val="false"/>
          <w:b w:val="false"/>
          <w:bCs w:val="false"/>
          <w:i/>
          <w:i/>
          <w:iCs/>
          <w:caps w:val="false"/>
          <w:smallCaps w:val="false"/>
          <w:color w:val="000000"/>
          <w:spacing w:val="0"/>
          <w:sz w:val="24"/>
          <w:szCs w:val="24"/>
          <w:u w:val="none"/>
        </w:rPr>
      </w:pPr>
      <w:r>
        <w:rPr>
          <w:rStyle w:val="Internetlink"/>
          <w:rFonts w:eastAsia="Arial Unicode MS" w:cs="Arial Unicode MS"/>
          <w:b w:val="false"/>
          <w:bCs w:val="false"/>
          <w:i/>
          <w:iCs/>
          <w:caps w:val="false"/>
          <w:smallCaps w:val="false"/>
          <w:color w:val="000000"/>
          <w:spacing w:val="0"/>
          <w:sz w:val="24"/>
          <w:szCs w:val="24"/>
          <w:u w:val="none"/>
        </w:rPr>
        <w:t>Banking 4X</w:t>
      </w:r>
      <w:r>
        <w:rPr>
          <w:rStyle w:val="Internetlink"/>
          <w:rFonts w:eastAsia="Arial Unicode MS" w:cs="Arial Unicode MS"/>
          <w:b w:val="false"/>
          <w:bCs w:val="false"/>
          <w:i w:val="false"/>
          <w:iCs w:val="false"/>
          <w:caps w:val="false"/>
          <w:smallCaps w:val="false"/>
          <w:color w:val="000000"/>
          <w:spacing w:val="0"/>
          <w:sz w:val="24"/>
          <w:szCs w:val="24"/>
          <w:u w:val="none"/>
        </w:rPr>
        <w:t>, die Banking-Software für Mac OS X</w:t>
      </w:r>
    </w:p>
    <w:p>
      <w:pPr>
        <w:pStyle w:val="Textkrper"/>
        <w:numPr>
          <w:ilvl w:val="0"/>
          <w:numId w:val="119"/>
        </w:numPr>
        <w:rPr>
          <w:rStyle w:val="Internetlink"/>
          <w:rFonts w:eastAsia="Arial Unicode MS" w:cs="Arial Unicode MS"/>
          <w:b w:val="false"/>
          <w:b w:val="false"/>
          <w:bCs w:val="false"/>
          <w:i/>
          <w:i/>
          <w:iCs/>
          <w:caps w:val="false"/>
          <w:smallCaps w:val="false"/>
          <w:color w:val="000000"/>
          <w:spacing w:val="0"/>
          <w:sz w:val="24"/>
          <w:szCs w:val="24"/>
          <w:u w:val="none"/>
        </w:rPr>
      </w:pPr>
      <w:r>
        <w:rPr>
          <w:rStyle w:val="Internetlink"/>
          <w:rFonts w:eastAsia="Arial Unicode MS" w:cs="Arial Unicode MS"/>
          <w:b w:val="false"/>
          <w:bCs w:val="false"/>
          <w:i/>
          <w:iCs/>
          <w:caps w:val="false"/>
          <w:smallCaps w:val="false"/>
          <w:color w:val="000000"/>
          <w:spacing w:val="0"/>
          <w:sz w:val="24"/>
          <w:szCs w:val="24"/>
          <w:u w:val="none"/>
        </w:rPr>
        <w:t>Banking 4A</w:t>
      </w:r>
      <w:r>
        <w:rPr>
          <w:rStyle w:val="Internetlink"/>
          <w:rFonts w:eastAsia="Arial Unicode MS" w:cs="Arial Unicode MS"/>
          <w:b w:val="false"/>
          <w:bCs w:val="false"/>
          <w:i w:val="false"/>
          <w:iCs w:val="false"/>
          <w:caps w:val="false"/>
          <w:smallCaps w:val="false"/>
          <w:color w:val="000000"/>
          <w:spacing w:val="0"/>
          <w:sz w:val="24"/>
          <w:szCs w:val="24"/>
          <w:u w:val="none"/>
        </w:rPr>
        <w:t>, die Banking-App für Android-Smartphones und -Tablets</w:t>
      </w:r>
    </w:p>
    <w:p>
      <w:pPr>
        <w:pStyle w:val="Textkrper"/>
        <w:numPr>
          <w:ilvl w:val="0"/>
          <w:numId w:val="119"/>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iCs/>
          <w:caps w:val="false"/>
          <w:smallCaps w:val="false"/>
          <w:color w:val="000000"/>
          <w:spacing w:val="0"/>
          <w:sz w:val="24"/>
          <w:szCs w:val="24"/>
          <w:u w:val="none"/>
        </w:rPr>
        <w:t>Banking 4i</w:t>
      </w:r>
      <w:r>
        <w:rPr>
          <w:rStyle w:val="Internetlink"/>
          <w:rFonts w:eastAsia="Arial Unicode MS" w:cs="Arial Unicode MS"/>
          <w:b w:val="false"/>
          <w:bCs w:val="false"/>
          <w:i w:val="false"/>
          <w:iCs w:val="false"/>
          <w:caps w:val="false"/>
          <w:smallCaps w:val="false"/>
          <w:color w:val="000000"/>
          <w:spacing w:val="0"/>
          <w:sz w:val="24"/>
          <w:szCs w:val="24"/>
          <w:u w:val="none"/>
        </w:rPr>
        <w:t>, die Banking-App für iPhone und iPad</w:t>
      </w:r>
    </w:p>
    <w:p>
      <w:pPr>
        <w:pStyle w:val="Textkrpe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Für den Einsatz dieser Banking-Anwendung waren für mich folgende Kriterien maßgeblich:</w:t>
      </w:r>
    </w:p>
    <w:p>
      <w:pPr>
        <w:pStyle w:val="Textkrper"/>
        <w:numPr>
          <w:ilvl w:val="0"/>
          <w:numId w:val="120"/>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Die Anwendung ist übersichtlich gestaltet und einfach zu benutzen.</w:t>
      </w:r>
    </w:p>
    <w:p>
      <w:pPr>
        <w:pStyle w:val="Textkrper"/>
        <w:numPr>
          <w:ilvl w:val="0"/>
          <w:numId w:val="120"/>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Alle für meine private Nutzung erforderlichen Funktionen sind vorhanden.</w:t>
      </w:r>
    </w:p>
    <w:p>
      <w:pPr>
        <w:pStyle w:val="Textkrper"/>
        <w:numPr>
          <w:ilvl w:val="0"/>
          <w:numId w:val="120"/>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Die meisten Bankinstitute werden unterstützt.</w:t>
      </w:r>
    </w:p>
    <w:p>
      <w:pPr>
        <w:pStyle w:val="Textkrper"/>
        <w:numPr>
          <w:ilvl w:val="0"/>
          <w:numId w:val="120"/>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Sie steht für die gängigen PC- und Mobil-Plattformen zur Verfügung.</w:t>
      </w:r>
    </w:p>
    <w:p>
      <w:pPr>
        <w:pStyle w:val="Textkrper"/>
        <w:numPr>
          <w:ilvl w:val="0"/>
          <w:numId w:val="120"/>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Die Bankingdaten können in einem verschlüsselten Container über die Dropbox-Cloud synchroniert  werden.</w:t>
        <w:br/>
        <w:t>So ist es sehr einfach möglich, auf einem Gerät (z.B. dem PC) die aktuellen Buchungen von den Konten abzurufen. Nach der Synchronisation über die Dropbox-Cloud steht der aktuelle Datenstand praktisch sofort auf den anderen Geräten zur Verfügung. Damit entfällt das erneute Abrufen der Daten von den Banken auf den anderen Geräten.</w:t>
      </w:r>
    </w:p>
    <w:p>
      <w:pPr>
        <w:pStyle w:val="Textkrper"/>
        <w:numPr>
          <w:ilvl w:val="0"/>
          <w:numId w:val="120"/>
        </w:numPr>
        <w:rPr>
          <w:rStyle w:val="Internetlink"/>
          <w:i w:val="false"/>
          <w:i w:val="false"/>
          <w:iCs w:val="false"/>
          <w:color w:val="000000"/>
          <w:u w:val="none"/>
        </w:rPr>
      </w:pPr>
      <w:r>
        <w:rPr>
          <w:rStyle w:val="Internetlink"/>
          <w:rFonts w:eastAsia="Arial Unicode MS" w:cs="Arial Unicode MS"/>
          <w:b w:val="false"/>
          <w:bCs w:val="false"/>
          <w:i w:val="false"/>
          <w:iCs w:val="false"/>
          <w:caps w:val="false"/>
          <w:smallCaps w:val="false"/>
          <w:color w:val="000000"/>
          <w:spacing w:val="0"/>
          <w:sz w:val="24"/>
          <w:szCs w:val="24"/>
          <w:u w:val="none"/>
        </w:rPr>
        <w:t>Die Anwendung ist relativ preiswert. Die Anwendung für PC und Mac kostete im Dezember 2014 ca. 20,- €, die Apps für iOS und Android waren für 5,- € zu haben.</w:t>
      </w:r>
    </w:p>
    <w:p>
      <w:pPr>
        <w:pStyle w:val="Berschrift2"/>
        <w:numPr>
          <w:ilvl w:val="1"/>
          <w:numId w:val="1"/>
        </w:numPr>
        <w:rPr>
          <w:rStyle w:val="Internetlink"/>
          <w:i w:val="false"/>
          <w:i w:val="false"/>
          <w:iCs w:val="false"/>
          <w:color w:val="000000"/>
          <w:u w:val="none"/>
        </w:rPr>
      </w:pPr>
      <w:bookmarkStart w:id="4040" w:name="__RefHeading___Toc10444_577249534"/>
      <w:bookmarkStart w:id="4041" w:name="__RefHeading__8149_1555743380"/>
      <w:bookmarkStart w:id="4042" w:name="__RefHeading__26517_1211348748"/>
      <w:bookmarkStart w:id="4043" w:name="__RefHeading__4917_380202217"/>
      <w:bookmarkStart w:id="4044" w:name="__RefHeading__2939_1228592878"/>
      <w:bookmarkStart w:id="4045" w:name="__RefHeading__10916_985861124"/>
      <w:bookmarkStart w:id="4046" w:name="__RefHeading__3398_596327227"/>
      <w:bookmarkStart w:id="4047" w:name="__RefHeading__15876_1302999682"/>
      <w:bookmarkStart w:id="4048" w:name="__RefHeading__40047_96106896"/>
      <w:bookmarkEnd w:id="4040"/>
      <w:bookmarkEnd w:id="4041"/>
      <w:bookmarkEnd w:id="4042"/>
      <w:bookmarkEnd w:id="4043"/>
      <w:bookmarkEnd w:id="4044"/>
      <w:bookmarkEnd w:id="4045"/>
      <w:bookmarkEnd w:id="4046"/>
      <w:bookmarkEnd w:id="4047"/>
      <w:bookmarkEnd w:id="4048"/>
      <w:r>
        <w:rPr>
          <w:rStyle w:val="Internetlink"/>
          <w:i w:val="false"/>
          <w:iCs w:val="false"/>
          <w:color w:val="000000"/>
          <w:u w:val="none"/>
        </w:rPr>
        <w:t>Zusammenfassung</w:t>
      </w:r>
    </w:p>
    <w:p>
      <w:pPr>
        <w:pStyle w:val="Textkrper"/>
        <w:rPr>
          <w:rStyle w:val="Internetlink"/>
          <w:i w:val="false"/>
          <w:i w:val="false"/>
          <w:iCs w:val="false"/>
          <w:color w:val="000000"/>
          <w:u w:val="none"/>
        </w:rPr>
      </w:pPr>
      <w:r>
        <w:rPr>
          <w:rStyle w:val="Internetlink"/>
          <w:i w:val="false"/>
          <w:iCs w:val="false"/>
          <w:color w:val="000000"/>
          <w:u w:val="none"/>
        </w:rPr>
        <w:t>In diesem Kapitel machen wir uns das bei der Beschäftigung mit sicherer und verschlüsselter Email gewonnene Wissen zu Nutze und wenden es auf einige andere Dienste an, die gerade beim Privatnutzer häufig in Gebrauch sind.</w:t>
      </w:r>
    </w:p>
    <w:p>
      <w:pPr>
        <w:pStyle w:val="Berschrift3"/>
        <w:numPr>
          <w:ilvl w:val="2"/>
          <w:numId w:val="1"/>
        </w:numPr>
        <w:rPr>
          <w:rStyle w:val="Internetlink"/>
          <w:i w:val="false"/>
          <w:i w:val="false"/>
          <w:iCs w:val="false"/>
          <w:color w:val="000000"/>
          <w:u w:val="none"/>
        </w:rPr>
      </w:pPr>
      <w:bookmarkStart w:id="4049" w:name="__RefHeading___Toc10446_577249534"/>
      <w:bookmarkStart w:id="4050" w:name="__RefHeading__8151_1555743380"/>
      <w:bookmarkStart w:id="4051" w:name="__RefHeading__26519_1211348748"/>
      <w:bookmarkStart w:id="4052" w:name="__RefHeading__4919_380202217"/>
      <w:bookmarkStart w:id="4053" w:name="__RefHeading__10918_985861124"/>
      <w:bookmarkStart w:id="4054" w:name="__RefHeading__3400_596327227"/>
      <w:bookmarkStart w:id="4055" w:name="__RefHeading__15878_1302999682"/>
      <w:bookmarkStart w:id="4056" w:name="__RefHeading__40049_96106896"/>
      <w:bookmarkEnd w:id="4049"/>
      <w:bookmarkEnd w:id="4050"/>
      <w:bookmarkEnd w:id="4051"/>
      <w:bookmarkEnd w:id="4052"/>
      <w:bookmarkEnd w:id="4053"/>
      <w:bookmarkEnd w:id="4054"/>
      <w:bookmarkEnd w:id="4055"/>
      <w:bookmarkEnd w:id="4056"/>
      <w:r>
        <w:rPr>
          <w:rStyle w:val="Internetlink"/>
          <w:i w:val="false"/>
          <w:iCs w:val="false"/>
          <w:color w:val="000000"/>
          <w:u w:val="none"/>
        </w:rPr>
        <w:t>Konzepte</w:t>
      </w:r>
    </w:p>
    <w:p>
      <w:pPr>
        <w:pStyle w:val="Textkrper"/>
        <w:rPr>
          <w:rStyle w:val="Internetlink"/>
          <w:i w:val="false"/>
          <w:i w:val="false"/>
          <w:iCs w:val="false"/>
          <w:color w:val="000000"/>
          <w:u w:val="none"/>
        </w:rPr>
      </w:pPr>
      <w:r>
        <w:rPr>
          <w:rStyle w:val="Internetlink"/>
          <w:i w:val="false"/>
          <w:iCs w:val="false"/>
          <w:color w:val="000000"/>
          <w:u w:val="none"/>
        </w:rPr>
        <w:t>Zunächst wurden einige Konzepte erläutert.</w:t>
      </w:r>
    </w:p>
    <w:p>
      <w:pPr>
        <w:pStyle w:val="Textkrper"/>
        <w:rPr>
          <w:rStyle w:val="Internetlink"/>
          <w:b w:val="false"/>
          <w:b w:val="false"/>
          <w:bCs w:val="false"/>
          <w:i w:val="false"/>
          <w:i w:val="false"/>
          <w:iCs w:val="false"/>
          <w:color w:val="000000"/>
          <w:u w:val="none"/>
        </w:rPr>
      </w:pPr>
      <w:r>
        <w:rPr>
          <w:rStyle w:val="Internetlink"/>
          <w:i w:val="false"/>
          <w:iCs w:val="false"/>
          <w:color w:val="000000"/>
          <w:u w:val="none"/>
        </w:rPr>
        <w:t xml:space="preserve">Bei </w:t>
      </w:r>
      <w:r>
        <w:rPr>
          <w:rStyle w:val="Internetlink"/>
          <w:b/>
          <w:bCs/>
          <w:i w:val="false"/>
          <w:iCs w:val="false"/>
          <w:color w:val="000000"/>
          <w:u w:val="none"/>
        </w:rPr>
        <w:t>Zero Knowledge</w:t>
      </w:r>
      <w:r>
        <w:rPr>
          <w:rStyle w:val="Internetlink"/>
          <w:i w:val="false"/>
          <w:iCs w:val="false"/>
          <w:color w:val="000000"/>
          <w:u w:val="none"/>
        </w:rPr>
        <w:t xml:space="preserve"> kennt der Provider meine Daten nicht, da sie verschlüsselt sind. Zero Knowledge ist ein begriffliches Äquivalent zur Ende-zu-Ende-Verschlüsselung.</w:t>
      </w:r>
    </w:p>
    <w:p>
      <w:pPr>
        <w:pStyle w:val="Textkrper"/>
        <w:rPr>
          <w:rStyle w:val="Internetlink"/>
          <w:i w:val="false"/>
          <w:i w:val="false"/>
          <w:iCs w:val="false"/>
          <w:color w:val="000000"/>
          <w:u w:val="none"/>
        </w:rPr>
      </w:pPr>
      <w:r>
        <w:rPr>
          <w:rStyle w:val="Internetlink"/>
          <w:b w:val="false"/>
          <w:bCs w:val="false"/>
          <w:i w:val="false"/>
          <w:iCs w:val="false"/>
          <w:color w:val="000000"/>
          <w:u w:val="none"/>
        </w:rPr>
        <w:t xml:space="preserve">Bei </w:t>
      </w:r>
      <w:r>
        <w:rPr>
          <w:rStyle w:val="Internetlink"/>
          <w:b/>
          <w:bCs/>
          <w:i w:val="false"/>
          <w:iCs w:val="false"/>
          <w:color w:val="000000"/>
          <w:u w:val="none"/>
        </w:rPr>
        <w:t>Open Source</w:t>
      </w:r>
      <w:r>
        <w:rPr>
          <w:rStyle w:val="Internetlink"/>
          <w:i w:val="false"/>
          <w:iCs w:val="false"/>
          <w:color w:val="000000"/>
          <w:u w:val="none"/>
        </w:rPr>
        <w:t xml:space="preserve"> wird die Software öffentlich verfügbar gemacht, sodass sie für jeden einsehbar und (mit dem erforderlichen fachlichen Know-how) überprüfbar ist. Bei Closed Source ist diese Überprüfbarkeit von vorn herein nicht gegeben. Man muss dem Softwareanbieter vertrauen, dass sie genau die Funktionen bietet, die der Anbieter angibt und die behaupteten Qualitätskriterien erfüllt.</w:t>
      </w:r>
    </w:p>
    <w:p>
      <w:pPr>
        <w:pStyle w:val="Textkrper"/>
        <w:rPr>
          <w:rStyle w:val="Internetlink"/>
          <w:i w:val="false"/>
          <w:i w:val="false"/>
          <w:iCs w:val="false"/>
          <w:color w:val="000000"/>
          <w:u w:val="none"/>
        </w:rPr>
      </w:pPr>
      <w:r>
        <w:rPr>
          <w:rStyle w:val="Internetlink"/>
          <w:i w:val="false"/>
          <w:iCs w:val="false"/>
          <w:color w:val="000000"/>
          <w:u w:val="none"/>
        </w:rPr>
        <w:t xml:space="preserve">Außerdem habe ich erläutert wie die </w:t>
      </w:r>
      <w:r>
        <w:rPr>
          <w:rStyle w:val="Internetlink"/>
          <w:b/>
          <w:bCs/>
          <w:i w:val="false"/>
          <w:iCs w:val="false"/>
          <w:color w:val="000000"/>
          <w:u w:val="none"/>
        </w:rPr>
        <w:t>Synchronisation über die Cloud</w:t>
      </w:r>
      <w:r>
        <w:rPr>
          <w:rStyle w:val="Internetlink"/>
          <w:i w:val="false"/>
          <w:iCs w:val="false"/>
          <w:color w:val="000000"/>
          <w:u w:val="none"/>
        </w:rPr>
        <w:t xml:space="preserve"> funktioniert und einige Anwendungsszenarien gezeigt (Cloud-Speicher, Kalendersynchronisation etc.).</w:t>
      </w:r>
    </w:p>
    <w:p>
      <w:pPr>
        <w:pStyle w:val="Berschrift3"/>
        <w:numPr>
          <w:ilvl w:val="2"/>
          <w:numId w:val="1"/>
        </w:numPr>
        <w:rPr>
          <w:rStyle w:val="Internetlink"/>
          <w:i w:val="false"/>
          <w:i w:val="false"/>
          <w:iCs w:val="false"/>
          <w:color w:val="000000"/>
          <w:u w:val="none"/>
        </w:rPr>
      </w:pPr>
      <w:bookmarkStart w:id="4057" w:name="__RefHeading___Toc10448_577249534"/>
      <w:bookmarkStart w:id="4058" w:name="__RefHeading__8153_1555743380"/>
      <w:bookmarkStart w:id="4059" w:name="__RefHeading__26521_1211348748"/>
      <w:bookmarkStart w:id="4060" w:name="__RefHeading__4921_380202217"/>
      <w:bookmarkStart w:id="4061" w:name="__RefHeading__10920_985861124"/>
      <w:bookmarkStart w:id="4062" w:name="__RefHeading__3402_596327227"/>
      <w:bookmarkStart w:id="4063" w:name="__RefHeading__15880_1302999682"/>
      <w:bookmarkStart w:id="4064" w:name="__RefHeading__40051_96106896"/>
      <w:bookmarkEnd w:id="4057"/>
      <w:bookmarkEnd w:id="4058"/>
      <w:bookmarkEnd w:id="4059"/>
      <w:bookmarkEnd w:id="4060"/>
      <w:bookmarkEnd w:id="4061"/>
      <w:bookmarkEnd w:id="4062"/>
      <w:bookmarkEnd w:id="4063"/>
      <w:bookmarkEnd w:id="4064"/>
      <w:r>
        <w:rPr>
          <w:rStyle w:val="Internetlink"/>
          <w:i w:val="false"/>
          <w:iCs w:val="false"/>
          <w:color w:val="000000"/>
          <w:u w:val="none"/>
        </w:rPr>
        <w:t>Verschlüsselte "SMS"</w:t>
      </w:r>
    </w:p>
    <w:p>
      <w:pPr>
        <w:pStyle w:val="Textkrper"/>
        <w:rPr>
          <w:rStyle w:val="Internetlink"/>
          <w:i w:val="false"/>
          <w:i w:val="false"/>
          <w:iCs w:val="false"/>
          <w:color w:val="000000"/>
          <w:u w:val="none"/>
        </w:rPr>
      </w:pPr>
      <w:r>
        <w:rPr>
          <w:rStyle w:val="Internetlink"/>
          <w:i w:val="false"/>
          <w:iCs w:val="false"/>
          <w:color w:val="000000"/>
          <w:u w:val="none"/>
        </w:rPr>
        <w:t>Nach der Erläuterung dieser Konzepte habe ich sichere Alternativen für einige häufig genutzte Dienste gezeigt, für SMS, Groupware-Dienste, Cloud Storage und Online-Banking.</w:t>
      </w:r>
    </w:p>
    <w:p>
      <w:pPr>
        <w:pStyle w:val="Textkrper"/>
        <w:rPr>
          <w:rStyle w:val="Internetlink"/>
          <w:i w:val="false"/>
          <w:i w:val="false"/>
          <w:iCs w:val="false"/>
          <w:color w:val="000000"/>
          <w:u w:val="none"/>
        </w:rPr>
      </w:pPr>
      <w:r>
        <w:rPr>
          <w:rStyle w:val="Internetlink"/>
          <w:i w:val="false"/>
          <w:iCs w:val="false"/>
          <w:color w:val="000000"/>
          <w:u w:val="none"/>
        </w:rPr>
        <w:t xml:space="preserve">SMS wird heute häufig durch sog. Instant Messenger ersetzt, deren prominentester Vertreter </w:t>
      </w:r>
      <w:r>
        <w:rPr>
          <w:rStyle w:val="Internetlink"/>
          <w:i/>
          <w:iCs/>
          <w:color w:val="000000"/>
          <w:u w:val="none"/>
        </w:rPr>
        <w:t>WhatsApp</w:t>
      </w:r>
      <w:r>
        <w:rPr>
          <w:rStyle w:val="Internetlink"/>
          <w:i w:val="false"/>
          <w:iCs w:val="false"/>
          <w:color w:val="000000"/>
          <w:u w:val="none"/>
        </w:rPr>
        <w:t xml:space="preserve"> ist. Während SMS über das Sprachnetz übertragen werden, werden beim Instant Messaging die Kurznachrichten über das Internet übertragen. Dabei laufen alle Nachrichten vom Absender zum Server des Providers und von dort zum Empfänger. Der Empfänger wird wie bei SMS über seine Telefonnummer adressiert. Für die Kommunikation müssen beide Partner bei dem Dienst registriert sein.</w:t>
      </w:r>
    </w:p>
    <w:p>
      <w:pPr>
        <w:pStyle w:val="Textkrper"/>
        <w:rPr>
          <w:rStyle w:val="Internetlink"/>
          <w:i w:val="false"/>
          <w:i w:val="false"/>
          <w:iCs w:val="false"/>
          <w:color w:val="000000"/>
          <w:u w:val="none"/>
        </w:rPr>
      </w:pPr>
      <w:r>
        <w:rPr>
          <w:rStyle w:val="Internetlink"/>
          <w:i w:val="false"/>
          <w:iCs w:val="false"/>
          <w:color w:val="000000"/>
          <w:u w:val="none"/>
        </w:rPr>
        <w:t xml:space="preserve">Bei der Übertragung werden die Nachrichten transport-verschlüsselt. Auf dem Server des Providers werden sie jedoch unverschlüsselt und damit ungeschützt zwischengespeichert. Durch die Verschlüsselung der Nachrichten kann man diese vor dem Zugriff durch Provider, Hacker oder Geheimdienste schützen (Zero Knowledge). Verschlüsseltes Instant Messaging bieten die Android-Apps </w:t>
      </w:r>
      <w:r>
        <w:rPr>
          <w:rStyle w:val="Internetlink"/>
          <w:i/>
          <w:iCs/>
          <w:color w:val="000000"/>
          <w:u w:val="none"/>
        </w:rPr>
        <w:t>Threema</w:t>
      </w:r>
      <w:r>
        <w:rPr>
          <w:rStyle w:val="Internetlink"/>
          <w:i w:val="false"/>
          <w:iCs w:val="false"/>
          <w:color w:val="000000"/>
          <w:u w:val="none"/>
        </w:rPr>
        <w:t xml:space="preserve">, </w:t>
      </w:r>
      <w:r>
        <w:rPr>
          <w:rStyle w:val="Internetlink"/>
          <w:i/>
          <w:iCs/>
          <w:color w:val="000000"/>
          <w:u w:val="none"/>
        </w:rPr>
        <w:t>TextSecure</w:t>
      </w:r>
      <w:r>
        <w:rPr>
          <w:rStyle w:val="Internetlink"/>
          <w:i w:val="false"/>
          <w:iCs w:val="false"/>
          <w:color w:val="000000"/>
          <w:u w:val="none"/>
        </w:rPr>
        <w:t xml:space="preserve"> und </w:t>
      </w:r>
      <w:r>
        <w:rPr>
          <w:rStyle w:val="Internetlink"/>
          <w:i/>
          <w:iCs/>
          <w:color w:val="000000"/>
          <w:u w:val="none"/>
        </w:rPr>
        <w:t>SIMSme</w:t>
      </w:r>
      <w:r>
        <w:rPr>
          <w:rStyle w:val="Internetlink"/>
          <w:i w:val="false"/>
          <w:iCs w:val="false"/>
          <w:color w:val="000000"/>
          <w:u w:val="none"/>
        </w:rPr>
        <w:t xml:space="preserve">. Ich habe </w:t>
      </w:r>
      <w:r>
        <w:rPr>
          <w:rStyle w:val="Internetlink"/>
          <w:i/>
          <w:iCs/>
          <w:color w:val="000000"/>
          <w:u w:val="none"/>
        </w:rPr>
        <w:t>TextSecure</w:t>
      </w:r>
      <w:r>
        <w:rPr>
          <w:rStyle w:val="Internetlink"/>
          <w:i w:val="false"/>
          <w:iCs w:val="false"/>
          <w:color w:val="000000"/>
          <w:u w:val="none"/>
        </w:rPr>
        <w:t xml:space="preserve"> vorgestellt und gezeigt, wie man die App einrichtet und nutzt.</w:t>
      </w:r>
    </w:p>
    <w:p>
      <w:pPr>
        <w:pStyle w:val="Berschrift3"/>
        <w:numPr>
          <w:ilvl w:val="2"/>
          <w:numId w:val="1"/>
        </w:numPr>
        <w:rPr>
          <w:rStyle w:val="Internetlink"/>
          <w:i w:val="false"/>
          <w:i w:val="false"/>
          <w:iCs w:val="false"/>
          <w:color w:val="000000"/>
          <w:u w:val="none"/>
        </w:rPr>
      </w:pPr>
      <w:bookmarkStart w:id="4065" w:name="__RefHeading___Toc10450_577249534"/>
      <w:bookmarkStart w:id="4066" w:name="__RefHeading__8155_1555743380"/>
      <w:bookmarkStart w:id="4067" w:name="__RefHeading__26523_1211348748"/>
      <w:bookmarkStart w:id="4068" w:name="__RefHeading__4923_380202217"/>
      <w:bookmarkStart w:id="4069" w:name="__RefHeading__10922_985861124"/>
      <w:bookmarkStart w:id="4070" w:name="__RefHeading__3404_596327227"/>
      <w:bookmarkStart w:id="4071" w:name="__RefHeading__15882_1302999682"/>
      <w:bookmarkStart w:id="4072" w:name="__RefHeading__40053_96106896"/>
      <w:bookmarkEnd w:id="4065"/>
      <w:bookmarkEnd w:id="4066"/>
      <w:bookmarkEnd w:id="4067"/>
      <w:bookmarkEnd w:id="4068"/>
      <w:bookmarkEnd w:id="4069"/>
      <w:bookmarkEnd w:id="4070"/>
      <w:bookmarkEnd w:id="4071"/>
      <w:bookmarkEnd w:id="4072"/>
      <w:r>
        <w:rPr>
          <w:rStyle w:val="Internetlink"/>
          <w:i w:val="false"/>
          <w:iCs w:val="false"/>
          <w:color w:val="000000"/>
          <w:u w:val="none"/>
        </w:rPr>
        <w:t>Abhörsichere Telefonate</w:t>
      </w:r>
    </w:p>
    <w:p>
      <w:pPr>
        <w:pStyle w:val="Textkrper"/>
        <w:rPr>
          <w:rStyle w:val="Internetlink"/>
          <w:i w:val="false"/>
          <w:i w:val="false"/>
          <w:iCs w:val="false"/>
          <w:color w:val="000000"/>
          <w:u w:val="none"/>
        </w:rPr>
      </w:pPr>
      <w:r>
        <w:rPr>
          <w:rStyle w:val="Internetlink"/>
          <w:i w:val="false"/>
          <w:iCs w:val="false"/>
          <w:color w:val="000000"/>
          <w:u w:val="none"/>
        </w:rPr>
        <w:t xml:space="preserve">Mit </w:t>
      </w:r>
      <w:r>
        <w:rPr>
          <w:rStyle w:val="Internetlink"/>
          <w:i/>
          <w:iCs/>
          <w:color w:val="000000"/>
          <w:u w:val="none"/>
        </w:rPr>
        <w:t>RedPhone</w:t>
      </w:r>
      <w:r>
        <w:rPr>
          <w:rStyle w:val="Internetlink"/>
          <w:i w:val="false"/>
          <w:iCs w:val="false"/>
          <w:color w:val="000000"/>
          <w:u w:val="none"/>
        </w:rPr>
        <w:t xml:space="preserve"> von Open Whispersystems (dem Hersteller von </w:t>
      </w:r>
      <w:r>
        <w:rPr>
          <w:rStyle w:val="Internetlink"/>
          <w:i/>
          <w:iCs/>
          <w:color w:val="000000"/>
          <w:u w:val="none"/>
        </w:rPr>
        <w:t>TextSecure</w:t>
      </w:r>
      <w:r>
        <w:rPr>
          <w:rStyle w:val="Internetlink"/>
          <w:i w:val="false"/>
          <w:iCs w:val="false"/>
          <w:color w:val="000000"/>
          <w:u w:val="none"/>
        </w:rPr>
        <w:t>) steht auf dem Android-Smartphone auch eine App für verschlüsselte (also abhörsichere) Telefonate zur Verfügung.</w:t>
      </w:r>
    </w:p>
    <w:p>
      <w:pPr>
        <w:pStyle w:val="Berschrift3"/>
        <w:numPr>
          <w:ilvl w:val="2"/>
          <w:numId w:val="1"/>
        </w:numPr>
        <w:rPr>
          <w:rStyle w:val="Internetlink"/>
          <w:i w:val="false"/>
          <w:i w:val="false"/>
          <w:iCs w:val="false"/>
          <w:color w:val="000000"/>
          <w:u w:val="none"/>
        </w:rPr>
      </w:pPr>
      <w:bookmarkStart w:id="4073" w:name="__RefHeading___Toc10452_577249534"/>
      <w:bookmarkStart w:id="4074" w:name="__RefHeading__8157_1555743380"/>
      <w:bookmarkStart w:id="4075" w:name="__RefHeading__26525_1211348748"/>
      <w:bookmarkStart w:id="4076" w:name="__RefHeading__10924_985861124"/>
      <w:bookmarkStart w:id="4077" w:name="__RefHeading__4925_380202217"/>
      <w:bookmarkStart w:id="4078" w:name="__RefHeading__3406_596327227"/>
      <w:bookmarkStart w:id="4079" w:name="__RefHeading__15884_1302999682"/>
      <w:bookmarkStart w:id="4080" w:name="__RefHeading__40055_96106896"/>
      <w:bookmarkEnd w:id="4073"/>
      <w:bookmarkEnd w:id="4074"/>
      <w:bookmarkEnd w:id="4075"/>
      <w:bookmarkEnd w:id="4076"/>
      <w:bookmarkEnd w:id="4077"/>
      <w:bookmarkEnd w:id="4078"/>
      <w:bookmarkEnd w:id="4079"/>
      <w:bookmarkEnd w:id="4080"/>
      <w:r>
        <w:rPr>
          <w:rStyle w:val="Internetlink"/>
          <w:i w:val="false"/>
          <w:iCs w:val="false"/>
          <w:color w:val="000000"/>
          <w:u w:val="none"/>
        </w:rPr>
        <w:t>Kontakte, Kalender, Aufgabenlisten – möglichst sicher</w:t>
      </w:r>
    </w:p>
    <w:p>
      <w:pPr>
        <w:pStyle w:val="Textkrper"/>
        <w:rPr>
          <w:rStyle w:val="Internetlink"/>
          <w:i w:val="false"/>
          <w:i w:val="false"/>
          <w:iCs w:val="false"/>
          <w:color w:val="000000"/>
          <w:u w:val="none"/>
        </w:rPr>
      </w:pPr>
      <w:r>
        <w:rPr>
          <w:rStyle w:val="Internetlink"/>
          <w:i w:val="false"/>
          <w:iCs w:val="false"/>
          <w:color w:val="000000"/>
          <w:u w:val="none"/>
        </w:rPr>
        <w:t>Für die Groupware-Dienste (Adressbuch, Kalender, Aufgabenlisten) in der Cloud ist mir kein Angebot bekannt, das Zero Knowledge unterstützt. Um so wichtiger ist es hier, auf einen vertrauenswürdigen Provider für diese Dienste zu setzen. In der Regel ist dies der Email-Provider, denn fast alle Email-Provider bieten auch die gängigen Groupware-Dienste an.</w:t>
      </w:r>
    </w:p>
    <w:p>
      <w:pPr>
        <w:pStyle w:val="Textkrper"/>
        <w:rPr>
          <w:rStyle w:val="Internetlink"/>
          <w:i w:val="false"/>
          <w:i w:val="false"/>
          <w:iCs w:val="false"/>
          <w:color w:val="000000"/>
          <w:u w:val="none"/>
        </w:rPr>
      </w:pPr>
      <w:r>
        <w:rPr>
          <w:rStyle w:val="Internetlink"/>
          <w:i w:val="false"/>
          <w:iCs w:val="false"/>
          <w:color w:val="000000"/>
          <w:u w:val="none"/>
        </w:rPr>
        <w:t xml:space="preserve">Der Zugriff auf den zentralen Dienst läuft in der Regel über die Protokolle </w:t>
      </w:r>
      <w:r>
        <w:rPr>
          <w:rStyle w:val="Internetlink"/>
          <w:b/>
          <w:bCs/>
          <w:i w:val="false"/>
          <w:iCs w:val="false"/>
          <w:color w:val="000000"/>
          <w:u w:val="none"/>
        </w:rPr>
        <w:t>CardDAV</w:t>
      </w:r>
      <w:r>
        <w:rPr>
          <w:rStyle w:val="Internetlink"/>
          <w:i w:val="false"/>
          <w:iCs w:val="false"/>
          <w:color w:val="000000"/>
          <w:u w:val="none"/>
        </w:rPr>
        <w:t xml:space="preserve"> und </w:t>
      </w:r>
      <w:r>
        <w:rPr>
          <w:rStyle w:val="Internetlink"/>
          <w:b/>
          <w:bCs/>
          <w:i w:val="false"/>
          <w:iCs w:val="false"/>
          <w:color w:val="000000"/>
          <w:u w:val="none"/>
        </w:rPr>
        <w:t>CalDAV</w:t>
      </w:r>
      <w:r>
        <w:rPr>
          <w:rStyle w:val="Internetlink"/>
          <w:i w:val="false"/>
          <w:iCs w:val="false"/>
          <w:color w:val="000000"/>
          <w:u w:val="none"/>
        </w:rPr>
        <w:t xml:space="preserve">. Zur Nutzung innerhalb von </w:t>
      </w:r>
      <w:r>
        <w:rPr>
          <w:rStyle w:val="Internetlink"/>
          <w:i/>
          <w:iCs/>
          <w:color w:val="000000"/>
          <w:u w:val="none"/>
        </w:rPr>
        <w:t>Thunderbird</w:t>
      </w:r>
      <w:r>
        <w:rPr>
          <w:rStyle w:val="Internetlink"/>
          <w:i w:val="false"/>
          <w:iCs w:val="false"/>
          <w:color w:val="000000"/>
          <w:u w:val="none"/>
        </w:rPr>
        <w:t xml:space="preserve"> benötigt man die Add-ons </w:t>
      </w:r>
      <w:r>
        <w:rPr>
          <w:rStyle w:val="Internetlink"/>
          <w:i/>
          <w:iCs/>
          <w:color w:val="000000"/>
          <w:u w:val="none"/>
        </w:rPr>
        <w:t>Sogo Connector</w:t>
      </w:r>
      <w:r>
        <w:rPr>
          <w:rStyle w:val="Internetlink"/>
          <w:i w:val="false"/>
          <w:iCs w:val="false"/>
          <w:color w:val="000000"/>
          <w:u w:val="none"/>
        </w:rPr>
        <w:t xml:space="preserve"> (ein Protokolltreiber für CardDAV und CalDAV) und </w:t>
      </w:r>
      <w:r>
        <w:rPr>
          <w:rStyle w:val="Internetlink"/>
          <w:i/>
          <w:iCs/>
          <w:color w:val="000000"/>
          <w:u w:val="none"/>
        </w:rPr>
        <w:t>Lightning</w:t>
      </w:r>
      <w:r>
        <w:rPr>
          <w:rStyle w:val="Internetlink"/>
          <w:i w:val="false"/>
          <w:iCs w:val="false"/>
          <w:color w:val="000000"/>
          <w:u w:val="none"/>
        </w:rPr>
        <w:t xml:space="preserve"> (das die Funktionen für die Anzeige und Bearbeitung von Terminkalendern und Aufgabenlisten in </w:t>
      </w:r>
      <w:r>
        <w:rPr>
          <w:rStyle w:val="Internetlink"/>
          <w:i/>
          <w:iCs/>
          <w:color w:val="000000"/>
          <w:u w:val="none"/>
        </w:rPr>
        <w:t>Thunderbird</w:t>
      </w:r>
      <w:r>
        <w:rPr>
          <w:rStyle w:val="Internetlink"/>
          <w:i w:val="false"/>
          <w:iCs w:val="false"/>
          <w:color w:val="000000"/>
          <w:u w:val="none"/>
        </w:rPr>
        <w:t xml:space="preserve"> bereitstellt). Unter Android habe ich die Verwendung der Apps </w:t>
      </w:r>
      <w:r>
        <w:rPr>
          <w:rStyle w:val="Internetlink"/>
          <w:i/>
          <w:iCs/>
          <w:color w:val="000000"/>
          <w:u w:val="none"/>
        </w:rPr>
        <w:t>CardDAV-Sync</w:t>
      </w:r>
      <w:r>
        <w:rPr>
          <w:rStyle w:val="Internetlink"/>
          <w:i w:val="false"/>
          <w:iCs w:val="false"/>
          <w:color w:val="000000"/>
          <w:u w:val="none"/>
        </w:rPr>
        <w:t xml:space="preserve"> und </w:t>
      </w:r>
      <w:r>
        <w:rPr>
          <w:rStyle w:val="Internetlink"/>
          <w:i/>
          <w:iCs/>
          <w:color w:val="000000"/>
          <w:u w:val="none"/>
        </w:rPr>
        <w:t>CalDAV-Sync</w:t>
      </w:r>
      <w:r>
        <w:rPr>
          <w:rStyle w:val="Internetlink"/>
          <w:i w:val="false"/>
          <w:iCs w:val="false"/>
          <w:color w:val="000000"/>
          <w:u w:val="none"/>
        </w:rPr>
        <w:t xml:space="preserve"> als Protokolltreiber gezeigt. Zur Anzeige und Bearbeitung der Daten lässt sich grundsätzlich jede App für Kontakte, Kalender bzw. Aufgabenlisten verwenden. Zum Zugriff auf die beim Provider gespeicherten Daten mussten in den betreffenden Anwendungen nur die Zugangsdaten (CardDAV/CalDAV-URL oder CardDAV/CalDAV-Server, Benutzername und Passwort) konfiguriert werden.</w:t>
      </w:r>
    </w:p>
    <w:p>
      <w:pPr>
        <w:pStyle w:val="Berschrift3"/>
        <w:numPr>
          <w:ilvl w:val="2"/>
          <w:numId w:val="1"/>
        </w:numPr>
        <w:rPr>
          <w:rStyle w:val="Internetlink"/>
          <w:i w:val="false"/>
          <w:i w:val="false"/>
          <w:iCs w:val="false"/>
          <w:color w:val="000000"/>
          <w:u w:val="none"/>
        </w:rPr>
      </w:pPr>
      <w:bookmarkStart w:id="4081" w:name="__RefHeading___Toc10454_577249534"/>
      <w:bookmarkStart w:id="4082" w:name="__RefHeading__8159_1555743380"/>
      <w:bookmarkStart w:id="4083" w:name="__RefHeading__26527_1211348748"/>
      <w:bookmarkStart w:id="4084" w:name="__RefHeading__4927_380202217"/>
      <w:bookmarkStart w:id="4085" w:name="__RefHeading__10926_985861124"/>
      <w:bookmarkStart w:id="4086" w:name="__RefHeading__3408_596327227"/>
      <w:bookmarkStart w:id="4087" w:name="__RefHeading__15886_1302999682"/>
      <w:bookmarkStart w:id="4088" w:name="__RefHeading__40057_96106896"/>
      <w:bookmarkEnd w:id="4081"/>
      <w:bookmarkEnd w:id="4082"/>
      <w:bookmarkEnd w:id="4083"/>
      <w:bookmarkEnd w:id="4084"/>
      <w:bookmarkEnd w:id="4085"/>
      <w:bookmarkEnd w:id="4086"/>
      <w:bookmarkEnd w:id="4087"/>
      <w:bookmarkEnd w:id="4088"/>
      <w:r>
        <w:rPr>
          <w:rStyle w:val="Internetlink"/>
          <w:i w:val="false"/>
          <w:iCs w:val="false"/>
          <w:color w:val="000000"/>
          <w:u w:val="none"/>
        </w:rPr>
        <w:t>Ende-zu-Ende verschlüsselter Cloud-Speicher</w:t>
      </w:r>
    </w:p>
    <w:p>
      <w:pPr>
        <w:pStyle w:val="Textkrper"/>
        <w:rPr>
          <w:rStyle w:val="Internetlink"/>
          <w:i w:val="false"/>
          <w:i w:val="false"/>
          <w:iCs w:val="false"/>
          <w:color w:val="000000"/>
          <w:u w:val="none"/>
        </w:rPr>
      </w:pPr>
      <w:r>
        <w:rPr>
          <w:rStyle w:val="Internetlink"/>
          <w:i w:val="false"/>
          <w:iCs w:val="false"/>
          <w:color w:val="000000"/>
          <w:u w:val="none"/>
        </w:rPr>
        <w:t xml:space="preserve">Schließlich ging es in diesem Kapitel um die Cloud-Speicher-Dienste (oder Cloud Storage) à la </w:t>
      </w:r>
      <w:r>
        <w:rPr>
          <w:rStyle w:val="Internetlink"/>
          <w:i/>
          <w:iCs/>
          <w:color w:val="000000"/>
          <w:u w:val="none"/>
        </w:rPr>
        <w:t>Dropbox</w:t>
      </w:r>
      <w:r>
        <w:rPr>
          <w:rStyle w:val="Internetlink"/>
          <w:i w:val="false"/>
          <w:iCs w:val="false"/>
          <w:color w:val="000000"/>
          <w:u w:val="none"/>
        </w:rPr>
        <w:t xml:space="preserve">. Ihre wichtigste Eigenschaft ist die </w:t>
      </w:r>
      <w:r>
        <w:rPr>
          <w:rStyle w:val="Internetlink"/>
          <w:b/>
          <w:bCs/>
          <w:i w:val="false"/>
          <w:iCs w:val="false"/>
          <w:color w:val="000000"/>
          <w:u w:val="none"/>
        </w:rPr>
        <w:t>Synchronisation von Dateien und Ordnern</w:t>
      </w:r>
      <w:r>
        <w:rPr>
          <w:rStyle w:val="Internetlink"/>
          <w:i w:val="false"/>
          <w:iCs w:val="false"/>
          <w:color w:val="000000"/>
          <w:u w:val="none"/>
        </w:rPr>
        <w:t xml:space="preserve">. Am Beispiel von </w:t>
      </w:r>
      <w:r>
        <w:rPr>
          <w:rStyle w:val="Internetlink"/>
          <w:i/>
          <w:iCs/>
          <w:color w:val="000000"/>
          <w:u w:val="none"/>
        </w:rPr>
        <w:t>Dropbox</w:t>
      </w:r>
      <w:r>
        <w:rPr>
          <w:rStyle w:val="Internetlink"/>
          <w:i w:val="false"/>
          <w:iCs w:val="false"/>
          <w:color w:val="000000"/>
          <w:u w:val="none"/>
        </w:rPr>
        <w:t xml:space="preserve"> habe ich erläutert, wie diese Dienste grundsätzlich funktionieren. Die Dateien und Ordner werden über den </w:t>
      </w:r>
      <w:r>
        <w:rPr>
          <w:rStyle w:val="Internetlink"/>
          <w:i/>
          <w:iCs/>
          <w:color w:val="000000"/>
          <w:u w:val="none"/>
        </w:rPr>
        <w:t>Dropbox</w:t>
      </w:r>
      <w:r>
        <w:rPr>
          <w:rStyle w:val="Internetlink"/>
          <w:i w:val="false"/>
          <w:iCs w:val="false"/>
          <w:color w:val="000000"/>
          <w:u w:val="none"/>
        </w:rPr>
        <w:t>-Server abgeglichen. Sind mehrere Clients über denselben Account mit dem Server verbunden, synchronisieren sich die Clients untereinander.</w:t>
      </w:r>
    </w:p>
    <w:p>
      <w:pPr>
        <w:pStyle w:val="Textkrper"/>
        <w:rPr>
          <w:rStyle w:val="Internetlink"/>
          <w:i w:val="false"/>
          <w:i w:val="false"/>
          <w:iCs w:val="false"/>
          <w:color w:val="000000"/>
          <w:u w:val="none"/>
        </w:rPr>
      </w:pPr>
      <w:r>
        <w:rPr>
          <w:rStyle w:val="Internetlink"/>
          <w:i w:val="false"/>
          <w:iCs w:val="false"/>
          <w:color w:val="000000"/>
          <w:u w:val="none"/>
        </w:rPr>
        <w:t>Allerdings werden die Daten nur transport-verschlüsselt über das Internet übertragen. Auf den Servern der Anbieter liegen die Daten unverschlüsselt. Mancher Anbieter speichert sie verschlüsselt, jedoch bleibt die Schlüsselgewalt beim Anbieter.</w:t>
      </w:r>
    </w:p>
    <w:p>
      <w:pPr>
        <w:pStyle w:val="Textkrper"/>
        <w:rPr>
          <w:rStyle w:val="Internetlink"/>
          <w:i w:val="false"/>
          <w:i w:val="false"/>
          <w:iCs w:val="false"/>
          <w:color w:val="000000"/>
          <w:u w:val="none"/>
        </w:rPr>
      </w:pPr>
      <w:r>
        <w:rPr>
          <w:rStyle w:val="Internetlink"/>
          <w:i w:val="false"/>
          <w:iCs w:val="false"/>
          <w:color w:val="000000"/>
          <w:u w:val="none"/>
        </w:rPr>
        <w:t>Einige wenige Anbieter werben auch mit dem Zero Knowledge Prinzip bzw. mit Ende-zu-Ende-Verschlüsselung (</w:t>
      </w:r>
      <w:r>
        <w:rPr>
          <w:rStyle w:val="Internetlink"/>
          <w:i/>
          <w:iCs/>
          <w:color w:val="000000"/>
          <w:u w:val="none"/>
        </w:rPr>
        <w:t>Bitcasa</w:t>
      </w:r>
      <w:r>
        <w:rPr>
          <w:rStyle w:val="Internetlink"/>
          <w:i w:val="false"/>
          <w:iCs w:val="false"/>
          <w:color w:val="000000"/>
          <w:u w:val="none"/>
        </w:rPr>
        <w:t xml:space="preserve">, </w:t>
      </w:r>
      <w:r>
        <w:rPr>
          <w:rStyle w:val="Internetlink"/>
          <w:i/>
          <w:iCs/>
          <w:color w:val="000000"/>
          <w:u w:val="none"/>
        </w:rPr>
        <w:t>Mega</w:t>
      </w:r>
      <w:r>
        <w:rPr>
          <w:rStyle w:val="Internetlink"/>
          <w:i w:val="false"/>
          <w:iCs w:val="false"/>
          <w:color w:val="000000"/>
          <w:u w:val="none"/>
        </w:rPr>
        <w:t xml:space="preserve">, </w:t>
      </w:r>
      <w:r>
        <w:rPr>
          <w:rStyle w:val="Internetlink"/>
          <w:i/>
          <w:iCs/>
          <w:color w:val="000000"/>
          <w:u w:val="none"/>
        </w:rPr>
        <w:t>SpiderOak</w:t>
      </w:r>
      <w:r>
        <w:rPr>
          <w:rStyle w:val="Internetlink"/>
          <w:i w:val="false"/>
          <w:iCs w:val="false"/>
          <w:color w:val="000000"/>
          <w:u w:val="none"/>
        </w:rPr>
        <w:t xml:space="preserve">, </w:t>
      </w:r>
      <w:r>
        <w:rPr>
          <w:rStyle w:val="Internetlink"/>
          <w:i/>
          <w:iCs/>
          <w:color w:val="000000"/>
          <w:u w:val="none"/>
        </w:rPr>
        <w:t>TeamDrive</w:t>
      </w:r>
      <w:r>
        <w:rPr>
          <w:rStyle w:val="Internetlink"/>
          <w:i w:val="false"/>
          <w:iCs w:val="false"/>
          <w:color w:val="000000"/>
          <w:u w:val="none"/>
        </w:rPr>
        <w:t xml:space="preserve">). Dabei bleibt die Schlüsselgewalt ausschließlich auf dem Client, sodass die Daten auf den Servern nicht entschlüsselt werden können. Der Werbeaussage der Anbieter muss man allerdings Vertrauen schenken. Nur </w:t>
      </w:r>
      <w:r>
        <w:rPr>
          <w:rStyle w:val="Internetlink"/>
          <w:i/>
          <w:iCs/>
          <w:color w:val="000000"/>
          <w:u w:val="none"/>
        </w:rPr>
        <w:t>SpiderOak</w:t>
      </w:r>
      <w:r>
        <w:rPr>
          <w:rStyle w:val="Internetlink"/>
          <w:i w:val="false"/>
          <w:iCs w:val="false"/>
          <w:color w:val="000000"/>
          <w:u w:val="none"/>
        </w:rPr>
        <w:t xml:space="preserve"> hat seine Verschlüsselungssoftware offengelegt, sodass eine Verifizierung dieser Werbeaussage möglich ist. Edward Snowden hat eine ausdrückliche Empfehlung für die Nutzung von </w:t>
      </w:r>
      <w:r>
        <w:rPr>
          <w:rStyle w:val="Internetlink"/>
          <w:i/>
          <w:iCs/>
          <w:color w:val="000000"/>
          <w:u w:val="none"/>
        </w:rPr>
        <w:t>SpiderOak</w:t>
      </w:r>
      <w:r>
        <w:rPr>
          <w:rStyle w:val="Internetlink"/>
          <w:i w:val="false"/>
          <w:iCs w:val="false"/>
          <w:color w:val="000000"/>
          <w:u w:val="none"/>
        </w:rPr>
        <w:t xml:space="preserve"> als </w:t>
      </w:r>
      <w:r>
        <w:rPr>
          <w:rStyle w:val="Internetlink"/>
          <w:i/>
          <w:iCs/>
          <w:color w:val="000000"/>
          <w:u w:val="none"/>
        </w:rPr>
        <w:t>Dropbox</w:t>
      </w:r>
      <w:r>
        <w:rPr>
          <w:rStyle w:val="Internetlink"/>
          <w:i w:val="false"/>
          <w:iCs w:val="false"/>
          <w:color w:val="000000"/>
          <w:u w:val="none"/>
        </w:rPr>
        <w:t xml:space="preserve">-Alternative gegeben. Die komfortableren Dienste sind </w:t>
      </w:r>
      <w:r>
        <w:rPr>
          <w:rStyle w:val="Internetlink"/>
          <w:i/>
          <w:iCs/>
          <w:color w:val="000000"/>
          <w:u w:val="none"/>
        </w:rPr>
        <w:t>Bitcasa</w:t>
      </w:r>
      <w:r>
        <w:rPr>
          <w:rStyle w:val="Internetlink"/>
          <w:i w:val="false"/>
          <w:iCs w:val="false"/>
          <w:color w:val="000000"/>
          <w:u w:val="none"/>
        </w:rPr>
        <w:t xml:space="preserve"> und </w:t>
      </w:r>
      <w:r>
        <w:rPr>
          <w:rStyle w:val="Internetlink"/>
          <w:i/>
          <w:iCs/>
          <w:color w:val="000000"/>
          <w:u w:val="none"/>
        </w:rPr>
        <w:t>MegaSync</w:t>
      </w:r>
      <w:r>
        <w:rPr>
          <w:rStyle w:val="Internetlink"/>
          <w:i w:val="false"/>
          <w:iCs w:val="false"/>
          <w:color w:val="000000"/>
          <w:u w:val="none"/>
        </w:rPr>
        <w:t xml:space="preserve"> mit respektablen Freispeicherangeboten von 5 GB (</w:t>
      </w:r>
      <w:r>
        <w:rPr>
          <w:rStyle w:val="Internetlink"/>
          <w:i/>
          <w:iCs/>
          <w:color w:val="000000"/>
          <w:u w:val="none"/>
        </w:rPr>
        <w:t>Bitcasa</w:t>
      </w:r>
      <w:r>
        <w:rPr>
          <w:rStyle w:val="Internetlink"/>
          <w:i w:val="false"/>
          <w:iCs w:val="false"/>
          <w:color w:val="000000"/>
          <w:u w:val="none"/>
        </w:rPr>
        <w:t>) und 50 GB (</w:t>
      </w:r>
      <w:r>
        <w:rPr>
          <w:rStyle w:val="Internetlink"/>
          <w:i/>
          <w:iCs/>
          <w:color w:val="000000"/>
          <w:u w:val="none"/>
        </w:rPr>
        <w:t>MegaSync</w:t>
      </w:r>
      <w:r>
        <w:rPr>
          <w:rStyle w:val="Internetlink"/>
          <w:i w:val="false"/>
          <w:iCs w:val="false"/>
          <w:color w:val="000000"/>
          <w:u w:val="none"/>
        </w:rPr>
        <w:t>).</w:t>
      </w:r>
    </w:p>
    <w:p>
      <w:pPr>
        <w:pStyle w:val="Textkrper"/>
        <w:rPr>
          <w:rStyle w:val="Internetlink"/>
          <w:i w:val="false"/>
          <w:i w:val="false"/>
          <w:iCs w:val="false"/>
          <w:color w:val="000000"/>
          <w:u w:val="none"/>
        </w:rPr>
      </w:pPr>
      <w:r>
        <w:rPr>
          <w:rStyle w:val="Internetlink"/>
          <w:i w:val="false"/>
          <w:iCs w:val="false"/>
          <w:color w:val="000000"/>
          <w:u w:val="none"/>
        </w:rPr>
        <w:t xml:space="preserve">Eine alternative Lösung zu einem Zero Knowledge Cloud-Anbieter ist es, einen unsicheren Synchronisationsdienst (z.B. </w:t>
      </w:r>
      <w:r>
        <w:rPr>
          <w:rStyle w:val="Internetlink"/>
          <w:i/>
          <w:iCs/>
          <w:color w:val="000000"/>
          <w:u w:val="none"/>
        </w:rPr>
        <w:t>Dropbox</w:t>
      </w:r>
      <w:r>
        <w:rPr>
          <w:rStyle w:val="Internetlink"/>
          <w:i w:val="false"/>
          <w:iCs w:val="false"/>
          <w:color w:val="000000"/>
          <w:u w:val="none"/>
        </w:rPr>
        <w:t xml:space="preserve">) mit der Verschlüsselungssoftware </w:t>
      </w:r>
      <w:r>
        <w:rPr>
          <w:rStyle w:val="Internetlink"/>
          <w:i/>
          <w:iCs/>
          <w:color w:val="000000"/>
          <w:u w:val="none"/>
        </w:rPr>
        <w:t>Boxcryptor</w:t>
      </w:r>
      <w:r>
        <w:rPr>
          <w:rStyle w:val="Internetlink"/>
          <w:i w:val="false"/>
          <w:iCs w:val="false"/>
          <w:color w:val="000000"/>
          <w:u w:val="none"/>
        </w:rPr>
        <w:t xml:space="preserve"> zu kombinieren. Dabei wird ein Unterordner (</w:t>
      </w:r>
      <w:r>
        <w:rPr>
          <w:rStyle w:val="Internetlink"/>
          <w:i/>
          <w:iCs/>
          <w:color w:val="000000"/>
          <w:u w:val="none"/>
        </w:rPr>
        <w:t>Boxcryptor.bc</w:t>
      </w:r>
      <w:r>
        <w:rPr>
          <w:rStyle w:val="Internetlink"/>
          <w:i w:val="false"/>
          <w:iCs w:val="false"/>
          <w:color w:val="000000"/>
          <w:u w:val="none"/>
        </w:rPr>
        <w:t xml:space="preserve">) des </w:t>
      </w:r>
      <w:r>
        <w:rPr>
          <w:rStyle w:val="Internetlink"/>
          <w:i/>
          <w:iCs/>
          <w:color w:val="000000"/>
          <w:u w:val="none"/>
        </w:rPr>
        <w:t>Dropbox</w:t>
      </w:r>
      <w:r>
        <w:rPr>
          <w:rStyle w:val="Internetlink"/>
          <w:i w:val="false"/>
          <w:iCs w:val="false"/>
          <w:color w:val="000000"/>
          <w:u w:val="none"/>
        </w:rPr>
        <w:t xml:space="preserve">-Ordners mit </w:t>
      </w:r>
      <w:r>
        <w:rPr>
          <w:rStyle w:val="Internetlink"/>
          <w:i/>
          <w:iCs/>
          <w:color w:val="000000"/>
          <w:u w:val="none"/>
        </w:rPr>
        <w:t>Boxcryptor</w:t>
      </w:r>
      <w:r>
        <w:rPr>
          <w:rStyle w:val="Internetlink"/>
          <w:i w:val="false"/>
          <w:iCs w:val="false"/>
          <w:color w:val="000000"/>
          <w:u w:val="none"/>
        </w:rPr>
        <w:t xml:space="preserve"> verschlüsselt. Die entschlüsselten Daten des Unterordners werden als virtuelles Laufwerk bereitgestellt. Zusätzlich wird der Schlüssel mit dem </w:t>
      </w:r>
      <w:r>
        <w:rPr>
          <w:rStyle w:val="Internetlink"/>
          <w:i/>
          <w:iCs/>
          <w:color w:val="000000"/>
          <w:u w:val="none"/>
        </w:rPr>
        <w:t>Boxcryptor</w:t>
      </w:r>
      <w:r>
        <w:rPr>
          <w:rStyle w:val="Internetlink"/>
          <w:i w:val="false"/>
          <w:iCs w:val="false"/>
          <w:color w:val="000000"/>
          <w:u w:val="none"/>
        </w:rPr>
        <w:t xml:space="preserve">-Passwort verschlüsselt. Die verschlüsselten Ordner und Dateien und der verschlüsselte Schlüssel werden über den </w:t>
      </w:r>
      <w:r>
        <w:rPr>
          <w:rStyle w:val="Internetlink"/>
          <w:i/>
          <w:iCs/>
          <w:color w:val="000000"/>
          <w:u w:val="none"/>
        </w:rPr>
        <w:t>Dropbox</w:t>
      </w:r>
      <w:r>
        <w:rPr>
          <w:rStyle w:val="Internetlink"/>
          <w:i w:val="false"/>
          <w:iCs w:val="false"/>
          <w:color w:val="000000"/>
          <w:u w:val="none"/>
        </w:rPr>
        <w:t>-Server mit anderen Clients auf anderen Geräten synchronisiert. Durch die Eingabe des Passworts wird auf jedem der Zugriff auf den verschlüsselten Schlüssel möglich, sodass die Ordner und Dateien dann überall entschlüsselt vorliegen. Auf diese Weise lässt sich mit jedem unsicheren Anbieter Ende-zu-Ende-Verschlüsselung realisieren.</w:t>
      </w:r>
    </w:p>
    <w:p>
      <w:pPr>
        <w:pStyle w:val="Textkrper"/>
        <w:rPr>
          <w:rStyle w:val="Internetlink"/>
          <w:i w:val="false"/>
          <w:i w:val="false"/>
          <w:iCs w:val="false"/>
          <w:color w:val="000000"/>
          <w:u w:val="none"/>
        </w:rPr>
      </w:pPr>
      <w:r>
        <w:rPr>
          <w:rStyle w:val="Internetlink"/>
          <w:i w:val="false"/>
          <w:iCs w:val="false"/>
          <w:color w:val="000000"/>
          <w:u w:val="none"/>
        </w:rPr>
        <w:t>Auch die Installation mehrerer Cloud-Dienste auf demselben Gerät ist kein Problem. So kann man die Vorteile verschiedener Dienste nutzen und den Freispeicherplatz erhöhen.</w:t>
      </w:r>
    </w:p>
    <w:p>
      <w:pPr>
        <w:pStyle w:val="Berschrift3"/>
        <w:numPr>
          <w:ilvl w:val="2"/>
          <w:numId w:val="1"/>
        </w:numPr>
        <w:rPr>
          <w:rStyle w:val="Internetlink"/>
          <w:i w:val="false"/>
          <w:i w:val="false"/>
          <w:iCs w:val="false"/>
          <w:color w:val="000000"/>
          <w:u w:val="none"/>
        </w:rPr>
      </w:pPr>
      <w:bookmarkStart w:id="4089" w:name="__RefHeading___Toc10456_577249534"/>
      <w:bookmarkStart w:id="4090" w:name="__RefHeading__8161_1555743380"/>
      <w:bookmarkStart w:id="4091" w:name="__RefHeading__26529_1211348748"/>
      <w:bookmarkStart w:id="4092" w:name="__RefHeading__4929_380202217"/>
      <w:bookmarkStart w:id="4093" w:name="__RefHeading__10928_985861124"/>
      <w:bookmarkStart w:id="4094" w:name="__RefHeading__3410_596327227"/>
      <w:bookmarkStart w:id="4095" w:name="__RefHeading__15888_1302999682"/>
      <w:bookmarkStart w:id="4096" w:name="__RefHeading__40059_96106896"/>
      <w:bookmarkEnd w:id="4089"/>
      <w:bookmarkEnd w:id="4090"/>
      <w:bookmarkEnd w:id="4091"/>
      <w:bookmarkEnd w:id="4092"/>
      <w:bookmarkEnd w:id="4093"/>
      <w:bookmarkEnd w:id="4094"/>
      <w:bookmarkEnd w:id="4095"/>
      <w:bookmarkEnd w:id="4096"/>
      <w:r>
        <w:rPr>
          <w:rStyle w:val="Internetlink"/>
          <w:i w:val="false"/>
          <w:iCs w:val="false"/>
          <w:color w:val="000000"/>
          <w:u w:val="none"/>
        </w:rPr>
        <w:t>Sicheres Online-Banking mit HBCI-Banking-Programmen</w:t>
      </w:r>
    </w:p>
    <w:p>
      <w:pPr>
        <w:pStyle w:val="Textkrper"/>
        <w:rPr>
          <w:rStyle w:val="Internetlink"/>
          <w:i w:val="false"/>
          <w:i w:val="false"/>
          <w:iCs w:val="false"/>
          <w:color w:val="000000"/>
          <w:u w:val="none"/>
        </w:rPr>
      </w:pPr>
      <w:r>
        <w:rPr>
          <w:rStyle w:val="Internetlink"/>
          <w:i w:val="false"/>
          <w:iCs w:val="false"/>
          <w:color w:val="000000"/>
          <w:u w:val="none"/>
        </w:rPr>
        <w:t>Da sowohl Webbrowser als auch Web-Server die beliebtesten Angriffsziele von Hackern sind, ist die Gefahr, dass ein Unbefugter Zugriff auf das eigene Bankkonto erlangt, beim Online-Banking mit dem Browser relativ hoch. Viel sicherer ist ein spezialisiertes Online-Banking-Programm, das über HBCI/FinTS statt über HTTPS mit dem Server der Bank kommuniziert. Die Gefahr eines Einbruchs in das Bankkonto oder sogar einer unerwünschten Überweisung wird dadurch erheblich reduziert.</w:t>
      </w:r>
    </w:p>
    <w:p>
      <w:pPr>
        <w:pStyle w:val="Textkrper"/>
        <w:rPr/>
      </w:pPr>
      <w:r>
        <w:rPr>
          <w:rStyle w:val="Internetlink"/>
          <w:i w:val="false"/>
          <w:iCs w:val="false"/>
          <w:color w:val="000000"/>
          <w:u w:val="none"/>
        </w:rPr>
        <w:t xml:space="preserve">Ist die Banking-Software einmal eingerichtet, erhöht sich sogar der Benutzerkomfort. Man kann mehrere Bankkonten in einem Programm verwalten und zusätzlich die gesamte private Haushaltsplanung mit diesem Programm erledigen. Einige Programme sind auch für die wichtigsten Plattformen (Windows, Mac OS X, Android, iOS) verfügbar und unterstützen die Synchronisation der Kontodaten zwischen verschiedenen Geräten. Dabei werden alle Daten in einen verschlüsselten Datencontainer verpackt und mithilfe eines Cloud-Dienstes (meist </w:t>
      </w:r>
      <w:r>
        <w:rPr>
          <w:rStyle w:val="Internetlink"/>
          <w:i/>
          <w:iCs/>
          <w:color w:val="000000"/>
          <w:u w:val="none"/>
        </w:rPr>
        <w:t>Dropbox</w:t>
      </w:r>
      <w:r>
        <w:rPr>
          <w:rStyle w:val="Internetlink"/>
          <w:i w:val="false"/>
          <w:iCs w:val="false"/>
          <w:color w:val="000000"/>
          <w:u w:val="none"/>
        </w:rPr>
        <w:t>) synchronisiert.</w:t>
      </w:r>
    </w:p>
    <w:p>
      <w:pPr>
        <w:pStyle w:val="Berschrift2"/>
        <w:numPr>
          <w:ilvl w:val="1"/>
          <w:numId w:val="1"/>
        </w:numPr>
        <w:rPr>
          <w:i w:val="false"/>
          <w:i w:val="false"/>
          <w:iCs w:val="false"/>
        </w:rPr>
      </w:pPr>
      <w:bookmarkStart w:id="4097" w:name="__RefHeading___Toc10458_577249534"/>
      <w:bookmarkStart w:id="4098" w:name="__RefHeading__8163_1555743380"/>
      <w:bookmarkStart w:id="4099" w:name="__RefHeading__26531_1211348748"/>
      <w:bookmarkStart w:id="4100" w:name="__RefHeading__4931_380202217"/>
      <w:bookmarkStart w:id="4101" w:name="__RefHeading__8721_165615936"/>
      <w:bookmarkStart w:id="4102" w:name="__RefHeading__2620_1361198421"/>
      <w:bookmarkStart w:id="4103" w:name="__RefHeading__13005_650431726"/>
      <w:bookmarkStart w:id="4104" w:name="__RefHeading__2941_1228592878"/>
      <w:bookmarkStart w:id="4105" w:name="__RefHeading__10930_985861124"/>
      <w:bookmarkStart w:id="4106" w:name="__RefHeading__3412_596327227"/>
      <w:bookmarkStart w:id="4107" w:name="__RefHeading__15890_1302999682"/>
      <w:bookmarkStart w:id="4108" w:name="__RefHeading__40061_96106896"/>
      <w:bookmarkEnd w:id="4097"/>
      <w:bookmarkEnd w:id="4098"/>
      <w:bookmarkEnd w:id="4099"/>
      <w:bookmarkEnd w:id="4100"/>
      <w:bookmarkEnd w:id="4101"/>
      <w:bookmarkEnd w:id="4102"/>
      <w:bookmarkEnd w:id="4103"/>
      <w:bookmarkEnd w:id="4104"/>
      <w:bookmarkEnd w:id="4105"/>
      <w:bookmarkEnd w:id="4106"/>
      <w:bookmarkEnd w:id="4107"/>
      <w:bookmarkEnd w:id="4108"/>
      <w:r>
        <w:rPr/>
        <w:t>Links zu diesem Kapitel</w:t>
      </w:r>
    </w:p>
    <w:p>
      <w:pPr>
        <w:pStyle w:val="Textkrper"/>
        <w:numPr>
          <w:ilvl w:val="0"/>
          <w:numId w:val="70"/>
        </w:numPr>
        <w:rPr>
          <w:i/>
          <w:i/>
          <w:iCs/>
        </w:rPr>
      </w:pPr>
      <w:r>
        <w:rPr>
          <w:i w:val="false"/>
          <w:iCs w:val="false"/>
        </w:rPr>
        <w:t xml:space="preserve">Instant Messaging bei Wikipedia: </w:t>
      </w:r>
      <w:hyperlink r:id="rId398">
        <w:r>
          <w:rPr>
            <w:rStyle w:val="Internetlink"/>
            <w:i/>
            <w:iCs/>
          </w:rPr>
          <w:t>http://de.wikipedia.org/wiki/Instant_Messaging</w:t>
        </w:r>
      </w:hyperlink>
      <w:r>
        <w:rPr>
          <w:i w:val="false"/>
          <w:iCs w:val="false"/>
        </w:rPr>
        <w:t xml:space="preserve"> und </w:t>
      </w:r>
      <w:hyperlink r:id="rId399">
        <w:r>
          <w:rPr>
            <w:rStyle w:val="Internetlink"/>
            <w:i/>
            <w:iCs/>
          </w:rPr>
          <w:t>http://en.wikipedia.org/wiki/Instant_Messaging</w:t>
        </w:r>
      </w:hyperlink>
      <w:r>
        <w:rPr>
          <w:i w:val="false"/>
          <w:iCs w:val="false"/>
        </w:rPr>
        <w:t xml:space="preserve"> </w:t>
      </w:r>
    </w:p>
    <w:p>
      <w:pPr>
        <w:pStyle w:val="Textkrper"/>
        <w:numPr>
          <w:ilvl w:val="0"/>
          <w:numId w:val="69"/>
        </w:numPr>
        <w:rPr>
          <w:i w:val="false"/>
          <w:i w:val="false"/>
          <w:iCs w:val="false"/>
        </w:rPr>
      </w:pPr>
      <w:r>
        <w:rPr>
          <w:i/>
          <w:iCs/>
        </w:rPr>
        <w:t>WhatsApp</w:t>
      </w:r>
      <w:r>
        <w:rPr>
          <w:i w:val="false"/>
          <w:iCs w:val="false"/>
        </w:rPr>
        <w:t xml:space="preserve"> bei Wikipedia: </w:t>
      </w:r>
      <w:hyperlink r:id="rId400">
        <w:r>
          <w:rPr>
            <w:rStyle w:val="Internetlink"/>
            <w:i/>
            <w:iCs/>
          </w:rPr>
          <w:t>http://de.wikipedia.org/wiki/WhatsApp</w:t>
        </w:r>
      </w:hyperlink>
      <w:r>
        <w:rPr>
          <w:i w:val="false"/>
          <w:iCs w:val="false"/>
        </w:rPr>
        <w:t xml:space="preserve"> und </w:t>
      </w:r>
      <w:hyperlink r:id="rId401">
        <w:r>
          <w:rPr>
            <w:rStyle w:val="Internetlink"/>
            <w:i/>
            <w:iCs/>
          </w:rPr>
          <w:t>http://en.wikipedia.org/wiki/WhatsApp</w:t>
        </w:r>
      </w:hyperlink>
      <w:r>
        <w:rPr>
          <w:i w:val="false"/>
          <w:iCs w:val="false"/>
        </w:rPr>
        <w:t xml:space="preserve"> </w:t>
      </w:r>
    </w:p>
    <w:p>
      <w:pPr>
        <w:pStyle w:val="Textkrper"/>
        <w:numPr>
          <w:ilvl w:val="0"/>
          <w:numId w:val="69"/>
        </w:numPr>
        <w:rPr>
          <w:i w:val="false"/>
          <w:i w:val="false"/>
          <w:iCs w:val="false"/>
        </w:rPr>
      </w:pPr>
      <w:r>
        <w:rPr>
          <w:i w:val="false"/>
          <w:iCs w:val="false"/>
        </w:rPr>
        <w:t xml:space="preserve">Alternativen zu </w:t>
      </w:r>
      <w:r>
        <w:rPr>
          <w:i/>
          <w:iCs/>
        </w:rPr>
        <w:t>WhatsApp</w:t>
      </w:r>
      <w:r>
        <w:rPr>
          <w:i w:val="false"/>
          <w:iCs w:val="false"/>
        </w:rPr>
        <w:t>:</w:t>
        <w:br/>
      </w:r>
      <w:hyperlink r:id="rId402">
        <w:r>
          <w:rPr>
            <w:rStyle w:val="Internetlink"/>
            <w:i/>
            <w:iCs/>
          </w:rPr>
          <w:t>http://de.wikipedia.org/wiki/Liste_von_mobilen_Instant-Messengern</w:t>
        </w:r>
      </w:hyperlink>
      <w:r>
        <w:rPr>
          <w:i w:val="false"/>
          <w:iCs w:val="false"/>
        </w:rPr>
        <w:t xml:space="preserve"> </w:t>
      </w:r>
    </w:p>
    <w:p>
      <w:pPr>
        <w:pStyle w:val="Textkrper"/>
        <w:numPr>
          <w:ilvl w:val="0"/>
          <w:numId w:val="69"/>
        </w:numPr>
        <w:rPr>
          <w:i/>
          <w:i/>
          <w:iCs/>
        </w:rPr>
      </w:pPr>
      <w:r>
        <w:rPr>
          <w:i w:val="false"/>
          <w:iCs w:val="false"/>
        </w:rPr>
        <w:t xml:space="preserve">Einführung der Ende-zu-Ende-Verschlüsselung bei </w:t>
      </w:r>
      <w:r>
        <w:rPr>
          <w:i/>
          <w:iCs/>
        </w:rPr>
        <w:t>WhatsApp</w:t>
      </w:r>
      <w:r>
        <w:rPr>
          <w:i w:val="false"/>
          <w:iCs w:val="false"/>
        </w:rPr>
        <w:t>:</w:t>
        <w:br/>
      </w:r>
      <w:hyperlink r:id="rId403">
        <w:r>
          <w:rPr>
            <w:rStyle w:val="Internetlink"/>
            <w:i/>
            <w:iCs/>
          </w:rPr>
          <w:t>http://www.heise.de/newsticker/meldung/WhatsApp-bekommt-Ende-zu-Ende-Verschluesselung-2459903.html</w:t>
        </w:r>
      </w:hyperlink>
      <w:r>
        <w:rPr>
          <w:i w:val="false"/>
          <w:iCs w:val="false"/>
        </w:rPr>
        <w:t xml:space="preserve"> </w:t>
        <w:br/>
      </w:r>
      <w:hyperlink r:id="rId404">
        <w:r>
          <w:rPr>
            <w:rStyle w:val="Internetlink"/>
            <w:i/>
            <w:iCs/>
          </w:rPr>
          <w:t>https://whispersystems.org/blog/whatsapp/</w:t>
        </w:r>
      </w:hyperlink>
      <w:r>
        <w:rPr>
          <w:i w:val="false"/>
          <w:iCs w:val="false"/>
        </w:rPr>
        <w:t xml:space="preserve"> </w:t>
      </w:r>
    </w:p>
    <w:p>
      <w:pPr>
        <w:pStyle w:val="Textkrper"/>
        <w:numPr>
          <w:ilvl w:val="0"/>
          <w:numId w:val="69"/>
        </w:numPr>
        <w:rPr>
          <w:i w:val="false"/>
          <w:i w:val="false"/>
          <w:iCs w:val="false"/>
        </w:rPr>
      </w:pPr>
      <w:r>
        <w:rPr>
          <w:i/>
          <w:iCs/>
        </w:rPr>
        <w:t>WhatsApp</w:t>
      </w:r>
      <w:r>
        <w:rPr>
          <w:i w:val="false"/>
          <w:iCs w:val="false"/>
        </w:rPr>
        <w:t xml:space="preserve"> verrät den Online-Status seiner Nutzer:</w:t>
        <w:br/>
      </w:r>
      <w:hyperlink r:id="rId405">
        <w:r>
          <w:rPr>
            <w:rStyle w:val="Internetlink"/>
            <w:i/>
            <w:iCs/>
          </w:rPr>
          <w:t>http://www.heise.de/newsticker/meldung/Datenleck-WhatsApp-petzt-Online-Status-2400819.html</w:t>
        </w:r>
      </w:hyperlink>
      <w:r>
        <w:rPr>
          <w:i w:val="false"/>
          <w:iCs w:val="false"/>
        </w:rPr>
        <w:t xml:space="preserve"> </w:t>
        <w:br/>
      </w:r>
      <w:hyperlink r:id="rId406">
        <w:r>
          <w:rPr>
            <w:rStyle w:val="Internetlink"/>
            <w:i/>
            <w:iCs/>
          </w:rPr>
          <w:t>http://www.heise.de/newsticker/meldung/WhatsApp-Was-der-Online-Status-ueber-die-Nutzer-verraet-2480333.html</w:t>
        </w:r>
      </w:hyperlink>
      <w:r>
        <w:rPr>
          <w:i w:val="false"/>
          <w:iCs w:val="false"/>
        </w:rPr>
        <w:t xml:space="preserve"> </w:t>
      </w:r>
    </w:p>
    <w:p>
      <w:pPr>
        <w:pStyle w:val="Textkrper"/>
        <w:numPr>
          <w:ilvl w:val="0"/>
          <w:numId w:val="69"/>
        </w:numPr>
        <w:rPr>
          <w:i w:val="false"/>
          <w:i w:val="false"/>
          <w:iCs w:val="false"/>
        </w:rPr>
      </w:pPr>
      <w:r>
        <w:rPr>
          <w:i w:val="false"/>
          <w:iCs w:val="false"/>
        </w:rPr>
        <w:t xml:space="preserve">Verschlüsselnder Messenger </w:t>
      </w:r>
      <w:r>
        <w:rPr>
          <w:i/>
          <w:iCs/>
        </w:rPr>
        <w:t>Threema</w:t>
      </w:r>
      <w:r>
        <w:rPr>
          <w:i w:val="false"/>
          <w:iCs w:val="false"/>
        </w:rPr>
        <w:t xml:space="preserve">: </w:t>
      </w:r>
      <w:hyperlink r:id="rId407">
        <w:r>
          <w:rPr>
            <w:rStyle w:val="Internetlink"/>
            <w:i/>
            <w:iCs/>
          </w:rPr>
          <w:t>https://threema.ch/de</w:t>
        </w:r>
      </w:hyperlink>
      <w:r>
        <w:rPr>
          <w:i w:val="false"/>
          <w:iCs w:val="false"/>
        </w:rPr>
        <w:t xml:space="preserve"> und </w:t>
      </w:r>
      <w:hyperlink r:id="rId408">
        <w:r>
          <w:rPr>
            <w:rStyle w:val="Internetlink"/>
            <w:i/>
            <w:iCs/>
          </w:rPr>
          <w:t>https://play.google.com/store/apps/details?id=ch.threema.app</w:t>
        </w:r>
      </w:hyperlink>
      <w:r>
        <w:rPr>
          <w:i w:val="false"/>
          <w:iCs w:val="false"/>
        </w:rPr>
        <w:t xml:space="preserve"> </w:t>
      </w:r>
    </w:p>
    <w:p>
      <w:pPr>
        <w:pStyle w:val="Textkrper"/>
        <w:numPr>
          <w:ilvl w:val="0"/>
          <w:numId w:val="69"/>
        </w:numPr>
        <w:rPr>
          <w:i w:val="false"/>
          <w:i w:val="false"/>
          <w:iCs w:val="false"/>
        </w:rPr>
      </w:pPr>
      <w:r>
        <w:rPr>
          <w:i w:val="false"/>
          <w:iCs w:val="false"/>
        </w:rPr>
        <w:t xml:space="preserve">Verschlüsselnder Messenger </w:t>
      </w:r>
      <w:r>
        <w:rPr>
          <w:i/>
          <w:iCs/>
        </w:rPr>
        <w:t>TextSecure</w:t>
      </w:r>
      <w:r>
        <w:rPr>
          <w:i w:val="false"/>
          <w:iCs w:val="false"/>
        </w:rPr>
        <w:t xml:space="preserve">: </w:t>
      </w:r>
      <w:hyperlink r:id="rId409">
        <w:r>
          <w:rPr>
            <w:rStyle w:val="Internetlink"/>
            <w:i/>
            <w:iCs/>
          </w:rPr>
          <w:t>https://whispersystems.org/</w:t>
        </w:r>
      </w:hyperlink>
      <w:r>
        <w:rPr>
          <w:i w:val="false"/>
          <w:iCs w:val="false"/>
        </w:rPr>
        <w:t xml:space="preserve"> und </w:t>
      </w:r>
      <w:hyperlink r:id="rId410">
        <w:r>
          <w:rPr>
            <w:rStyle w:val="Internetlink"/>
            <w:i/>
            <w:iCs/>
          </w:rPr>
          <w:t>https://play.google.com/store/apps/details?id=org.thoughtcrime.securesms</w:t>
        </w:r>
      </w:hyperlink>
      <w:r>
        <w:rPr>
          <w:i w:val="false"/>
          <w:iCs w:val="false"/>
        </w:rPr>
        <w:t xml:space="preserve"> </w:t>
      </w:r>
    </w:p>
    <w:p>
      <w:pPr>
        <w:pStyle w:val="Textkrper"/>
        <w:numPr>
          <w:ilvl w:val="0"/>
          <w:numId w:val="69"/>
        </w:numPr>
        <w:rPr>
          <w:i w:val="false"/>
          <w:i w:val="false"/>
          <w:iCs w:val="false"/>
        </w:rPr>
      </w:pPr>
      <w:r>
        <w:rPr>
          <w:i w:val="false"/>
          <w:iCs w:val="false"/>
        </w:rPr>
        <w:t xml:space="preserve">Verschlüsselnder Messenger </w:t>
      </w:r>
      <w:r>
        <w:rPr>
          <w:i/>
          <w:iCs/>
        </w:rPr>
        <w:t>SIMSme</w:t>
      </w:r>
      <w:r>
        <w:rPr>
          <w:i w:val="false"/>
          <w:iCs w:val="false"/>
        </w:rPr>
        <w:t xml:space="preserve">: </w:t>
      </w:r>
      <w:hyperlink r:id="rId411">
        <w:r>
          <w:rPr>
            <w:rStyle w:val="Internetlink"/>
            <w:i/>
            <w:iCs/>
          </w:rPr>
          <w:t>http://sims.me/</w:t>
        </w:r>
      </w:hyperlink>
      <w:r>
        <w:rPr>
          <w:i w:val="false"/>
          <w:iCs w:val="false"/>
        </w:rPr>
        <w:t xml:space="preserve"> und </w:t>
      </w:r>
      <w:hyperlink r:id="rId412">
        <w:r>
          <w:rPr>
            <w:rStyle w:val="Internetlink"/>
            <w:i/>
            <w:iCs/>
          </w:rPr>
          <w:t>https://play.google.com/store/apps/details?id=dev.de.dpag.simsme</w:t>
        </w:r>
      </w:hyperlink>
      <w:r>
        <w:rPr>
          <w:i w:val="false"/>
          <w:iCs w:val="false"/>
        </w:rPr>
        <w:t xml:space="preserve"> </w:t>
      </w:r>
    </w:p>
    <w:p>
      <w:pPr>
        <w:pStyle w:val="Textkrper"/>
        <w:numPr>
          <w:ilvl w:val="0"/>
          <w:numId w:val="69"/>
        </w:numPr>
        <w:rPr>
          <w:i w:val="false"/>
          <w:i w:val="false"/>
          <w:iCs w:val="false"/>
        </w:rPr>
      </w:pPr>
      <w:r>
        <w:rPr>
          <w:i w:val="false"/>
          <w:iCs w:val="false"/>
        </w:rPr>
        <w:t xml:space="preserve">Checkliste zum Vergleich von Messengern unter Sicherheitsaspekten: </w:t>
      </w:r>
      <w:hyperlink r:id="rId413">
        <w:r>
          <w:rPr>
            <w:rStyle w:val="Internetlink"/>
            <w:i/>
            <w:iCs/>
          </w:rPr>
          <w:t>https://www.eff.org/de/secure-messaging-scorecard</w:t>
        </w:r>
      </w:hyperlink>
      <w:r>
        <w:rPr>
          <w:i w:val="false"/>
          <w:iCs w:val="false"/>
        </w:rPr>
        <w:t xml:space="preserve"> </w:t>
        <w:br/>
      </w:r>
      <w:hyperlink r:id="rId414">
        <w:r>
          <w:rPr>
            <w:rStyle w:val="Internetlink"/>
            <w:i/>
            <w:iCs/>
          </w:rPr>
          <w:t>http://www.heise.de/newsticker/meldung/Checkliste-beleuchtet-Sicherheit-von-Messengern-2443315.html</w:t>
        </w:r>
      </w:hyperlink>
      <w:r>
        <w:rPr>
          <w:i w:val="false"/>
          <w:iCs w:val="false"/>
        </w:rPr>
        <w:t xml:space="preserve"> </w:t>
      </w:r>
    </w:p>
    <w:p>
      <w:pPr>
        <w:pStyle w:val="Textkrper"/>
        <w:numPr>
          <w:ilvl w:val="0"/>
          <w:numId w:val="69"/>
        </w:numPr>
        <w:rPr>
          <w:i w:val="false"/>
          <w:i w:val="false"/>
          <w:iCs w:val="false"/>
        </w:rPr>
      </w:pPr>
      <w:r>
        <w:rPr>
          <w:i w:val="false"/>
          <w:iCs w:val="false"/>
        </w:rPr>
        <w:t xml:space="preserve">Hilfe zu </w:t>
      </w:r>
      <w:r>
        <w:rPr>
          <w:i/>
          <w:iCs/>
        </w:rPr>
        <w:t>TextSecure</w:t>
      </w:r>
      <w:r>
        <w:rPr>
          <w:i w:val="false"/>
          <w:iCs w:val="false"/>
        </w:rPr>
        <w:t xml:space="preserve"> und </w:t>
      </w:r>
      <w:r>
        <w:rPr>
          <w:i/>
          <w:iCs/>
        </w:rPr>
        <w:t>RedPhone</w:t>
      </w:r>
      <w:r>
        <w:rPr>
          <w:i w:val="false"/>
          <w:iCs w:val="false"/>
        </w:rPr>
        <w:t xml:space="preserve"> im Support Center von Open Whispersystems: </w:t>
      </w:r>
      <w:hyperlink r:id="rId415">
        <w:r>
          <w:rPr>
            <w:rStyle w:val="Internetlink"/>
            <w:i/>
            <w:iCs/>
          </w:rPr>
          <w:t>http://support.whispersystems.org/</w:t>
        </w:r>
      </w:hyperlink>
      <w:r>
        <w:rPr>
          <w:i w:val="false"/>
          <w:iCs w:val="false"/>
        </w:rPr>
        <w:t xml:space="preserve"> </w:t>
      </w:r>
    </w:p>
    <w:p>
      <w:pPr>
        <w:pStyle w:val="Textkrper"/>
        <w:numPr>
          <w:ilvl w:val="0"/>
          <w:numId w:val="69"/>
        </w:numPr>
        <w:rPr>
          <w:i w:val="false"/>
          <w:i w:val="false"/>
          <w:iCs w:val="false"/>
        </w:rPr>
      </w:pPr>
      <w:r>
        <w:rPr>
          <w:i w:val="false"/>
          <w:iCs w:val="false"/>
        </w:rPr>
        <w:t xml:space="preserve">Telefonie-App </w:t>
      </w:r>
      <w:r>
        <w:rPr>
          <w:b w:val="false"/>
          <w:bCs w:val="false"/>
          <w:i/>
          <w:iCs/>
        </w:rPr>
        <w:t>RedPhone</w:t>
      </w:r>
      <w:r>
        <w:rPr>
          <w:i w:val="false"/>
          <w:iCs w:val="false"/>
        </w:rPr>
        <w:t xml:space="preserve"> für abhörsichere Telefonate im Gogle Play Store:</w:t>
        <w:br/>
      </w:r>
      <w:hyperlink r:id="rId416">
        <w:r>
          <w:rPr>
            <w:rStyle w:val="Internetlink"/>
            <w:i/>
            <w:iCs/>
          </w:rPr>
          <w:t>https://play.google.com/store/apps/details?id=org.thoughtcrime.redphone</w:t>
        </w:r>
      </w:hyperlink>
      <w:r>
        <w:rPr>
          <w:i w:val="false"/>
          <w:iCs w:val="false"/>
        </w:rPr>
        <w:t xml:space="preserve"> </w:t>
      </w:r>
    </w:p>
    <w:p>
      <w:pPr>
        <w:pStyle w:val="Textkrper"/>
        <w:numPr>
          <w:ilvl w:val="0"/>
          <w:numId w:val="69"/>
        </w:numPr>
        <w:rPr>
          <w:i w:val="false"/>
          <w:i w:val="false"/>
          <w:iCs w:val="false"/>
        </w:rPr>
      </w:pPr>
      <w:r>
        <w:rPr>
          <w:i w:val="false"/>
          <w:iCs w:val="false"/>
        </w:rPr>
        <w:t xml:space="preserve">WebDAV bei Wikipedia: </w:t>
      </w:r>
      <w:hyperlink r:id="rId417">
        <w:r>
          <w:rPr>
            <w:rStyle w:val="Internetlink"/>
            <w:i/>
            <w:iCs/>
          </w:rPr>
          <w:t>http://en.wikipedia.org/wiki/WebDAV</w:t>
        </w:r>
      </w:hyperlink>
      <w:r>
        <w:rPr>
          <w:i w:val="false"/>
          <w:iCs w:val="false"/>
        </w:rPr>
        <w:t xml:space="preserve"> </w:t>
      </w:r>
    </w:p>
    <w:p>
      <w:pPr>
        <w:pStyle w:val="Textkrper"/>
        <w:numPr>
          <w:ilvl w:val="0"/>
          <w:numId w:val="69"/>
        </w:numPr>
        <w:rPr>
          <w:i w:val="false"/>
          <w:i w:val="false"/>
          <w:iCs w:val="false"/>
        </w:rPr>
      </w:pPr>
      <w:r>
        <w:rPr>
          <w:i w:val="false"/>
          <w:iCs w:val="false"/>
        </w:rPr>
        <w:t xml:space="preserve">CardDAV: </w:t>
      </w:r>
      <w:hyperlink r:id="rId418">
        <w:r>
          <w:rPr>
            <w:rStyle w:val="Internetlink"/>
            <w:i/>
            <w:iCs/>
          </w:rPr>
          <w:t>http://en.wikipedia.org/wiki/CardDAV</w:t>
        </w:r>
      </w:hyperlink>
      <w:r>
        <w:rPr>
          <w:i w:val="false"/>
          <w:iCs w:val="false"/>
        </w:rPr>
        <w:t xml:space="preserve"> und </w:t>
      </w:r>
      <w:hyperlink r:id="rId419">
        <w:r>
          <w:rPr>
            <w:rStyle w:val="Internetlink"/>
            <w:i/>
            <w:iCs/>
          </w:rPr>
          <w:t>http://carddav.calconnect.org/</w:t>
        </w:r>
      </w:hyperlink>
      <w:r>
        <w:rPr>
          <w:i w:val="false"/>
          <w:iCs w:val="false"/>
        </w:rPr>
        <w:t xml:space="preserve"> </w:t>
      </w:r>
    </w:p>
    <w:p>
      <w:pPr>
        <w:pStyle w:val="Textkrper"/>
        <w:numPr>
          <w:ilvl w:val="0"/>
          <w:numId w:val="69"/>
        </w:numPr>
        <w:rPr>
          <w:b w:val="false"/>
          <w:b w:val="false"/>
          <w:bCs w:val="false"/>
          <w:i/>
          <w:i/>
          <w:iCs/>
        </w:rPr>
      </w:pPr>
      <w:r>
        <w:rPr>
          <w:i w:val="false"/>
          <w:iCs w:val="false"/>
        </w:rPr>
        <w:t xml:space="preserve">CalDAV: </w:t>
      </w:r>
      <w:hyperlink r:id="rId420">
        <w:r>
          <w:rPr>
            <w:rStyle w:val="Internetlink"/>
            <w:i/>
            <w:iCs/>
          </w:rPr>
          <w:t>http://en.wikipedia.org/wiki/CalDAV</w:t>
        </w:r>
      </w:hyperlink>
      <w:r>
        <w:rPr>
          <w:i w:val="false"/>
          <w:iCs w:val="false"/>
        </w:rPr>
        <w:t xml:space="preserve"> und </w:t>
      </w:r>
      <w:hyperlink r:id="rId421">
        <w:r>
          <w:rPr>
            <w:rStyle w:val="Internetlink"/>
            <w:i/>
            <w:iCs/>
          </w:rPr>
          <w:t>http://caldav.calconnect.org/</w:t>
        </w:r>
      </w:hyperlink>
      <w:r>
        <w:rPr>
          <w:i w:val="false"/>
          <w:iCs w:val="false"/>
        </w:rPr>
        <w:t xml:space="preserve"> </w:t>
      </w:r>
    </w:p>
    <w:p>
      <w:pPr>
        <w:pStyle w:val="Textkrper"/>
        <w:numPr>
          <w:ilvl w:val="0"/>
          <w:numId w:val="69"/>
        </w:numPr>
        <w:rPr>
          <w:b w:val="false"/>
          <w:b w:val="false"/>
          <w:bCs w:val="false"/>
          <w:i/>
          <w:i/>
          <w:iCs/>
        </w:rPr>
      </w:pPr>
      <w:r>
        <w:rPr>
          <w:b w:val="false"/>
          <w:bCs w:val="false"/>
          <w:i/>
          <w:iCs/>
        </w:rPr>
        <w:t>CardDAV-Sync beta</w:t>
      </w:r>
      <w:r>
        <w:rPr>
          <w:i w:val="false"/>
          <w:iCs w:val="false"/>
        </w:rPr>
        <w:t xml:space="preserve"> von Marten Gadja im Google Play Store:</w:t>
        <w:br/>
      </w:r>
      <w:hyperlink r:id="rId422">
        <w:r>
          <w:rPr>
            <w:rStyle w:val="Internetlink"/>
            <w:i/>
            <w:iCs/>
          </w:rPr>
          <w:t>https://play.google.com/store/apps/details?id=org.dmfs.carddav.Sync</w:t>
        </w:r>
      </w:hyperlink>
      <w:r>
        <w:rPr>
          <w:i w:val="false"/>
          <w:iCs w:val="false"/>
        </w:rPr>
        <w:t xml:space="preserve"> </w:t>
      </w:r>
    </w:p>
    <w:p>
      <w:pPr>
        <w:pStyle w:val="Textkrper"/>
        <w:numPr>
          <w:ilvl w:val="0"/>
          <w:numId w:val="69"/>
        </w:numPr>
        <w:rPr>
          <w:b w:val="false"/>
          <w:b w:val="false"/>
          <w:bCs w:val="false"/>
          <w:i/>
          <w:i/>
          <w:iCs/>
        </w:rPr>
      </w:pPr>
      <w:r>
        <w:rPr>
          <w:b w:val="false"/>
          <w:bCs w:val="false"/>
          <w:i/>
          <w:iCs/>
        </w:rPr>
        <w:t>CalDAV-Sync</w:t>
      </w:r>
      <w:r>
        <w:rPr>
          <w:i w:val="false"/>
          <w:iCs w:val="false"/>
        </w:rPr>
        <w:t xml:space="preserve"> von Marten Gadja im Google Play Store:</w:t>
        <w:br/>
      </w:r>
      <w:hyperlink r:id="rId423">
        <w:r>
          <w:rPr>
            <w:rStyle w:val="Internetlink"/>
            <w:i/>
            <w:iCs/>
          </w:rPr>
          <w:t>https://play.google.com/store/apps/details?id=org.dmfs.caldav.lib</w:t>
        </w:r>
      </w:hyperlink>
      <w:r>
        <w:rPr>
          <w:i w:val="false"/>
          <w:iCs w:val="false"/>
        </w:rPr>
        <w:t xml:space="preserve"> </w:t>
      </w:r>
    </w:p>
    <w:p>
      <w:pPr>
        <w:pStyle w:val="Textkrper"/>
        <w:numPr>
          <w:ilvl w:val="0"/>
          <w:numId w:val="69"/>
        </w:numPr>
        <w:rPr>
          <w:b w:val="false"/>
          <w:b w:val="false"/>
          <w:bCs w:val="false"/>
          <w:i/>
          <w:i/>
          <w:iCs/>
        </w:rPr>
      </w:pPr>
      <w:r>
        <w:rPr>
          <w:b w:val="false"/>
          <w:bCs w:val="false"/>
          <w:i/>
          <w:iCs/>
        </w:rPr>
        <w:t>Tasks</w:t>
      </w:r>
      <w:r>
        <w:rPr>
          <w:i w:val="false"/>
          <w:iCs w:val="false"/>
        </w:rPr>
        <w:t xml:space="preserve"> von Marten Gadja im Google Play Store:</w:t>
        <w:br/>
      </w:r>
      <w:hyperlink r:id="rId424">
        <w:r>
          <w:rPr>
            <w:rStyle w:val="Internetlink"/>
            <w:i/>
            <w:iCs/>
          </w:rPr>
          <w:t>https://play.google.com/store/apps/details?id=org.dmfs.tasks</w:t>
        </w:r>
      </w:hyperlink>
      <w:r>
        <w:rPr>
          <w:i w:val="false"/>
          <w:iCs w:val="false"/>
        </w:rPr>
        <w:t xml:space="preserve"> </w:t>
      </w:r>
    </w:p>
    <w:p>
      <w:pPr>
        <w:pStyle w:val="Textkrper"/>
        <w:numPr>
          <w:ilvl w:val="0"/>
          <w:numId w:val="69"/>
        </w:numPr>
        <w:rPr>
          <w:i w:val="false"/>
          <w:i w:val="false"/>
          <w:iCs w:val="false"/>
        </w:rPr>
      </w:pPr>
      <w:r>
        <w:rPr>
          <w:b w:val="false"/>
          <w:bCs w:val="false"/>
          <w:i/>
          <w:iCs/>
        </w:rPr>
        <w:t>aCalendar</w:t>
      </w:r>
      <w:r>
        <w:rPr>
          <w:i w:val="false"/>
          <w:iCs w:val="false"/>
        </w:rPr>
        <w:t xml:space="preserve"> von Tapir Apps GmbH im Google Play Store:</w:t>
        <w:br/>
      </w:r>
      <w:hyperlink r:id="rId425">
        <w:r>
          <w:rPr>
            <w:rStyle w:val="Internetlink"/>
            <w:i/>
            <w:iCs/>
          </w:rPr>
          <w:t>https://play.google.com/store/apps/details?id=</w:t>
        </w:r>
      </w:hyperlink>
      <w:hyperlink r:id="rId426">
        <w:r>
          <w:rPr>
            <w:rStyle w:val="Internetlink"/>
            <w:b w:val="false"/>
            <w:bCs w:val="false"/>
            <w:i/>
            <w:iCs/>
          </w:rPr>
          <w:t>org.withouthat.acalendar</w:t>
        </w:r>
      </w:hyperlink>
      <w:r>
        <w:rPr>
          <w:i w:val="false"/>
          <w:iCs w:val="false"/>
        </w:rPr>
        <w:t xml:space="preserve"> </w:t>
      </w:r>
    </w:p>
    <w:p>
      <w:pPr>
        <w:pStyle w:val="Textkrper"/>
        <w:numPr>
          <w:ilvl w:val="0"/>
          <w:numId w:val="69"/>
        </w:numPr>
        <w:rPr>
          <w:i w:val="false"/>
          <w:i w:val="false"/>
          <w:iCs w:val="false"/>
        </w:rPr>
      </w:pPr>
      <w:r>
        <w:rPr>
          <w:i w:val="false"/>
          <w:iCs w:val="false"/>
        </w:rPr>
        <w:t xml:space="preserve">Liste der CardDAV-Clients: </w:t>
      </w:r>
      <w:hyperlink r:id="rId427">
        <w:r>
          <w:rPr>
            <w:rStyle w:val="Internetlink"/>
            <w:i/>
            <w:iCs/>
          </w:rPr>
          <w:t>http://carddav.calconnect.org/implementations/clients.html</w:t>
        </w:r>
      </w:hyperlink>
      <w:r>
        <w:rPr>
          <w:i w:val="false"/>
          <w:iCs w:val="false"/>
        </w:rPr>
        <w:t xml:space="preserve"> </w:t>
      </w:r>
    </w:p>
    <w:p>
      <w:pPr>
        <w:pStyle w:val="Textkrper"/>
        <w:numPr>
          <w:ilvl w:val="0"/>
          <w:numId w:val="69"/>
        </w:numPr>
        <w:rPr>
          <w:i w:val="false"/>
          <w:i w:val="false"/>
          <w:iCs w:val="false"/>
        </w:rPr>
      </w:pPr>
      <w:r>
        <w:rPr>
          <w:i w:val="false"/>
          <w:iCs w:val="false"/>
        </w:rPr>
        <w:t xml:space="preserve">Liste der CalDAV-Clients: </w:t>
      </w:r>
      <w:hyperlink r:id="rId428">
        <w:r>
          <w:rPr>
            <w:rStyle w:val="Internetlink"/>
            <w:i/>
            <w:iCs/>
          </w:rPr>
          <w:t>http://caldav.calconnect.org/implementations/clients.html</w:t>
        </w:r>
      </w:hyperlink>
      <w:r>
        <w:rPr>
          <w:i w:val="false"/>
          <w:iCs w:val="false"/>
        </w:rPr>
        <w:t xml:space="preserve"> </w:t>
      </w:r>
    </w:p>
    <w:p>
      <w:pPr>
        <w:pStyle w:val="Textkrper"/>
        <w:numPr>
          <w:ilvl w:val="0"/>
          <w:numId w:val="69"/>
        </w:numPr>
        <w:rPr>
          <w:i/>
          <w:i/>
          <w:iCs/>
        </w:rPr>
      </w:pPr>
      <w:r>
        <w:rPr>
          <w:i w:val="false"/>
          <w:iCs w:val="false"/>
        </w:rPr>
        <w:t>Vergleich der Cloud Storage Anbieter bei Wikipedia:</w:t>
        <w:br/>
      </w:r>
      <w:hyperlink r:id="rId429">
        <w:r>
          <w:rPr>
            <w:rStyle w:val="Internetlink"/>
            <w:i/>
            <w:iCs/>
          </w:rPr>
          <w:t>http://en.wikipedia.org/wiki/Comparison_of_file_synchronization_software</w:t>
        </w:r>
      </w:hyperlink>
      <w:r>
        <w:rPr>
          <w:i w:val="false"/>
          <w:iCs w:val="false"/>
        </w:rPr>
        <w:t xml:space="preserve"> und</w:t>
        <w:br/>
      </w:r>
      <w:hyperlink r:id="rId430">
        <w:r>
          <w:rPr>
            <w:rStyle w:val="Internetlink"/>
            <w:i/>
            <w:iCs/>
          </w:rPr>
          <w:t>http://en.wikipedia.org/wiki/Comparison_of_file_hosting_services</w:t>
        </w:r>
      </w:hyperlink>
      <w:r>
        <w:rPr>
          <w:i w:val="false"/>
          <w:iCs w:val="false"/>
        </w:rPr>
        <w:t xml:space="preserve"> </w:t>
      </w:r>
    </w:p>
    <w:p>
      <w:pPr>
        <w:pStyle w:val="Textkrper"/>
        <w:numPr>
          <w:ilvl w:val="0"/>
          <w:numId w:val="69"/>
        </w:numPr>
        <w:rPr>
          <w:i/>
          <w:i/>
          <w:iCs/>
        </w:rPr>
      </w:pPr>
      <w:r>
        <w:rPr>
          <w:i/>
          <w:iCs/>
        </w:rPr>
        <w:t>Dropbox</w:t>
      </w:r>
      <w:r>
        <w:rPr>
          <w:i w:val="false"/>
          <w:iCs w:val="false"/>
        </w:rPr>
        <w:t xml:space="preserve">-Website: </w:t>
      </w:r>
      <w:hyperlink r:id="rId431">
        <w:r>
          <w:rPr>
            <w:rStyle w:val="Internetlink"/>
            <w:i/>
            <w:iCs/>
          </w:rPr>
          <w:t>https://www.dropbox.com/</w:t>
        </w:r>
      </w:hyperlink>
      <w:r>
        <w:rPr>
          <w:i w:val="false"/>
          <w:iCs w:val="false"/>
        </w:rPr>
        <w:t xml:space="preserve"> </w:t>
      </w:r>
    </w:p>
    <w:p>
      <w:pPr>
        <w:pStyle w:val="Textkrper"/>
        <w:numPr>
          <w:ilvl w:val="0"/>
          <w:numId w:val="69"/>
        </w:numPr>
        <w:rPr>
          <w:i/>
          <w:i/>
          <w:iCs/>
        </w:rPr>
      </w:pPr>
      <w:r>
        <w:rPr>
          <w:i/>
          <w:iCs/>
        </w:rPr>
        <w:t>Dropbox</w:t>
      </w:r>
      <w:r>
        <w:rPr>
          <w:i w:val="false"/>
          <w:iCs w:val="false"/>
        </w:rPr>
        <w:t>-App im Google Play Store:</w:t>
        <w:br/>
      </w:r>
      <w:hyperlink r:id="rId432">
        <w:r>
          <w:rPr>
            <w:rStyle w:val="Internetlink"/>
            <w:i/>
            <w:iCs/>
          </w:rPr>
          <w:t>https://play.google.com/store/apps/details?id=com.dropbox.android</w:t>
        </w:r>
      </w:hyperlink>
      <w:r>
        <w:rPr>
          <w:i w:val="false"/>
          <w:iCs w:val="false"/>
        </w:rPr>
        <w:t xml:space="preserve"> </w:t>
      </w:r>
    </w:p>
    <w:p>
      <w:pPr>
        <w:pStyle w:val="Textkrper"/>
        <w:numPr>
          <w:ilvl w:val="0"/>
          <w:numId w:val="69"/>
        </w:numPr>
        <w:rPr>
          <w:i/>
          <w:i/>
          <w:iCs/>
        </w:rPr>
      </w:pPr>
      <w:r>
        <w:rPr>
          <w:i/>
          <w:iCs/>
        </w:rPr>
        <w:t>Dropbox</w:t>
      </w:r>
      <w:r>
        <w:rPr>
          <w:i w:val="false"/>
          <w:iCs w:val="false"/>
        </w:rPr>
        <w:t xml:space="preserve"> bei Wikipedia: </w:t>
      </w:r>
      <w:hyperlink r:id="rId433">
        <w:r>
          <w:rPr>
            <w:rStyle w:val="Internetlink"/>
            <w:i/>
            <w:iCs/>
          </w:rPr>
          <w:t>http://de.wikipedia.org/wiki/Dropbox</w:t>
        </w:r>
      </w:hyperlink>
      <w:r>
        <w:rPr>
          <w:i w:val="false"/>
          <w:iCs w:val="false"/>
        </w:rPr>
        <w:t xml:space="preserve"> und </w:t>
      </w:r>
      <w:hyperlink r:id="rId434">
        <w:r>
          <w:rPr>
            <w:rStyle w:val="Internetlink"/>
            <w:i/>
            <w:iCs/>
          </w:rPr>
          <w:t>http://en.wikipedia.org/wiki/Dropbox_(service</w:t>
        </w:r>
      </w:hyperlink>
      <w:r>
        <w:rPr>
          <w:i/>
          <w:iCs/>
        </w:rPr>
        <w:t>)</w:t>
      </w:r>
      <w:r>
        <w:rPr>
          <w:i w:val="false"/>
          <w:iCs w:val="false"/>
        </w:rPr>
        <w:t xml:space="preserve"> </w:t>
      </w:r>
    </w:p>
    <w:p>
      <w:pPr>
        <w:pStyle w:val="Textkrper"/>
        <w:numPr>
          <w:ilvl w:val="0"/>
          <w:numId w:val="69"/>
        </w:numPr>
        <w:rPr>
          <w:i w:val="false"/>
          <w:i w:val="false"/>
          <w:iCs w:val="false"/>
        </w:rPr>
      </w:pPr>
      <w:r>
        <w:rPr>
          <w:i/>
          <w:iCs/>
        </w:rPr>
        <w:t>insync</w:t>
      </w:r>
      <w:r>
        <w:rPr>
          <w:i w:val="false"/>
          <w:iCs w:val="false"/>
        </w:rPr>
        <w:t xml:space="preserve"> Linux Sync-Client für </w:t>
      </w:r>
      <w:r>
        <w:rPr>
          <w:i/>
          <w:iCs/>
        </w:rPr>
        <w:t>Google Drive</w:t>
      </w:r>
      <w:r>
        <w:rPr>
          <w:i w:val="false"/>
          <w:iCs w:val="false"/>
        </w:rPr>
        <w:t xml:space="preserve">: </w:t>
      </w:r>
      <w:hyperlink r:id="rId435">
        <w:r>
          <w:rPr>
            <w:rStyle w:val="Internetlink"/>
            <w:i/>
            <w:iCs/>
          </w:rPr>
          <w:t>https://www.insynchq.com/</w:t>
        </w:r>
      </w:hyperlink>
      <w:r>
        <w:rPr>
          <w:i w:val="false"/>
          <w:iCs w:val="false"/>
        </w:rPr>
        <w:t xml:space="preserve"> </w:t>
      </w:r>
    </w:p>
    <w:p>
      <w:pPr>
        <w:pStyle w:val="Textkrper"/>
        <w:numPr>
          <w:ilvl w:val="0"/>
          <w:numId w:val="69"/>
        </w:numPr>
        <w:rPr>
          <w:i/>
          <w:i/>
          <w:iCs/>
        </w:rPr>
      </w:pPr>
      <w:r>
        <w:rPr>
          <w:i w:val="false"/>
          <w:iCs w:val="false"/>
        </w:rPr>
        <w:t xml:space="preserve">Verschlüsselungsprogramm </w:t>
      </w:r>
      <w:r>
        <w:rPr>
          <w:i/>
          <w:iCs/>
        </w:rPr>
        <w:t>Boxcryptor</w:t>
      </w:r>
      <w:r>
        <w:rPr>
          <w:i w:val="false"/>
          <w:iCs w:val="false"/>
        </w:rPr>
        <w:t xml:space="preserve">: </w:t>
      </w:r>
      <w:hyperlink r:id="rId436">
        <w:r>
          <w:rPr>
            <w:rStyle w:val="Internetlink"/>
            <w:i/>
            <w:iCs/>
          </w:rPr>
          <w:t>https://www.boxcryptor.com/</w:t>
        </w:r>
      </w:hyperlink>
      <w:r>
        <w:rPr>
          <w:i w:val="false"/>
          <w:iCs w:val="false"/>
        </w:rPr>
        <w:t xml:space="preserve"> und </w:t>
      </w:r>
      <w:hyperlink r:id="rId437">
        <w:r>
          <w:rPr>
            <w:rStyle w:val="Internetlink"/>
            <w:i/>
            <w:iCs/>
          </w:rPr>
          <w:t>http://de.wikipedia.org/wiki/BoxCryptor</w:t>
        </w:r>
      </w:hyperlink>
      <w:r>
        <w:rPr>
          <w:i w:val="false"/>
          <w:iCs w:val="false"/>
        </w:rPr>
        <w:t xml:space="preserve"> </w:t>
      </w:r>
    </w:p>
    <w:p>
      <w:pPr>
        <w:pStyle w:val="Textkrper"/>
        <w:numPr>
          <w:ilvl w:val="0"/>
          <w:numId w:val="69"/>
        </w:numPr>
        <w:rPr>
          <w:i/>
          <w:i/>
          <w:iCs/>
        </w:rPr>
      </w:pPr>
      <w:r>
        <w:rPr>
          <w:i/>
          <w:iCs/>
        </w:rPr>
        <w:t>Boxcryptor 2</w:t>
      </w:r>
      <w:r>
        <w:rPr>
          <w:i w:val="false"/>
          <w:iCs w:val="false"/>
        </w:rPr>
        <w:t>: Preise und unterstützte Betriebssysteme:</w:t>
        <w:br/>
      </w:r>
      <w:hyperlink r:id="rId438">
        <w:r>
          <w:rPr>
            <w:rStyle w:val="Internetlink"/>
            <w:i/>
            <w:iCs/>
          </w:rPr>
          <w:t>https://www.boxcryptor.com/de/preise</w:t>
        </w:r>
      </w:hyperlink>
      <w:r>
        <w:rPr>
          <w:i w:val="false"/>
          <w:iCs w:val="false"/>
        </w:rPr>
        <w:t xml:space="preserve"> und</w:t>
        <w:br/>
      </w:r>
      <w:hyperlink r:id="rId439">
        <w:r>
          <w:rPr>
            <w:rStyle w:val="Internetlink"/>
            <w:i/>
            <w:iCs/>
          </w:rPr>
          <w:t>https://www.boxcryptor.com/de/download</w:t>
        </w:r>
      </w:hyperlink>
      <w:r>
        <w:rPr>
          <w:i w:val="false"/>
          <w:iCs w:val="false"/>
        </w:rPr>
        <w:t xml:space="preserve"> </w:t>
      </w:r>
    </w:p>
    <w:p>
      <w:pPr>
        <w:pStyle w:val="Textkrper"/>
        <w:numPr>
          <w:ilvl w:val="0"/>
          <w:numId w:val="69"/>
        </w:numPr>
        <w:rPr>
          <w:i w:val="false"/>
          <w:i w:val="false"/>
          <w:iCs w:val="false"/>
        </w:rPr>
      </w:pPr>
      <w:r>
        <w:rPr>
          <w:i/>
          <w:iCs/>
        </w:rPr>
        <w:t>Boxcryptor Classic</w:t>
      </w:r>
      <w:r>
        <w:rPr>
          <w:i w:val="false"/>
          <w:iCs w:val="false"/>
        </w:rPr>
        <w:t xml:space="preserve">: </w:t>
      </w:r>
      <w:hyperlink r:id="rId440">
        <w:r>
          <w:rPr>
            <w:rStyle w:val="Internetlink"/>
            <w:i/>
            <w:iCs/>
          </w:rPr>
          <w:t>https://www.boxcryptor.com/de/classic</w:t>
        </w:r>
      </w:hyperlink>
      <w:r>
        <w:rPr>
          <w:i w:val="false"/>
          <w:iCs w:val="false"/>
        </w:rPr>
        <w:t xml:space="preserve"> </w:t>
      </w:r>
    </w:p>
    <w:p>
      <w:pPr>
        <w:pStyle w:val="Textkrper"/>
        <w:numPr>
          <w:ilvl w:val="0"/>
          <w:numId w:val="69"/>
        </w:numPr>
        <w:rPr>
          <w:i/>
          <w:i/>
          <w:iCs/>
        </w:rPr>
      </w:pPr>
      <w:r>
        <w:rPr>
          <w:i w:val="false"/>
          <w:iCs w:val="false"/>
        </w:rPr>
        <w:t xml:space="preserve">Von </w:t>
      </w:r>
      <w:r>
        <w:rPr>
          <w:i/>
          <w:iCs/>
        </w:rPr>
        <w:t>Boxcryptor</w:t>
      </w:r>
      <w:r>
        <w:rPr>
          <w:i w:val="false"/>
          <w:iCs w:val="false"/>
        </w:rPr>
        <w:t xml:space="preserve"> unterstützte Cloud Storage Provider: </w:t>
      </w:r>
      <w:hyperlink r:id="rId441">
        <w:r>
          <w:rPr>
            <w:rStyle w:val="Internetlink"/>
            <w:i/>
            <w:iCs/>
          </w:rPr>
          <w:t>https://www.boxcryptor.com/de/provider</w:t>
        </w:r>
      </w:hyperlink>
      <w:r>
        <w:rPr>
          <w:i w:val="false"/>
          <w:iCs w:val="false"/>
        </w:rPr>
        <w:t xml:space="preserve"> </w:t>
      </w:r>
    </w:p>
    <w:p>
      <w:pPr>
        <w:pStyle w:val="Textkrper"/>
        <w:numPr>
          <w:ilvl w:val="0"/>
          <w:numId w:val="69"/>
        </w:numPr>
        <w:rPr>
          <w:rStyle w:val="Internetlink"/>
          <w:rFonts w:eastAsia="Arial Unicode MS" w:cs="Arial Unicode MS"/>
          <w:b w:val="false"/>
          <w:b w:val="false"/>
          <w:bCs w:val="false"/>
          <w:i w:val="false"/>
          <w:i w:val="false"/>
          <w:iCs w:val="false"/>
          <w:caps w:val="false"/>
          <w:smallCaps w:val="false"/>
          <w:color w:val="000000"/>
          <w:spacing w:val="0"/>
          <w:sz w:val="24"/>
          <w:szCs w:val="24"/>
          <w:u w:val="none"/>
        </w:rPr>
      </w:pPr>
      <w:r>
        <w:rPr>
          <w:i/>
          <w:iCs/>
        </w:rPr>
        <w:t>Boxcryptor Classic</w:t>
      </w:r>
      <w:r>
        <w:rPr>
          <w:i w:val="false"/>
          <w:iCs w:val="false"/>
        </w:rPr>
        <w:t xml:space="preserve"> im Google Play Store:</w:t>
        <w:br/>
      </w:r>
      <w:hyperlink r:id="rId442">
        <w:r>
          <w:rPr>
            <w:rStyle w:val="Internetlink"/>
            <w:i/>
            <w:iCs/>
          </w:rPr>
          <w:t>https://play.google.com/store/apps/details?id=com.boxcryptor.android</w:t>
        </w:r>
      </w:hyperlink>
      <w:r>
        <w:rPr>
          <w:i w:val="false"/>
          <w:iCs w:val="false"/>
        </w:rPr>
        <w:t xml:space="preserve"> </w:t>
      </w:r>
    </w:p>
    <w:p>
      <w:pPr>
        <w:pStyle w:val="Textkrper"/>
        <w:numPr>
          <w:ilvl w:val="0"/>
          <w:numId w:val="69"/>
        </w:numPr>
        <w:rPr>
          <w:rStyle w:val="Internetlink"/>
          <w:rFonts w:eastAsia="Arial Unicode MS" w:cs="Arial Unicode MS"/>
          <w:b w:val="false"/>
          <w:b w:val="false"/>
          <w:bCs w:val="false"/>
          <w:i/>
          <w:i/>
          <w:iCs/>
          <w:caps w:val="false"/>
          <w:smallCaps w:val="false"/>
          <w:color w:val="000000"/>
          <w:spacing w:val="0"/>
          <w:sz w:val="24"/>
          <w:szCs w:val="24"/>
          <w:u w:val="none"/>
        </w:rPr>
      </w:pPr>
      <w:r>
        <w:rPr>
          <w:rStyle w:val="Internetlink"/>
          <w:rFonts w:eastAsia="Arial Unicode MS" w:cs="Arial Unicode MS"/>
          <w:b w:val="false"/>
          <w:bCs w:val="false"/>
          <w:i w:val="false"/>
          <w:iCs w:val="false"/>
          <w:caps w:val="false"/>
          <w:smallCaps w:val="false"/>
          <w:color w:val="000000"/>
          <w:spacing w:val="0"/>
          <w:sz w:val="24"/>
          <w:szCs w:val="24"/>
          <w:u w:val="none"/>
        </w:rPr>
        <w:t xml:space="preserve">c't 2014/25: Homebanking-Programme im Test: </w:t>
      </w:r>
      <w:hyperlink r:id="rId443">
        <w:r>
          <w:rPr>
            <w:rStyle w:val="Internetlink"/>
            <w:rFonts w:eastAsia="Arial Unicode MS" w:cs="Arial Unicode MS"/>
            <w:b w:val="false"/>
            <w:bCs w:val="false"/>
            <w:i/>
            <w:iCs/>
            <w:caps w:val="false"/>
            <w:smallCaps w:val="false"/>
            <w:spacing w:val="0"/>
            <w:sz w:val="24"/>
            <w:szCs w:val="24"/>
          </w:rPr>
          <w:t>http://www.heise.de/ct/ausgabe/2014-25-Test-Online-Banking-Programme-fuer-Windows-Mac-OS-und-Linux-2450186.html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numPr>
          <w:ilvl w:val="0"/>
          <w:numId w:val="69"/>
        </w:numPr>
        <w:rPr/>
      </w:pPr>
      <w:r>
        <w:rPr>
          <w:rStyle w:val="Internetlink"/>
          <w:rFonts w:eastAsia="Arial Unicode MS" w:cs="Arial Unicode MS"/>
          <w:b w:val="false"/>
          <w:bCs w:val="false"/>
          <w:i/>
          <w:iCs/>
          <w:caps w:val="false"/>
          <w:smallCaps w:val="false"/>
          <w:color w:val="000000"/>
          <w:spacing w:val="0"/>
          <w:sz w:val="24"/>
          <w:szCs w:val="24"/>
          <w:u w:val="none"/>
        </w:rPr>
        <w:t>Subsembly Banking 4</w:t>
      </w:r>
      <w:r>
        <w:rPr>
          <w:rStyle w:val="Internetlink"/>
          <w:rFonts w:eastAsia="Arial Unicode MS" w:cs="Arial Unicode MS"/>
          <w:b w:val="false"/>
          <w:bCs w:val="false"/>
          <w:i w:val="false"/>
          <w:iCs w:val="false"/>
          <w:caps w:val="false"/>
          <w:smallCaps w:val="false"/>
          <w:color w:val="000000"/>
          <w:spacing w:val="0"/>
          <w:sz w:val="24"/>
          <w:szCs w:val="24"/>
          <w:u w:val="none"/>
        </w:rPr>
        <w:t xml:space="preserve"> Website: </w:t>
      </w:r>
      <w:hyperlink r:id="rId444">
        <w:r>
          <w:rPr>
            <w:rStyle w:val="Internetlink"/>
            <w:rFonts w:eastAsia="Arial Unicode MS" w:cs="Arial Unicode MS"/>
            <w:b w:val="false"/>
            <w:bCs w:val="false"/>
            <w:i/>
            <w:iCs/>
            <w:caps w:val="false"/>
            <w:smallCaps w:val="false"/>
            <w:spacing w:val="0"/>
            <w:sz w:val="24"/>
            <w:szCs w:val="24"/>
          </w:rPr>
          <w:t>https://subsembly.com/de/banking.html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rPr/>
      </w:pPr>
      <w:r>
        <w:rPr/>
      </w:r>
      <w:r>
        <w:br w:type="page"/>
      </w:r>
    </w:p>
    <w:p>
      <w:pPr>
        <w:pStyle w:val="Berschrift1"/>
        <w:numPr>
          <w:ilvl w:val="0"/>
          <w:numId w:val="1"/>
        </w:numPr>
        <w:rPr/>
      </w:pPr>
      <w:bookmarkStart w:id="4109" w:name="__RefHeading___Toc10460_577249534"/>
      <w:bookmarkStart w:id="4110" w:name="__RefHeading__8165_1555743380"/>
      <w:bookmarkStart w:id="4111" w:name="__RefHeading__21478_1211348748"/>
      <w:bookmarkStart w:id="4112" w:name="__RefHeading__10932_985861124"/>
      <w:bookmarkStart w:id="4113" w:name="__RefHeading__2943_1228592878"/>
      <w:bookmarkStart w:id="4114" w:name="__RefHeading__119720_1361198421"/>
      <w:bookmarkStart w:id="4115" w:name="__RefHeading__13009_650431726"/>
      <w:bookmarkStart w:id="4116" w:name="__RefHeading__8723_165615936"/>
      <w:bookmarkStart w:id="4117" w:name="__RefHeading__41989_558314255"/>
      <w:bookmarkStart w:id="4118" w:name="__RefHeading__4933_380202217"/>
      <w:bookmarkStart w:id="4119" w:name="__RefHeading__3414_596327227"/>
      <w:bookmarkStart w:id="4120" w:name="__RefHeading__15892_1302999682"/>
      <w:bookmarkStart w:id="4121" w:name="__RefHeading__40063_96106896"/>
      <w:bookmarkStart w:id="4122" w:name="__RefHeading__4121_362197444"/>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r>
        <w:rPr/>
        <w:t>Verschlüsselte Übertragungskanäle – Wie sicher sind sie wirklich?</w:t>
      </w:r>
    </w:p>
    <w:p>
      <w:pPr>
        <w:pStyle w:val="Textkrper"/>
        <w:rPr/>
      </w:pPr>
      <w:r>
        <w:rPr/>
        <w:t xml:space="preserve">Dieses Kapitel liefert einen technisch etwas genaueren Blick auf Inhalte, die in Kapitel </w:t>
      </w:r>
      <w:r>
        <w:rPr/>
        <w:fldChar w:fldCharType="begin"/>
      </w:r>
      <w:r>
        <w:instrText> REF __RefHeading__3695_547996814 \n \h </w:instrText>
      </w:r>
      <w:r>
        <w:fldChar w:fldCharType="separate"/>
      </w:r>
      <w:r>
        <w:t>3.2</w:t>
      </w:r>
      <w:r>
        <w:fldChar w:fldCharType="end"/>
      </w:r>
      <w:r>
        <w:rPr/>
        <w:t xml:space="preserve"> nur angerissen wurden.</w:t>
      </w:r>
    </w:p>
    <w:p>
      <w:pPr>
        <w:pStyle w:val="Textkrper"/>
        <w:rPr/>
      </w:pPr>
      <w:r>
        <w:rPr/>
        <w:t>Verschlüsselte Übertragungskanäle (oder Transport-Kanäle) bieten nur relative Sicherheit.</w:t>
      </w:r>
    </w:p>
    <w:p>
      <w:pPr>
        <w:pStyle w:val="Textkrper"/>
        <w:rPr/>
      </w:pPr>
      <w:r>
        <w:rPr/>
        <w:t>Werden die Daten, die auf einem verschlüsselten Transport-Kanal übertragen werden, mitgelesen, so bekommt der Mitlesende nur einen unverständlichen Datensalat zu sehen. Wäre er im Besitz des Schlüssels, mit dem die Übertragung verschlüsselt wurde, könnte er den Datensalat entschlüsseln und die übertragenen Inhalte im Klartext mitlesen.</w:t>
      </w:r>
    </w:p>
    <w:p>
      <w:pPr>
        <w:pStyle w:val="Textkrper"/>
        <w:rPr/>
      </w:pPr>
      <w:r>
        <w:rPr/>
        <w:t>Sowohl Geheimdienste als auch Hacker versuchen, die verschlüsselten Kanäle anzugreifen, um den verschlüsselten Datenverkehr mitlesen zu können. Dies geht umso leichter, je schlechter die Verschlüsselung eines Transport-Kanals implementiert ist. Je besser die Verschlüsselung des Kanals „gemacht“ ist, umso schwieriger ist es, sie zu aufzubrechen. Bei der Mail-Übertragung ist es Sache der Provider, die Kanäle optimal zu verschlüsseln und damit die Hürden für die Kompromittierung des Kanals möglichst hoch zu setzen.</w:t>
      </w:r>
    </w:p>
    <w:p>
      <w:pPr>
        <w:pStyle w:val="Textkrper"/>
        <w:rPr/>
      </w:pPr>
      <w:r>
        <w:rPr/>
        <w:t>Ein mit SSL/TLS verschlüsselter Kanal wird bereits beim Verbindungsaufbau durch eine sog. MITM-Attacke (Man in the Middle Attacke) angegriffen oder „gekapert“. Dabei klinkt sich der Angreifer schon beim Verbindungsaufbau in die TLS-Verbindung ein und kommuniziert dann verschlüsselt sowohl mit dem Client als auch mit dem Server. Der Client „denkt“, er kommuniziere mit dem Server und kommuniziert tatsächlich mit dem MITM (Man in the Middle). Der Server „denkt“ auch, er kommuniziere mit dem Client und kommuniziert tatsächlich mit dem MITM. Der MITM leitet die vom Client empfangenen Requests an den Server weiter und ebenso die vom Server empfangenen Responses zurück an den Client. Dabei kann der MITM die Requests und Responses mitlesen und ggf. auch ändern/manipulieren. Zum Kapern einer TLS-Verbindung benötigt der Angreifer ein gefälschtes Zertifikat, das vom Client und von Server als echt anerkannt wird. So kann er sich gegenüber dem Client als Server ausgeben und gegenüber dem Server als Client. (nur erforderlich, wenn auch der Server eine Zertifikatsprüfung durchführt; dies ist jedoch eher die Ausnahme).</w:t>
      </w:r>
    </w:p>
    <w:p>
      <w:pPr>
        <w:pStyle w:val="Textkrper"/>
        <w:rPr/>
      </w:pPr>
      <w:r>
        <w:rPr/>
        <w:t xml:space="preserve">Für „gut gemachte“ Verschlüsselung gibt es einige Qualitäts-Kriterien, an denen man auch die Mail-Provider messen kann (siehe Kap. </w:t>
      </w:r>
      <w:r>
        <w:rPr/>
        <w:fldChar w:fldCharType="begin"/>
      </w:r>
      <w:r>
        <w:instrText> REF __RefHeading___Toc10478_577249534 \n \h </w:instrText>
      </w:r>
      <w:r>
        <w:fldChar w:fldCharType="separate"/>
      </w:r>
      <w:r>
        <w:t>16.8</w:t>
      </w:r>
      <w:r>
        <w:fldChar w:fldCharType="end"/>
      </w:r>
      <w:r>
        <w:rPr/>
        <w:t>). Bei Einhaltung dieser Qualitätskriterien ist das Kapern von TLS-Verbindungen erheblich schwieriger.</w:t>
      </w:r>
    </w:p>
    <w:p>
      <w:pPr>
        <w:pStyle w:val="Textkrper"/>
        <w:numPr>
          <w:ilvl w:val="0"/>
          <w:numId w:val="42"/>
        </w:numPr>
        <w:rPr/>
      </w:pPr>
      <w:r>
        <w:rPr/>
        <w:t xml:space="preserve">Unterstützung aller TLS-Versionen, auch der neuesten Version 1.2. SSL darf nicht mehr unterstützt werden (siehe Kap. </w:t>
      </w:r>
      <w:r>
        <w:rPr/>
        <w:fldChar w:fldCharType="begin"/>
      </w:r>
      <w:r>
        <w:instrText> REF __RefHeading__4956_14010074721 \n \h </w:instrText>
      </w:r>
      <w:r>
        <w:fldChar w:fldCharType="separate"/>
      </w:r>
      <w:r>
        <w:t>16.1</w:t>
      </w:r>
      <w:r>
        <w:fldChar w:fldCharType="end"/>
      </w:r>
      <w:r>
        <w:rPr/>
        <w:t xml:space="preserve">). Wenn SSL auf dem Mail-Server abgeschaltet wurde, dann ist dieser auch nicht mehr durch den Poodle-Angriff (siehe Kap. </w:t>
      </w:r>
      <w:r>
        <w:rPr/>
        <w:fldChar w:fldCharType="begin"/>
      </w:r>
      <w:r>
        <w:instrText> REF __RefHeading__19680_96106896 \n \h </w:instrText>
      </w:r>
      <w:r>
        <w:fldChar w:fldCharType="separate"/>
      </w:r>
      <w:r>
        <w:t>16.3</w:t>
      </w:r>
      <w:r>
        <w:fldChar w:fldCharType="end"/>
      </w:r>
      <w:r>
        <w:rPr/>
        <w:t>) verwundbar.</w:t>
      </w:r>
    </w:p>
    <w:p>
      <w:pPr>
        <w:pStyle w:val="Textkrper"/>
        <w:numPr>
          <w:ilvl w:val="0"/>
          <w:numId w:val="42"/>
        </w:numPr>
        <w:rPr/>
      </w:pPr>
      <w:r>
        <w:rPr/>
        <w:t xml:space="preserve">Unterstützung von PFS (siehe Kap. </w:t>
      </w:r>
      <w:r>
        <w:rPr/>
        <w:fldChar w:fldCharType="begin"/>
      </w:r>
      <w:r>
        <w:instrText> REF __RefHeading__4958_14010074721 \n \h </w:instrText>
      </w:r>
      <w:r>
        <w:fldChar w:fldCharType="separate"/>
      </w:r>
      <w:r>
        <w:t>16.4</w:t>
      </w:r>
      <w:r>
        <w:fldChar w:fldCharType="end"/>
      </w:r>
      <w:r>
        <w:rPr/>
        <w:t>)</w:t>
      </w:r>
    </w:p>
    <w:p>
      <w:pPr>
        <w:pStyle w:val="Textkrper"/>
        <w:numPr>
          <w:ilvl w:val="0"/>
          <w:numId w:val="42"/>
        </w:numPr>
        <w:rPr/>
      </w:pPr>
      <w:r>
        <w:rPr/>
        <w:t xml:space="preserve">Unterstützung von HSTS für die Webmail-Schnittstelle (siehe Kap. </w:t>
      </w:r>
      <w:r>
        <w:rPr/>
        <w:fldChar w:fldCharType="begin"/>
      </w:r>
      <w:r>
        <w:instrText> REF __RefHeading__4960_14010074721 \n \h </w:instrText>
      </w:r>
      <w:r>
        <w:fldChar w:fldCharType="separate"/>
      </w:r>
      <w:r>
        <w:t>16.5</w:t>
      </w:r>
      <w:r>
        <w:fldChar w:fldCharType="end"/>
      </w:r>
      <w:r>
        <w:rPr/>
        <w:t>)</w:t>
      </w:r>
    </w:p>
    <w:p>
      <w:pPr>
        <w:pStyle w:val="Textkrper"/>
        <w:numPr>
          <w:ilvl w:val="0"/>
          <w:numId w:val="42"/>
        </w:numPr>
        <w:rPr/>
      </w:pPr>
      <w:r>
        <w:rPr/>
        <w:t xml:space="preserve">Unterstützung von DNSSEC und DANE (siehe Kap. </w:t>
      </w:r>
      <w:r>
        <w:rPr/>
        <w:fldChar w:fldCharType="begin"/>
      </w:r>
      <w:r>
        <w:instrText> REF __RefHeading__4758_14010074721 \n \h </w:instrText>
      </w:r>
      <w:r>
        <w:fldChar w:fldCharType="separate"/>
      </w:r>
      <w:r>
        <w:t>16.6</w:t>
      </w:r>
      <w:r>
        <w:fldChar w:fldCharType="end"/>
      </w:r>
      <w:r>
        <w:rPr/>
        <w:t>)</w:t>
      </w:r>
    </w:p>
    <w:p>
      <w:pPr>
        <w:pStyle w:val="Textkrper"/>
        <w:numPr>
          <w:ilvl w:val="0"/>
          <w:numId w:val="42"/>
        </w:numPr>
        <w:rPr/>
      </w:pPr>
      <w:r>
        <w:rPr/>
        <w:t>Nicht verwundbar durch die Heartbleed-Attacke</w:t>
      </w:r>
    </w:p>
    <w:p>
      <w:pPr>
        <w:pStyle w:val="Textkrper"/>
        <w:rPr/>
      </w:pPr>
      <w:r>
        <w:rPr/>
        <w:t>In den nachfolgenden Unterkapiteln werde ich die Funktionsweise von SSL/TLS kurz beschreiben. Ich werde zeigen, was eine Man-in-the-Middle-Attacke ist. Danach skizziere ich die genannten Qualitätsmerkmale für SSL/TLS-Verbindungen, um ein grobes Verständnis zu ermöglichen. Schließlich möchte ich noch zeigen, wie man die SSL/TLS-Qualität der Server (auch der Mail-Server der Provider) prüfen kann.</w:t>
      </w:r>
    </w:p>
    <w:p>
      <w:pPr>
        <w:pStyle w:val="Textkrper"/>
        <w:rPr/>
      </w:pPr>
      <w:r>
        <w:rPr/>
        <w:t xml:space="preserve">Wer in die technischen Details hinabsteigen will, den verweise ich wieder auf das c't-Sonderheft (siehe Kap. </w:t>
      </w:r>
      <w:r>
        <w:rPr/>
        <w:fldChar w:fldCharType="begin"/>
      </w:r>
      <w:r>
        <w:instrText> REF __RefHeading__2139_1401007472 \n \h </w:instrText>
      </w:r>
      <w:r>
        <w:fldChar w:fldCharType="separate"/>
      </w:r>
      <w:r>
        <w:t>2.8</w:t>
      </w:r>
      <w:r>
        <w:fldChar w:fldCharType="end"/>
      </w:r>
      <w:r>
        <w:rPr/>
        <w:t>). Dort sind die betreffenden Informationen im Kasten auf Seite 25 unter dem Titel „Technische Eckpunkte für Server-Verschlüsselung“ und auf Seite 110 im Artikel „SSL-Verbindungen besser sichern“ zu finden.</w:t>
      </w:r>
    </w:p>
    <w:p>
      <w:pPr>
        <w:pStyle w:val="Textkrper"/>
        <w:rPr/>
      </w:pPr>
      <w:r>
        <w:rPr/>
        <w:t xml:space="preserve">Eine weitere Informationsquelle über DANE (siehe Kap. </w:t>
      </w:r>
      <w:r>
        <w:rPr/>
        <w:fldChar w:fldCharType="begin"/>
      </w:r>
      <w:r>
        <w:instrText> REF __RefHeading__4758_14010074721 \n \h </w:instrText>
      </w:r>
      <w:r>
        <w:fldChar w:fldCharType="separate"/>
      </w:r>
      <w:r>
        <w:t>16.6</w:t>
      </w:r>
      <w:r>
        <w:fldChar w:fldCharType="end"/>
      </w:r>
      <w:r>
        <w:rPr/>
        <w:t>) ist im c't Heft Nr. 11 des Jahres 2014 der Artikel auf Seite 194 mit dem Titel „Geleitschutz – DANE verbessert sicheren Transport zwischen Mailservern“. Dieser Artikel kann online auch einzeln bestellt werden. Man muss nicht das ganze Heft erwerben.</w:t>
      </w:r>
    </w:p>
    <w:p>
      <w:pPr>
        <w:pStyle w:val="Berschrift2"/>
        <w:numPr>
          <w:ilvl w:val="1"/>
          <w:numId w:val="1"/>
        </w:numPr>
        <w:rPr>
          <w:b/>
          <w:b/>
          <w:bCs/>
        </w:rPr>
      </w:pPr>
      <w:bookmarkStart w:id="4123" w:name="__RefHeading___Toc10462_577249534"/>
      <w:bookmarkStart w:id="4124" w:name="__RefHeading__8167_1555743380"/>
      <w:bookmarkStart w:id="4125" w:name="__RefHeading__26533_1211348748"/>
      <w:bookmarkStart w:id="4126" w:name="__RefHeading__10934_985861124"/>
      <w:bookmarkStart w:id="4127" w:name="__RefHeading__2945_1228592878"/>
      <w:bookmarkStart w:id="4128" w:name="__RefHeading__2313_764558022"/>
      <w:bookmarkStart w:id="4129" w:name="__RefHeading__16227_296821333"/>
      <w:bookmarkStart w:id="4130" w:name="__RefHeading__1535_875383275"/>
      <w:bookmarkStart w:id="4131" w:name="__RefHeading__1455_200116926"/>
      <w:bookmarkStart w:id="4132" w:name="__RefHeading__3837_547996814"/>
      <w:bookmarkStart w:id="4133" w:name="__RefHeading__4762_885010409"/>
      <w:bookmarkStart w:id="4134" w:name="__RefHeading__1164_115063090"/>
      <w:bookmarkStart w:id="4135" w:name="__RefHeading__4956_14010074721"/>
      <w:bookmarkStart w:id="4136" w:name="__RefHeading__1003_1425072950"/>
      <w:bookmarkStart w:id="4137" w:name="__RefHeading__3228_2053770044"/>
      <w:bookmarkStart w:id="4138" w:name="__RefHeading__14995_239163478"/>
      <w:bookmarkStart w:id="4139" w:name="__RefHeading__22651_269172038"/>
      <w:bookmarkStart w:id="4140" w:name="__RefHeading__6291_1622519951"/>
      <w:bookmarkStart w:id="4141" w:name="__RefHeading__5960_2122064264"/>
      <w:bookmarkStart w:id="4142" w:name="__RefHeading__38728_151704004"/>
      <w:bookmarkStart w:id="4143" w:name="__RefHeading__13011_650431726"/>
      <w:bookmarkStart w:id="4144" w:name="__RefHeading__2626_1361198421"/>
      <w:bookmarkStart w:id="4145" w:name="__RefHeading__8725_165615936"/>
      <w:bookmarkStart w:id="4146" w:name="__RefHeading__3616_380202217"/>
      <w:bookmarkStart w:id="4147" w:name="__RefHeading__3416_596327227"/>
      <w:bookmarkStart w:id="4148" w:name="__RefHeading__15894_1302999682"/>
      <w:bookmarkStart w:id="4149" w:name="__RefHeading__40065_96106896"/>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r>
        <w:rPr/>
        <w:t>Funktionsweise von SSL/TLS</w:t>
      </w:r>
    </w:p>
    <w:p>
      <w:pPr>
        <w:pStyle w:val="Textkrper"/>
        <w:rPr/>
      </w:pPr>
      <w:r>
        <w:rPr>
          <w:b/>
          <w:bCs/>
        </w:rPr>
        <w:t>SSL</w:t>
      </w:r>
      <w:r>
        <w:rPr>
          <w:b w:val="false"/>
          <w:bCs w:val="false"/>
        </w:rPr>
        <w:t xml:space="preserve"> (</w:t>
      </w:r>
      <w:r>
        <w:rPr>
          <w:b/>
          <w:bCs/>
        </w:rPr>
        <w:t>S</w:t>
      </w:r>
      <w:r>
        <w:rPr>
          <w:b w:val="false"/>
          <w:bCs w:val="false"/>
        </w:rPr>
        <w:t xml:space="preserve">ecure </w:t>
      </w:r>
      <w:r>
        <w:rPr>
          <w:b/>
          <w:bCs/>
        </w:rPr>
        <w:t>S</w:t>
      </w:r>
      <w:r>
        <w:rPr>
          <w:b w:val="false"/>
          <w:bCs w:val="false"/>
        </w:rPr>
        <w:t xml:space="preserve">ocket </w:t>
      </w:r>
      <w:r>
        <w:rPr>
          <w:b/>
          <w:bCs/>
        </w:rPr>
        <w:t>L</w:t>
      </w:r>
      <w:r>
        <w:rPr>
          <w:b w:val="false"/>
          <w:bCs w:val="false"/>
        </w:rPr>
        <w:t xml:space="preserve">ayer) </w:t>
      </w:r>
      <w:r>
        <w:rPr/>
        <w:t xml:space="preserve">ist das alte Protokoll zur Verschlüsselung von Transport-Kanälen. Auch die neueste dritte Version des Protokolls (SSLv3) sollte nicht mehr verwendet werden. Der technische Nachfolger von SSL ist </w:t>
      </w:r>
      <w:r>
        <w:rPr>
          <w:b/>
          <w:bCs/>
        </w:rPr>
        <w:t>TLS</w:t>
      </w:r>
      <w:r>
        <w:rPr/>
        <w:t xml:space="preserve"> (</w:t>
      </w:r>
      <w:r>
        <w:rPr>
          <w:b/>
          <w:bCs/>
        </w:rPr>
        <w:t>T</w:t>
      </w:r>
      <w:r>
        <w:rPr/>
        <w:t xml:space="preserve">ransport </w:t>
      </w:r>
      <w:r>
        <w:rPr>
          <w:b/>
          <w:bCs/>
        </w:rPr>
        <w:t>L</w:t>
      </w:r>
      <w:r>
        <w:rPr/>
        <w:t xml:space="preserve">ayer </w:t>
      </w:r>
      <w:r>
        <w:rPr>
          <w:b/>
          <w:bCs/>
        </w:rPr>
        <w:t>S</w:t>
      </w:r>
      <w:r>
        <w:rPr/>
        <w:t>ecurity). Die neueste Protokoll-Version ist die Version 1.2 (TLSv1.2). Diese Version sollte unterstützt werden. Die Bezeichnung SSL hat sich in Fachkreisen eingebürgert. Häufig spricht man von SSL-Transport-Verschlüsselung auch dann, wenn tatsächlich das neuere TLS zum Einsatz kommt.</w:t>
      </w:r>
    </w:p>
    <w:p>
      <w:pPr>
        <w:pStyle w:val="Textkrper"/>
        <w:rPr/>
      </w:pPr>
      <w:r>
        <w:rPr/>
        <w:t>Grundsätzlich stellen SSL und TLS für andere Protokolle einen verschlüsselten Übertragungskanal oder Transport-Kanal zur Verfügung.</w:t>
      </w:r>
    </w:p>
    <w:p>
      <w:pPr>
        <w:pStyle w:val="Textkrper"/>
        <w:rPr/>
      </w:pPr>
      <w:r>
        <w:rPr/>
        <w:t>Beispielsweise ist HTTPS (</w:t>
      </w:r>
      <w:r>
        <w:rPr>
          <w:b/>
          <w:bCs/>
        </w:rPr>
        <w:t>HTTP S</w:t>
      </w:r>
      <w:r>
        <w:rPr/>
        <w:t xml:space="preserve">ecure) das durch den verschlüsselten Kanal übertragene HTTP-Protokoll. Das HTTP-Protokoll definiert das Format der Nachrichten zwischen einem Webbrowser (HTTP-Client) und einem Web-Server (HTTP-Server) (siehe Kap. </w:t>
      </w:r>
      <w:r>
        <w:rPr/>
        <w:fldChar w:fldCharType="begin"/>
      </w:r>
      <w:r>
        <w:instrText> REF __RefHeading__3669_547996814 \n \h </w:instrText>
      </w:r>
      <w:r>
        <w:fldChar w:fldCharType="separate"/>
      </w:r>
      <w:r>
        <w:t>2.4.1</w:t>
      </w:r>
      <w:r>
        <w:fldChar w:fldCharType="end"/>
      </w:r>
      <w:r>
        <w:rPr/>
        <w:t>). Bei HTTP werden die Daten über einen unverschlüsselten Transport-Kanal übertragen. Bei HTTPS erfolgt die Übertragung über einen mit SSL oder TLS verschlüsselten Kanal. Das HTTP-Protokoll selbst enthält keine Verschlüsselungslogik.</w:t>
      </w:r>
    </w:p>
    <w:p>
      <w:pPr>
        <w:pStyle w:val="Textkrper"/>
        <w:rPr/>
      </w:pPr>
      <w:r>
        <w:rPr/>
        <w:t>Ähnliches gilt für andere Protokolle. FTP (</w:t>
      </w:r>
      <w:r>
        <w:rPr>
          <w:b/>
          <w:bCs/>
        </w:rPr>
        <w:t>F</w:t>
      </w:r>
      <w:r>
        <w:rPr/>
        <w:t xml:space="preserve">ile </w:t>
      </w:r>
      <w:r>
        <w:rPr>
          <w:b/>
          <w:bCs/>
        </w:rPr>
        <w:t>T</w:t>
      </w:r>
      <w:r>
        <w:rPr/>
        <w:t xml:space="preserve">ransfer </w:t>
      </w:r>
      <w:r>
        <w:rPr>
          <w:b/>
          <w:bCs/>
        </w:rPr>
        <w:t>P</w:t>
      </w:r>
      <w:r>
        <w:rPr/>
        <w:t xml:space="preserve">rotokoll) ist das Protokoll zur unverschlüsselten Dateiübertragung (siehe Kap. </w:t>
      </w:r>
      <w:r>
        <w:rPr/>
        <w:fldChar w:fldCharType="begin"/>
      </w:r>
      <w:r>
        <w:instrText> REF __RefHeading__3669_547996814 \n \h </w:instrText>
      </w:r>
      <w:r>
        <w:fldChar w:fldCharType="separate"/>
      </w:r>
      <w:r>
        <w:t>2.4.1</w:t>
      </w:r>
      <w:r>
        <w:fldChar w:fldCharType="end"/>
      </w:r>
      <w:r>
        <w:rPr/>
        <w:t>). FTPS (</w:t>
      </w:r>
      <w:r>
        <w:rPr>
          <w:b/>
          <w:bCs/>
        </w:rPr>
        <w:t>FTP S</w:t>
      </w:r>
      <w:r>
        <w:rPr/>
        <w:t>ecure) verwendet eine SSL/TLS-verschlüsselte Transportverbindung für die Nachrichten, die bei der Dateiübertragung zwischen FTP-Client und FTP-Server ausgetauscht werden.</w:t>
      </w:r>
    </w:p>
    <w:p>
      <w:pPr>
        <w:pStyle w:val="Textkrper"/>
        <w:rPr/>
      </w:pPr>
      <w:r>
        <w:rPr/>
        <w:t xml:space="preserve">Nicht anders ist es bei den Protokollen für die Mail-Übertragung (siehe Kap. </w:t>
      </w:r>
      <w:r>
        <w:rPr/>
        <w:fldChar w:fldCharType="begin"/>
      </w:r>
      <w:r>
        <w:instrText> REF __RefHeading__3669_547996814 \n \h </w:instrText>
      </w:r>
      <w:r>
        <w:fldChar w:fldCharType="separate"/>
      </w:r>
      <w:r>
        <w:t>2.4.1</w:t>
      </w:r>
      <w:r>
        <w:fldChar w:fldCharType="end"/>
      </w:r>
      <w:r>
        <w:rPr/>
        <w:t>). SMTP und IMAP verzichten auf Verschlüsselung beim Datentransport, während SMTPS und IMAPS für den selben Zweck einen SSL/TLS-verschlüsselten Übertragungskanal verwenden.</w:t>
      </w:r>
    </w:p>
    <w:p>
      <w:pPr>
        <w:pStyle w:val="Textkrper"/>
        <w:rPr/>
      </w:pPr>
      <w:r>
        <w:rPr/>
        <w:t xml:space="preserve">SSL und TLS basieren auf Server-Zertifikaten, mit denen sich die Server vor dem Aufbau der verschlüsselten Transport-Verbindung bei Clients ausweisen können. (In der Regel prüfen nur die Clients das Zertifikat des Servers, nur in besonderen Anwendungsfällen prüft auch der Server das Zertifikat der Clients.) Vereinfacht kann man sich das etwa so vorstellen: Bevor ein Client eine verschlüsselte Transportverbindung zu einem Server herstellt, lässt er sich dessen Ausweis zeigen, um sicherzustellen, dass es tatsächlich der Server ist, mit dem er kommunizieren will. Dieser Ausweis ist der öffentliche Schlüssel des Servers, der von einer Certificate Authority (siehe Kap. </w:t>
      </w:r>
      <w:r>
        <w:rPr/>
        <w:fldChar w:fldCharType="begin"/>
      </w:r>
      <w:r>
        <w:instrText> REF __RefHeading__2629_1228592878 \n \h </w:instrText>
      </w:r>
      <w:r>
        <w:fldChar w:fldCharType="separate"/>
      </w:r>
      <w:r>
        <w:t>5.3</w:t>
      </w:r>
      <w:r>
        <w:fldChar w:fldCharType="end"/>
      </w:r>
      <w:r>
        <w:rPr/>
        <w:t xml:space="preserve">) signiert wurde. Diesen von einer CA signierten öffentlichen Schlüssel nennt man ein </w:t>
      </w:r>
      <w:r>
        <w:rPr>
          <w:b/>
          <w:bCs/>
        </w:rPr>
        <w:t>Zertifikat</w:t>
      </w:r>
      <w:r>
        <w:rPr/>
        <w:t>.</w:t>
      </w:r>
    </w:p>
    <w:p>
      <w:pPr>
        <w:pStyle w:val="Textkrper"/>
        <w:rPr/>
      </w:pPr>
      <w:r>
        <w:rPr/>
        <w:t>Es ist zwar nicht ganz einfach, doch auch Zertifikate lassen sich fälschen. Damit lassen sich verschlüsselte Transport-Verbindungen abhören und sogar manipulieren.</w:t>
      </w:r>
    </w:p>
    <w:p>
      <w:pPr>
        <w:pStyle w:val="Textkrper"/>
        <w:rPr/>
      </w:pPr>
      <w:r>
        <w:rPr/>
        <w:t xml:space="preserve">Wie alle Zertifikate sind auch die gefälschten von einer CA signiert. Um ein solches zu erhalten, muss ein Angreifer in die System einer CA einbrechen und kann sich dort selbst ein gefälschtes Zertifikat mit einer echten CA-Signatur erstellen (so geschehen 2012 bei der CA </w:t>
      </w:r>
      <w:r>
        <w:rPr>
          <w:i/>
          <w:iCs/>
        </w:rPr>
        <w:t>Diginotar</w:t>
      </w:r>
      <w:r>
        <w:rPr/>
        <w:t>). Staatliche Behörden wie Geheimdienste können eine CA ebenfalls zwingen, gefälschte Zertifikate auszustellen.</w:t>
      </w:r>
    </w:p>
    <w:p>
      <w:pPr>
        <w:pStyle w:val="Textkrper"/>
        <w:rPr/>
      </w:pPr>
      <w:r>
        <w:rPr/>
        <w:t xml:space="preserve">Auch die neueste TLS-Version kann mit gefälschten Zertifikaten kompromittiert werden. Diesem Problem versuchen, die neuen Protokolle DNSSEC und DANE beizukommen (siehe Kap. </w:t>
      </w:r>
      <w:r>
        <w:rPr/>
        <w:fldChar w:fldCharType="begin"/>
      </w:r>
      <w:r>
        <w:instrText> REF __RefHeading__3843_547996814 \n \h </w:instrText>
      </w:r>
      <w:r>
        <w:fldChar w:fldCharType="separate"/>
      </w:r>
      <w:r>
        <w:t>16.6</w:t>
      </w:r>
      <w:r>
        <w:fldChar w:fldCharType="end"/>
      </w:r>
      <w:r>
        <w:rPr/>
        <w:t>).</w:t>
      </w:r>
    </w:p>
    <w:p>
      <w:pPr>
        <w:pStyle w:val="Textkrper"/>
        <w:rPr/>
      </w:pPr>
      <w:r>
        <w:rPr/>
        <w:t xml:space="preserve">Weitere Informationen zu SSL und TLS unter: </w:t>
      </w:r>
      <w:hyperlink r:id="rId445">
        <w:r>
          <w:rPr>
            <w:rStyle w:val="Internetlink"/>
            <w:i/>
            <w:iCs/>
          </w:rPr>
          <w:t>http://de.wikipedia.org/wiki/Transport_Layer_Security</w:t>
        </w:r>
      </w:hyperlink>
      <w:r>
        <w:rPr/>
        <w:t xml:space="preserve"> </w:t>
      </w:r>
    </w:p>
    <w:p>
      <w:pPr>
        <w:pStyle w:val="Textkrper"/>
        <w:rPr>
          <w:i/>
          <w:i/>
          <w:iCs/>
        </w:rPr>
      </w:pPr>
      <w:r>
        <w:rPr/>
        <w:t xml:space="preserve">Anmerkung: Die Anwendungsprotokolle HTTP, FTP, SMTP und IMAP sind im Kapitel </w:t>
      </w:r>
      <w:r>
        <w:rPr/>
        <w:fldChar w:fldCharType="begin"/>
      </w:r>
      <w:r>
        <w:instrText> REF __RefHeading__3669_547996814 \n \h </w:instrText>
      </w:r>
      <w:r>
        <w:fldChar w:fldCharType="separate"/>
      </w:r>
      <w:r>
        <w:t>2.4.1</w:t>
      </w:r>
      <w:r>
        <w:fldChar w:fldCharType="end"/>
      </w:r>
      <w:r>
        <w:rPr/>
        <w:t xml:space="preserve"> und im Glossar (siehe Kap. </w:t>
      </w:r>
      <w:r>
        <w:rPr/>
        <w:fldChar w:fldCharType="begin"/>
      </w:r>
      <w:r>
        <w:instrText> REF __RefHeading__2746_380202217 \n \h </w:instrText>
      </w:r>
      <w:r>
        <w:fldChar w:fldCharType="separate"/>
      </w:r>
      <w:r>
        <w:t>17</w:t>
      </w:r>
      <w:r>
        <w:fldChar w:fldCharType="end"/>
      </w:r>
      <w:r>
        <w:rPr/>
        <w:t>) kurz erläutert. Detailliertere Informationen finden sich auf den deutschen und englischen Wikipedia-Seiten.</w:t>
      </w:r>
    </w:p>
    <w:p>
      <w:pPr>
        <w:pStyle w:val="Berschrift2"/>
        <w:numPr>
          <w:ilvl w:val="1"/>
          <w:numId w:val="1"/>
        </w:numPr>
        <w:rPr>
          <w:i w:val="false"/>
          <w:i w:val="false"/>
          <w:iCs w:val="false"/>
        </w:rPr>
      </w:pPr>
      <w:bookmarkStart w:id="4150" w:name="__RefHeading___Toc10464_577249534"/>
      <w:bookmarkStart w:id="4151" w:name="__RefHeading__8169_1555743380"/>
      <w:bookmarkStart w:id="4152" w:name="__RefHeading__26535_1211348748"/>
      <w:bookmarkStart w:id="4153" w:name="__RefHeading__10936_985861124"/>
      <w:bookmarkStart w:id="4154" w:name="__RefHeading__3418_596327227"/>
      <w:bookmarkStart w:id="4155" w:name="__RefHeading__15896_1302999682"/>
      <w:bookmarkStart w:id="4156" w:name="__RefHeading__40067_96106896"/>
      <w:bookmarkEnd w:id="4150"/>
      <w:bookmarkEnd w:id="4151"/>
      <w:bookmarkEnd w:id="4152"/>
      <w:bookmarkEnd w:id="4153"/>
      <w:bookmarkEnd w:id="4154"/>
      <w:bookmarkEnd w:id="4155"/>
      <w:bookmarkEnd w:id="4156"/>
      <w:r>
        <w:rPr>
          <w:i/>
          <w:iCs/>
        </w:rPr>
        <w:t>Man-in-the-Middle-Attacken</w:t>
      </w:r>
    </w:p>
    <w:p>
      <w:pPr>
        <w:pStyle w:val="Textkrper"/>
        <w:rPr>
          <w:i w:val="false"/>
          <w:i w:val="false"/>
          <w:iCs w:val="false"/>
        </w:rPr>
      </w:pPr>
      <w:r>
        <w:rPr>
          <w:i w:val="false"/>
          <w:iCs w:val="false"/>
        </w:rPr>
        <w:t>Grundsätzlich ist eine Man-in-the-Middle-Attacke ein Angriff, bei der sich der Angreifer zwischen zwei kommunizierende Instanzen unbemerkt dazwischen schaltet.</w:t>
      </w:r>
    </w:p>
    <w:p>
      <w:pPr>
        <w:pStyle w:val="Textkrper"/>
        <w:rPr>
          <w:i w:val="false"/>
          <w:i w:val="false"/>
          <w:iCs w:val="false"/>
        </w:rPr>
      </w:pPr>
      <w:r>
        <w:rPr>
          <w:i w:val="false"/>
          <w:iCs w:val="false"/>
        </w:rPr>
        <w:t>Alice und Bob wollen miteinander kommunizieren. Alle Nachrichten von Alice werden vom Angreifer abgefangen und dann erst an Bob weitergeleitet. Umgekehrt fängt der Angreifer auch die Nachrichten von Bob ab und leitet diese weiter an Alice. Dabei kann der Angreifer alle Nachrichten mitlesen und manipulieren.</w:t>
      </w:r>
    </w:p>
    <w:p>
      <w:pPr>
        <w:pStyle w:val="Textkrper"/>
        <w:rPr>
          <w:i w:val="false"/>
          <w:i w:val="false"/>
          <w:iCs w:val="false"/>
        </w:rPr>
      </w:pPr>
      <w:r>
        <w:rPr>
          <w:i w:val="false"/>
          <w:iCs w:val="false"/>
        </w:rPr>
        <w:t>Bei unverschlüsselten Verbindungen ist es für einen Angreifer einfach, sich in die Verbindung einzuklinken und den Datenverkehr mitzulesen oder sogar zu manipulieren. Mit SSL/TLS verschlüsselte Kommunikationskanäle sollen genau dies verhindern.</w:t>
      </w:r>
    </w:p>
    <w:p>
      <w:pPr>
        <w:pStyle w:val="Textkrper"/>
        <w:rPr>
          <w:i w:val="false"/>
          <w:i w:val="false"/>
          <w:iCs w:val="false"/>
        </w:rPr>
      </w:pPr>
      <w:r>
        <w:rPr>
          <w:i w:val="false"/>
          <w:iCs w:val="false"/>
        </w:rPr>
        <w:t>Dabei weisen sich die Teilnehmer (Alice und Bob) mit Zertifikaten aus, bevor die verschlüsselte Verbindung hergestellt wird. Gelingt es dem Angreifer, sich gegenüber Bob als Alice und gegenüber Alice als Bob mit gefälschten Zertifikaten glaubwürdig auszuweisen, so kann er den verschlüsselten Übertragungskanal aufbrechen. Denn nun gibt es zwei verschlüsselte Kanäle: einen von Alice zum Angreifer und einen vom Angreifer zu Bob. Alice und Bob glauben jedoch, sie würden direkt miteinander kommunizieren.</w:t>
      </w:r>
    </w:p>
    <w:p>
      <w:pPr>
        <w:pStyle w:val="Textkrper"/>
        <w:rPr>
          <w:i w:val="false"/>
          <w:i w:val="false"/>
          <w:iCs w:val="false"/>
        </w:rPr>
      </w:pPr>
      <w:r>
        <w:rPr>
          <w:i w:val="false"/>
          <w:iCs w:val="false"/>
        </w:rPr>
        <w:t>Bei der Client-Server-Kommunikation prüft in der Regel nur der Client das Zertifikat des Servers. Eine Prüfung des Client-Zertifikats erfolgt normalerweise nicht, da ein Server meist mit jedem beliebigen Client kommuniziert.</w:t>
      </w:r>
    </w:p>
    <w:p>
      <w:pPr>
        <w:pStyle w:val="Textkrper"/>
        <w:rPr>
          <w:i/>
          <w:i/>
          <w:iCs/>
        </w:rPr>
      </w:pPr>
      <w:r>
        <w:rPr/>
        <w:t>Gelingt es einem Angreifer, in den Besitz eines glaubwürdig gefälschten Server-Zertifikats zu kommen, so kann er den Client täuschen: Dieser prüft das gefälschte Zertifikat und hält es für ein echtes. Er glaubt, mit dem richtigen Server zu kommunizieren, tatsächlich baut er eine verschlüsselte Verbindung zum Server des Angreifers auf. Der Angreifer kann nun alle vom Client gesendeten Daten im Klartext lesen, auch den Benutzernamen und das Passwort, mit sich der Client beim echten Server anmelden will. Mit dem abgefangenen Benutzernamen und Passwort baut der Angreifer seinerseits eine verschlüsselte Verbindung zum echten Server auf. Er sitzt nun in der Mitte zwischen dem Client und dem echten Server und kann die gesamte Kommunikation zwischen beiden mitlesen und auch manipulieren.</w:t>
      </w:r>
    </w:p>
    <w:p>
      <w:pPr>
        <w:pStyle w:val="Berschrift2"/>
        <w:numPr>
          <w:ilvl w:val="1"/>
          <w:numId w:val="1"/>
        </w:numPr>
        <w:rPr>
          <w:b w:val="false"/>
          <w:b w:val="false"/>
          <w:bCs w:val="false"/>
        </w:rPr>
      </w:pPr>
      <w:bookmarkStart w:id="4157" w:name="__RefHeading___Toc10466_577249534"/>
      <w:bookmarkStart w:id="4158" w:name="__RefHeading__8171_1555743380"/>
      <w:bookmarkStart w:id="4159" w:name="__RefHeading__9536_1211348748"/>
      <w:bookmarkStart w:id="4160" w:name="__RefHeading__16265_985861124"/>
      <w:bookmarkStart w:id="4161" w:name="__RefHeading__3420_596327227"/>
      <w:bookmarkStart w:id="4162" w:name="__RefHeading__15898_1302999682"/>
      <w:bookmarkStart w:id="4163" w:name="__RefHeading__19680_96106896"/>
      <w:bookmarkEnd w:id="4157"/>
      <w:bookmarkEnd w:id="4158"/>
      <w:bookmarkEnd w:id="4159"/>
      <w:bookmarkEnd w:id="4160"/>
      <w:bookmarkEnd w:id="4161"/>
      <w:bookmarkEnd w:id="4162"/>
      <w:bookmarkEnd w:id="4163"/>
      <w:r>
        <w:rPr>
          <w:i/>
          <w:iCs/>
        </w:rPr>
        <w:t>Poodle</w:t>
      </w:r>
      <w:r>
        <w:rPr/>
        <w:t>-Sicherheitslücke in SSLv3</w:t>
      </w:r>
    </w:p>
    <w:p>
      <w:pPr>
        <w:pStyle w:val="Textkrper"/>
        <w:rPr/>
      </w:pPr>
      <w:r>
        <w:rPr>
          <w:b w:val="false"/>
          <w:bCs w:val="false"/>
        </w:rPr>
        <w:t xml:space="preserve">Mitte Oktober 2014 wurde von Google-Sicherheitsexperten eine Sicherheitslücke im SSL-Protokoll der Version 3 unter dem Namen </w:t>
      </w:r>
      <w:r>
        <w:rPr>
          <w:b/>
          <w:bCs/>
          <w:i/>
          <w:iCs/>
        </w:rPr>
        <w:t>Poodle</w:t>
      </w:r>
      <w:r>
        <w:rPr>
          <w:b w:val="false"/>
          <w:bCs w:val="false"/>
        </w:rPr>
        <w:t xml:space="preserve"> veröffentlicht.</w:t>
      </w:r>
    </w:p>
    <w:p>
      <w:pPr>
        <w:pStyle w:val="Textkrper"/>
        <w:rPr/>
      </w:pPr>
      <w:r>
        <w:rPr/>
        <w:t>Beim Verbindungsaufbau handeln Client und Server die zu verwendende SSL- oder TLS-Protollversion miteinander aus. Sie einigen sich auf den kleinsten gemeinsamen Nenner. Ein Client, der nur SSLv3 unterstützt, kann so den Server zwingen, SSLv3 zu verwenden, obwohl dieser TLS 1.2 unterstützen würde. Umgekehrt funktioniert dies genau so: Ein Server, der nur SSLv3 unterstützt, kann den Client auf diese Protokollversion herunterzwingen. Dieses Verfahren der Einigung auf den kleinsten gemeinsamen Nenner nennt man Downgrading. Verstehen beide eine höhere Protokollversion (z.B. TLS 1.2), dann einigen sie sich beim Verbindungsau</w:t>
      </w:r>
      <w:r>
        <w:rPr>
          <w:b w:val="false"/>
          <w:bCs w:val="false"/>
        </w:rPr>
        <w:t>fbau auf diese.</w:t>
      </w:r>
    </w:p>
    <w:p>
      <w:pPr>
        <w:pStyle w:val="Textkrper"/>
        <w:rPr>
          <w:b w:val="false"/>
          <w:b w:val="false"/>
          <w:bCs w:val="false"/>
        </w:rPr>
      </w:pPr>
      <w:r>
        <w:rPr>
          <w:b w:val="false"/>
          <w:bCs w:val="false"/>
        </w:rPr>
        <w:t>B</w:t>
      </w:r>
      <w:r>
        <w:rPr>
          <w:b w:val="false"/>
          <w:bCs w:val="false"/>
        </w:rPr>
        <w:t>eim Poodle-Angriff wird dieses Downgrading ausgenutzt. Dabei schaltet sich der Angreifer als MITM (Man in the Middle) schon beim Verbindungsaufbau zwischen den Client und den Server. Der Server hält den MITM für den Client und der Client hält den MITM für den Server. Bei der Aushandlung der Protokollversion zwingt der MITM Client und Server auf das unsichere SSLv3 herunter. Über das veraltete SSLv3 lassen sich dann beide Seiten (auch ohne gefälschtes Zertifikat) relativ leicht angreifen.</w:t>
      </w:r>
      <w:r>
        <mc:AlternateContent>
          <mc:Choice Requires="wps">
            <w:drawing>
              <wp:anchor behindDoc="0" distT="71755" distB="107950" distL="0" distR="0" simplePos="0" locked="0" layoutInCell="1" allowOverlap="1" relativeHeight="114">
                <wp:simplePos x="0" y="0"/>
                <wp:positionH relativeFrom="column">
                  <wp:posOffset>78740</wp:posOffset>
                </wp:positionH>
                <wp:positionV relativeFrom="paragraph">
                  <wp:posOffset>12065</wp:posOffset>
                </wp:positionV>
                <wp:extent cx="2760345" cy="3134360"/>
                <wp:effectExtent l="0" t="0" r="0" b="0"/>
                <wp:wrapTopAndBottom/>
                <wp:docPr id="214" name="Rahmen69"/>
                <a:graphic xmlns:a="http://schemas.openxmlformats.org/drawingml/2006/main">
                  <a:graphicData uri="http://schemas.microsoft.com/office/word/2010/wordprocessingShape">
                    <wps:wsp>
                      <wps:cNvSpPr txBox="1"/>
                      <wps:spPr>
                        <a:xfrm>
                          <a:off x="0" y="0"/>
                          <a:ext cx="2760345" cy="3134360"/>
                        </a:xfrm>
                        <a:prstGeom prst="rect"/>
                        <a:solidFill>
                          <a:srgbClr val="FFFFFF"/>
                        </a:solidFill>
                      </wps:spPr>
                      <wps:txbx>
                        <w:txbxContent>
                          <w:p>
                            <w:pPr>
                              <w:pStyle w:val="Abbildung"/>
                              <w:spacing w:before="120" w:after="120"/>
                              <w:rPr/>
                            </w:pPr>
                            <w:r>
                              <w:rPr/>
                              <w:drawing>
                                <wp:inline distT="0" distB="0" distL="0" distR="0">
                                  <wp:extent cx="2768600" cy="2672080"/>
                                  <wp:effectExtent l="0" t="0" r="0" b="0"/>
                                  <wp:docPr id="215" name="Bild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Bild68" descr=""/>
                                          <pic:cNvPicPr>
                                            <a:picLocks noChangeAspect="1" noChangeArrowheads="1"/>
                                          </pic:cNvPicPr>
                                        </pic:nvPicPr>
                                        <pic:blipFill>
                                          <a:blip r:embed="rId446"/>
                                          <a:stretch>
                                            <a:fillRect/>
                                          </a:stretch>
                                        </pic:blipFill>
                                        <pic:spPr bwMode="auto">
                                          <a:xfrm>
                                            <a:off x="0" y="0"/>
                                            <a:ext cx="2768600" cy="2672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63</w:t>
                            </w:r>
                            <w:r>
                              <w:fldChar w:fldCharType="end"/>
                            </w:r>
                            <w:r>
                              <w:rPr/>
                              <w:t>: Poodle-Test mit einem verwundbaren Browser</w:t>
                            </w:r>
                          </w:p>
                        </w:txbxContent>
                      </wps:txbx>
                      <wps:bodyPr anchor="t" lIns="635" tIns="635" rIns="635" bIns="635">
                        <a:noAutofit/>
                      </wps:bodyPr>
                    </wps:wsp>
                  </a:graphicData>
                </a:graphic>
              </wp:anchor>
            </w:drawing>
          </mc:Choice>
          <mc:Fallback>
            <w:pict>
              <v:rect fillcolor="#FFFFFF" style="position:absolute;rotation:0;width:217.35pt;height:246.8pt;mso-wrap-distance-top:5.65pt;mso-wrap-distance-bottom:8.5pt;margin-top:0.95pt;mso-position-vertical-relative:text;margin-left:6.2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768600" cy="2672080"/>
                            <wp:effectExtent l="0" t="0" r="0" b="0"/>
                            <wp:docPr id="216" name="Bild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ild68" descr=""/>
                                    <pic:cNvPicPr>
                                      <a:picLocks noChangeAspect="1" noChangeArrowheads="1"/>
                                    </pic:cNvPicPr>
                                  </pic:nvPicPr>
                                  <pic:blipFill>
                                    <a:blip r:embed="rId446"/>
                                    <a:stretch>
                                      <a:fillRect/>
                                    </a:stretch>
                                  </pic:blipFill>
                                  <pic:spPr bwMode="auto">
                                    <a:xfrm>
                                      <a:off x="0" y="0"/>
                                      <a:ext cx="2768600" cy="2672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63</w:t>
                      </w:r>
                      <w:r>
                        <w:fldChar w:fldCharType="end"/>
                      </w:r>
                      <w:r>
                        <w:rPr/>
                        <w:t>: Poodle-Test mit einem verwundbaren Browser</w:t>
                      </w:r>
                    </w:p>
                  </w:txbxContent>
                </v:textbox>
                <w10:wrap type="topAndBottom"/>
              </v:rect>
            </w:pict>
          </mc:Fallback>
        </mc:AlternateContent>
      </w:r>
      <w:r>
        <mc:AlternateContent>
          <mc:Choice Requires="wps">
            <w:drawing>
              <wp:anchor behindDoc="0" distT="71755" distB="107950" distL="0" distR="0" simplePos="0" locked="0" layoutInCell="1" allowOverlap="1" relativeHeight="116">
                <wp:simplePos x="0" y="0"/>
                <wp:positionH relativeFrom="column">
                  <wp:posOffset>3189605</wp:posOffset>
                </wp:positionH>
                <wp:positionV relativeFrom="paragraph">
                  <wp:posOffset>52070</wp:posOffset>
                </wp:positionV>
                <wp:extent cx="2760345" cy="3134360"/>
                <wp:effectExtent l="0" t="0" r="0" b="0"/>
                <wp:wrapTopAndBottom/>
                <wp:docPr id="217" name="Rahmen70"/>
                <a:graphic xmlns:a="http://schemas.openxmlformats.org/drawingml/2006/main">
                  <a:graphicData uri="http://schemas.microsoft.com/office/word/2010/wordprocessingShape">
                    <wps:wsp>
                      <wps:cNvSpPr txBox="1"/>
                      <wps:spPr>
                        <a:xfrm>
                          <a:off x="0" y="0"/>
                          <a:ext cx="2760345" cy="3134360"/>
                        </a:xfrm>
                        <a:prstGeom prst="rect"/>
                        <a:solidFill>
                          <a:srgbClr val="FFFFFF"/>
                        </a:solidFill>
                      </wps:spPr>
                      <wps:txbx>
                        <w:txbxContent>
                          <w:p>
                            <w:pPr>
                              <w:pStyle w:val="Abbildung"/>
                              <w:spacing w:before="120" w:after="120"/>
                              <w:rPr/>
                            </w:pPr>
                            <w:r>
                              <w:rPr/>
                              <w:drawing>
                                <wp:inline distT="0" distB="0" distL="0" distR="0">
                                  <wp:extent cx="2770505" cy="2673985"/>
                                  <wp:effectExtent l="0" t="0" r="0" b="0"/>
                                  <wp:docPr id="218" name="Bild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ild69" descr=""/>
                                          <pic:cNvPicPr>
                                            <a:picLocks noChangeAspect="1" noChangeArrowheads="1"/>
                                          </pic:cNvPicPr>
                                        </pic:nvPicPr>
                                        <pic:blipFill>
                                          <a:blip r:embed="rId447"/>
                                          <a:stretch>
                                            <a:fillRect/>
                                          </a:stretch>
                                        </pic:blipFill>
                                        <pic:spPr bwMode="auto">
                                          <a:xfrm>
                                            <a:off x="0" y="0"/>
                                            <a:ext cx="2770505" cy="26739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64</w:t>
                            </w:r>
                            <w:r>
                              <w:fldChar w:fldCharType="end"/>
                            </w:r>
                            <w:r>
                              <w:rPr/>
                              <w:t>: Poodle-Test mit einem nicht verwundbaren Browser</w:t>
                            </w:r>
                          </w:p>
                        </w:txbxContent>
                      </wps:txbx>
                      <wps:bodyPr anchor="t" lIns="635" tIns="635" rIns="635" bIns="635">
                        <a:noAutofit/>
                      </wps:bodyPr>
                    </wps:wsp>
                  </a:graphicData>
                </a:graphic>
              </wp:anchor>
            </w:drawing>
          </mc:Choice>
          <mc:Fallback>
            <w:pict>
              <v:rect fillcolor="#FFFFFF" style="position:absolute;rotation:0;width:217.35pt;height:246.8pt;mso-wrap-distance-top:5.65pt;mso-wrap-distance-bottom:8.5pt;margin-top:4.1pt;mso-position-vertical-relative:text;margin-left:251.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770505" cy="2673985"/>
                            <wp:effectExtent l="0" t="0" r="0" b="0"/>
                            <wp:docPr id="219" name="Bild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Bild69" descr=""/>
                                    <pic:cNvPicPr>
                                      <a:picLocks noChangeAspect="1" noChangeArrowheads="1"/>
                                    </pic:cNvPicPr>
                                  </pic:nvPicPr>
                                  <pic:blipFill>
                                    <a:blip r:embed="rId447"/>
                                    <a:stretch>
                                      <a:fillRect/>
                                    </a:stretch>
                                  </pic:blipFill>
                                  <pic:spPr bwMode="auto">
                                    <a:xfrm>
                                      <a:off x="0" y="0"/>
                                      <a:ext cx="2770505" cy="26739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64</w:t>
                      </w:r>
                      <w:r>
                        <w:fldChar w:fldCharType="end"/>
                      </w:r>
                      <w:r>
                        <w:rPr/>
                        <w:t>: Poodle-Test mit einem nicht verwundbaren Browser</w:t>
                      </w:r>
                    </w:p>
                  </w:txbxContent>
                </v:textbox>
                <w10:wrap type="topAndBottom"/>
              </v:rect>
            </w:pict>
          </mc:Fallback>
        </mc:AlternateContent>
      </w:r>
    </w:p>
    <w:p>
      <w:pPr>
        <w:pStyle w:val="Textkrper"/>
        <w:rPr>
          <w:b w:val="false"/>
          <w:b w:val="false"/>
          <w:bCs w:val="false"/>
        </w:rPr>
      </w:pPr>
      <w:r>
        <w:rPr>
          <w:b w:val="false"/>
          <w:bCs w:val="false"/>
        </w:rPr>
        <w:t>Als Gegenmaßnahme muss SSLv3 clientseitig und serverseitig abgeschaltet werden. Dies ist auch gefahrlos und ohne Funktionseinbußen möglich. In den aktuellen Versionen der Browser und Mail-Clients ist das Problem mittlerweile von den Herstellern weitgehend behoben. Der Anwender muss nur dafür sorgen, dass Web-Client (Browser) und Mail-Client auf seinem System aktuell sind. (Allein der uralte Browser Internet Explorer 6 versteht noch kein TLS und ist auf SSL angewiesen. Wer diesen Methusalem der Webbrowser heute noch verwendet, hat allerdings ein viel größeres Sicherheitsproblem.)</w:t>
      </w:r>
    </w:p>
    <w:p>
      <w:pPr>
        <w:pStyle w:val="Textkrper"/>
        <w:numPr>
          <w:ilvl w:val="0"/>
          <w:numId w:val="88"/>
        </w:numPr>
        <w:rPr>
          <w:b w:val="false"/>
          <w:b w:val="false"/>
          <w:bCs w:val="false"/>
        </w:rPr>
      </w:pPr>
      <w:r>
        <w:rPr>
          <w:b w:val="false"/>
          <w:bCs w:val="false"/>
        </w:rPr>
        <w:t>Bei dem (im Sommer 2015) aktuellen Browsern (Web-Clients) ist SSLv3 deaktiviert.</w:t>
      </w:r>
    </w:p>
    <w:p>
      <w:pPr>
        <w:pStyle w:val="Textkrper"/>
        <w:numPr>
          <w:ilvl w:val="0"/>
          <w:numId w:val="88"/>
        </w:numPr>
        <w:rPr>
          <w:b w:val="false"/>
          <w:b w:val="false"/>
          <w:bCs w:val="false"/>
        </w:rPr>
      </w:pPr>
      <w:r>
        <w:rPr>
          <w:b w:val="false"/>
          <w:bCs w:val="false"/>
        </w:rPr>
        <w:t xml:space="preserve">Mail-Clients sind nicht ganz so gefährdet wie die Browser, da hier die Ausführung von Skripten in der Regel abgeschaltet ist (siehe Kap. </w:t>
      </w:r>
      <w:r>
        <w:rPr>
          <w:b w:val="false"/>
          <w:bCs w:val="false"/>
        </w:rPr>
        <w:fldChar w:fldCharType="begin"/>
      </w:r>
      <w:r>
        <w:instrText> REF __RefHeading__21564_96106896 \n \h </w:instrText>
      </w:r>
      <w:r>
        <w:fldChar w:fldCharType="separate"/>
      </w:r>
      <w:r>
        <w:t>4.6.1</w:t>
      </w:r>
      <w:r>
        <w:fldChar w:fldCharType="end"/>
      </w:r>
      <w:r>
        <w:rPr>
          <w:b w:val="false"/>
          <w:bCs w:val="false"/>
        </w:rPr>
        <w:t>). Doch auch bei diesen dürfte die Unterstützung von SSLv3 in den aktuellen Versionen entfernt worden sein.</w:t>
      </w:r>
    </w:p>
    <w:p>
      <w:pPr>
        <w:pStyle w:val="Textkrper"/>
        <w:numPr>
          <w:ilvl w:val="0"/>
          <w:numId w:val="88"/>
        </w:numPr>
        <w:rPr>
          <w:b w:val="false"/>
          <w:b w:val="false"/>
          <w:bCs w:val="false"/>
        </w:rPr>
      </w:pPr>
      <w:r>
        <w:rPr>
          <w:b w:val="false"/>
          <w:bCs w:val="false"/>
        </w:rPr>
        <w:t>Für die Abschaltung von SSLv3 auf den Web-Servern sind die Betreiber der jeweiligen Web-Server zuständig.</w:t>
      </w:r>
    </w:p>
    <w:p>
      <w:pPr>
        <w:pStyle w:val="Textkrper"/>
        <w:numPr>
          <w:ilvl w:val="0"/>
          <w:numId w:val="88"/>
        </w:numPr>
        <w:rPr>
          <w:b w:val="false"/>
          <w:b w:val="false"/>
          <w:bCs w:val="false"/>
        </w:rPr>
      </w:pPr>
      <w:r>
        <w:rPr>
          <w:b w:val="false"/>
          <w:bCs w:val="false"/>
        </w:rPr>
        <w:t xml:space="preserve">Für die Abschaltung von SSLv3 auf den Mail-Servern sind die Betreiber der jeweiligen Mail-Server zuständig. Wie schnell diese auf den Fehler reagieren, kann durchaus ein Bewertungskriterium für die Mail-Provider sein. Einige wenige Mail-Provider haben schnell reagiert und die SSL-Unterstützung bereits aufgegeben. Deren Server sind damit über den </w:t>
      </w:r>
      <w:r>
        <w:rPr>
          <w:b w:val="false"/>
          <w:bCs w:val="false"/>
          <w:i/>
          <w:iCs/>
        </w:rPr>
        <w:t>Poodle</w:t>
      </w:r>
      <w:r>
        <w:rPr>
          <w:b w:val="false"/>
          <w:bCs w:val="false"/>
        </w:rPr>
        <w:t>-Angriff auch nicht mehr verwundbar.</w:t>
      </w:r>
    </w:p>
    <w:p>
      <w:pPr>
        <w:pStyle w:val="Textkrper"/>
        <w:rPr>
          <w:b w:val="false"/>
          <w:b w:val="false"/>
          <w:bCs w:val="false"/>
        </w:rPr>
      </w:pPr>
      <w:r>
        <w:rPr>
          <w:b w:val="false"/>
          <w:bCs w:val="false"/>
        </w:rPr>
        <w:t xml:space="preserve">Ob der eigene Browser für </w:t>
      </w:r>
      <w:r>
        <w:rPr>
          <w:b w:val="false"/>
          <w:bCs w:val="false"/>
          <w:i/>
          <w:iCs/>
        </w:rPr>
        <w:t>Poodle</w:t>
      </w:r>
      <w:r>
        <w:rPr>
          <w:b w:val="false"/>
          <w:bCs w:val="false"/>
        </w:rPr>
        <w:t xml:space="preserve"> anfällig ist, kann man gefahrlos auf </w:t>
      </w:r>
      <w:hyperlink r:id="rId448">
        <w:bookmarkStart w:id="4164" w:name="__DdeLink__21565_96106896"/>
        <w:r>
          <w:rPr>
            <w:rStyle w:val="Internetlink"/>
            <w:b w:val="false"/>
            <w:bCs w:val="false"/>
            <w:i/>
            <w:iCs/>
          </w:rPr>
          <w:t>https://www.poodletest.com</w:t>
        </w:r>
      </w:hyperlink>
      <w:r>
        <w:rPr>
          <w:b w:val="false"/>
          <w:bCs w:val="false"/>
        </w:rPr>
        <w:t xml:space="preserve"> </w:t>
      </w:r>
      <w:bookmarkEnd w:id="4164"/>
      <w:r>
        <w:rPr>
          <w:b w:val="false"/>
          <w:bCs w:val="false"/>
        </w:rPr>
        <w:t xml:space="preserve">testen. Ist er anfällig für </w:t>
      </w:r>
      <w:r>
        <w:rPr>
          <w:b w:val="false"/>
          <w:bCs w:val="false"/>
          <w:i/>
          <w:iCs/>
        </w:rPr>
        <w:t>Poodle</w:t>
      </w:r>
      <w:r>
        <w:rPr>
          <w:b w:val="false"/>
          <w:bCs w:val="false"/>
        </w:rPr>
        <w:t>, so erhält man einen Pudel mit der Sprechblase „Vulnerable!“. Ist er nicht anfällig, so erhält man einen Terrier mit der Sprechblase „Not Vulnerable!“ (siehe Abb. 63 und 64).</w:t>
      </w:r>
    </w:p>
    <w:p>
      <w:pPr>
        <w:pStyle w:val="Textkrper"/>
        <w:rPr/>
      </w:pPr>
      <w:r>
        <w:rPr>
          <w:b w:val="false"/>
          <w:bCs w:val="false"/>
        </w:rPr>
        <w:t xml:space="preserve">Heise Online hat über </w:t>
      </w:r>
      <w:r>
        <w:rPr>
          <w:b w:val="false"/>
          <w:bCs w:val="false"/>
          <w:i/>
          <w:iCs/>
        </w:rPr>
        <w:t>Poodle</w:t>
      </w:r>
      <w:r>
        <w:rPr>
          <w:b w:val="false"/>
          <w:bCs w:val="false"/>
        </w:rPr>
        <w:t xml:space="preserve"> in mehreren Artikel berichtet. Hier sind die Links für diejenigen, die sich genauer mit </w:t>
      </w:r>
      <w:r>
        <w:rPr>
          <w:b w:val="false"/>
          <w:bCs w:val="false"/>
          <w:i/>
          <w:iCs/>
        </w:rPr>
        <w:t>Poodle</w:t>
      </w:r>
      <w:r>
        <w:rPr>
          <w:b w:val="false"/>
          <w:bCs w:val="false"/>
        </w:rPr>
        <w:t xml:space="preserve"> beschäftigen wollen:</w:t>
      </w:r>
    </w:p>
    <w:p>
      <w:pPr>
        <w:pStyle w:val="Textkrper"/>
        <w:numPr>
          <w:ilvl w:val="0"/>
          <w:numId w:val="89"/>
        </w:numPr>
        <w:rPr/>
      </w:pPr>
      <w:hyperlink r:id="rId449">
        <w:r>
          <w:rPr>
            <w:rStyle w:val="Internetlink"/>
            <w:b w:val="false"/>
            <w:bCs w:val="false"/>
            <w:i/>
            <w:iCs/>
          </w:rPr>
          <w:t>http://www.heise.de/newsticker/meldung/Poodle-Experten-warnen-vor-Angriff-auf-Internet-Verschluesselung-2424122.html</w:t>
        </w:r>
      </w:hyperlink>
      <w:r>
        <w:rPr>
          <w:b w:val="false"/>
          <w:bCs w:val="false"/>
        </w:rPr>
        <w:t xml:space="preserve"> </w:t>
      </w:r>
    </w:p>
    <w:p>
      <w:pPr>
        <w:pStyle w:val="Textkrper"/>
        <w:numPr>
          <w:ilvl w:val="0"/>
          <w:numId w:val="89"/>
        </w:numPr>
        <w:rPr/>
      </w:pPr>
      <w:hyperlink r:id="rId450">
        <w:r>
          <w:rPr>
            <w:rStyle w:val="Internetlink"/>
            <w:b w:val="false"/>
            <w:bCs w:val="false"/>
            <w:i/>
            <w:iCs/>
          </w:rPr>
          <w:t>http://www.heise.de/security/artikel/Poodle-So-funktioniert-der-Angriff-auf-die-Verschluesselung-2425250.html</w:t>
        </w:r>
      </w:hyperlink>
      <w:r>
        <w:rPr>
          <w:b w:val="false"/>
          <w:bCs w:val="false"/>
        </w:rPr>
        <w:t xml:space="preserve"> </w:t>
      </w:r>
    </w:p>
    <w:p>
      <w:pPr>
        <w:pStyle w:val="Textkrper"/>
        <w:numPr>
          <w:ilvl w:val="0"/>
          <w:numId w:val="89"/>
        </w:numPr>
        <w:rPr/>
      </w:pPr>
      <w:hyperlink r:id="rId451">
        <w:r>
          <w:rPr>
            <w:rStyle w:val="Internetlink"/>
            <w:b w:val="false"/>
            <w:bCs w:val="false"/>
            <w:i/>
            <w:iCs/>
          </w:rPr>
          <w:t>http://www.heise.de/security/meldung/So-wehren-Sie-Poodle-Angriffe-ab-2424327.html</w:t>
        </w:r>
      </w:hyperlink>
      <w:r>
        <w:rPr>
          <w:b w:val="false"/>
          <w:bCs w:val="false"/>
        </w:rPr>
        <w:t xml:space="preserve"> </w:t>
      </w:r>
    </w:p>
    <w:p>
      <w:pPr>
        <w:pStyle w:val="Textkrper"/>
        <w:numPr>
          <w:ilvl w:val="0"/>
          <w:numId w:val="89"/>
        </w:numPr>
        <w:rPr/>
      </w:pPr>
      <w:hyperlink r:id="rId452">
        <w:r>
          <w:rPr>
            <w:rStyle w:val="Internetlink"/>
            <w:b w:val="false"/>
            <w:bCs w:val="false"/>
            <w:i/>
            <w:iCs/>
          </w:rPr>
          <w:t>http://www.heise.de/security/meldung/Angriff-auf-Verschluesselung-Reaktionen-auf-die-Poodle-Luecke-2425244.html</w:t>
        </w:r>
      </w:hyperlink>
      <w:r>
        <w:rPr>
          <w:b w:val="false"/>
          <w:bCs w:val="false"/>
        </w:rPr>
        <w:t xml:space="preserve"> </w:t>
      </w:r>
    </w:p>
    <w:p>
      <w:pPr>
        <w:pStyle w:val="Textkrper"/>
        <w:numPr>
          <w:ilvl w:val="0"/>
          <w:numId w:val="89"/>
        </w:numPr>
        <w:rPr>
          <w:b w:val="false"/>
          <w:b w:val="false"/>
          <w:bCs w:val="false"/>
        </w:rPr>
      </w:pPr>
      <w:hyperlink r:id="rId453">
        <w:r>
          <w:rPr>
            <w:rStyle w:val="Internetlink"/>
            <w:b w:val="false"/>
            <w:bCs w:val="false"/>
            <w:i/>
            <w:iCs/>
          </w:rPr>
          <w:t>http://www.heise.de/newsticker/meldung/SSL-Verschluesselung-Noch-viel-Arbeit-fuer-Mail-Provider-und-Banken-2429414.html</w:t>
        </w:r>
      </w:hyperlink>
      <w:r>
        <w:rPr>
          <w:b w:val="false"/>
          <w:bCs w:val="false"/>
        </w:rPr>
        <w:t xml:space="preserve"> </w:t>
      </w:r>
    </w:p>
    <w:p>
      <w:pPr>
        <w:pStyle w:val="Berschrift2"/>
        <w:numPr>
          <w:ilvl w:val="1"/>
          <w:numId w:val="1"/>
        </w:numPr>
        <w:rPr/>
      </w:pPr>
      <w:bookmarkStart w:id="4165" w:name="__RefHeading___Toc10468_577249534"/>
      <w:bookmarkStart w:id="4166" w:name="__RefHeading__8173_1555743380"/>
      <w:bookmarkStart w:id="4167" w:name="__RefHeading__9529_1211348748"/>
      <w:bookmarkStart w:id="4168" w:name="__RefHeading__2628_1361198421"/>
      <w:bookmarkStart w:id="4169" w:name="__RefHeading__4958_14010074721"/>
      <w:bookmarkStart w:id="4170" w:name="__RefHeading__1166_115063090"/>
      <w:bookmarkStart w:id="4171" w:name="__RefHeading__4764_885010409"/>
      <w:bookmarkStart w:id="4172" w:name="__RefHeading__3839_547996814"/>
      <w:bookmarkStart w:id="4173" w:name="__RefHeading__1457_200116926"/>
      <w:bookmarkStart w:id="4174" w:name="__RefHeading__1537_875383275"/>
      <w:bookmarkStart w:id="4175" w:name="__RefHeading__16229_296821333"/>
      <w:bookmarkStart w:id="4176" w:name="__RefHeading__2315_764558022"/>
      <w:bookmarkStart w:id="4177" w:name="__RefHeading__2949_1228592878"/>
      <w:bookmarkStart w:id="4178" w:name="__RefHeading__10938_985861124"/>
      <w:bookmarkStart w:id="4179" w:name="__RefHeading__13013_650431726"/>
      <w:bookmarkStart w:id="4180" w:name="__RefHeading__38730_151704004"/>
      <w:bookmarkStart w:id="4181" w:name="__RefHeading__5962_2122064264"/>
      <w:bookmarkStart w:id="4182" w:name="__RefHeading__6293_1622519951"/>
      <w:bookmarkStart w:id="4183" w:name="__RefHeading__22653_269172038"/>
      <w:bookmarkStart w:id="4184" w:name="__RefHeading__14997_239163478"/>
      <w:bookmarkStart w:id="4185" w:name="__RefHeading__3230_2053770044"/>
      <w:bookmarkStart w:id="4186" w:name="__RefHeading__1005_1425072950"/>
      <w:bookmarkStart w:id="4187" w:name="__RefHeading__8729_165615936"/>
      <w:bookmarkStart w:id="4188" w:name="__RefHeading__3620_380202217"/>
      <w:bookmarkStart w:id="4189" w:name="__RefHeading__3422_596327227"/>
      <w:bookmarkStart w:id="4190" w:name="__RefHeading__15900_1302999682"/>
      <w:bookmarkStart w:id="4191" w:name="__RefHeading__40069_96106896"/>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r>
        <w:rPr>
          <w:b w:val="false"/>
          <w:bCs w:val="false"/>
        </w:rPr>
        <w:t>PFS (</w:t>
      </w:r>
      <w:r>
        <w:rPr>
          <w:b/>
          <w:bCs/>
        </w:rPr>
        <w:t>P</w:t>
      </w:r>
      <w:r>
        <w:rPr>
          <w:b w:val="false"/>
          <w:bCs w:val="false"/>
        </w:rPr>
        <w:t xml:space="preserve">erfect </w:t>
      </w:r>
      <w:r>
        <w:rPr>
          <w:b/>
          <w:bCs/>
        </w:rPr>
        <w:t>F</w:t>
      </w:r>
      <w:r>
        <w:rPr>
          <w:b w:val="false"/>
          <w:bCs w:val="false"/>
        </w:rPr>
        <w:t xml:space="preserve">orward </w:t>
      </w:r>
      <w:r>
        <w:rPr>
          <w:b/>
          <w:bCs/>
        </w:rPr>
        <w:t>S</w:t>
      </w:r>
      <w:r>
        <w:rPr>
          <w:b w:val="false"/>
          <w:bCs w:val="false"/>
        </w:rPr>
        <w:t>ecrecy)</w:t>
      </w:r>
    </w:p>
    <w:p>
      <w:pPr>
        <w:pStyle w:val="Textkrper"/>
        <w:rPr/>
      </w:pPr>
      <w:r>
        <w:rPr/>
        <w:t xml:space="preserve">Die Geheimdienste zeichnen auch verschlüsselte Kommunikation auf, die sie nicht dechiffrieren können, da ihnen der Schlüssel fehlt. Erhalten sie den Schlüssel allerdings zu einem späteren Zeitpunkt (z.B. durch den Einbruch in einen Server oder durch per Gerichtsbeschluss angeordnete Beschlagnahmung des Schlüssels), können sie die aufgezeichnete Kommunikation auch nachträglich noch entschlüsseln. </w:t>
      </w:r>
      <w:r>
        <w:rPr>
          <w:b/>
          <w:bCs/>
        </w:rPr>
        <w:t>PFS verhindert die nachträgliche Entschlüsselung.</w:t>
      </w:r>
    </w:p>
    <w:p>
      <w:pPr>
        <w:pStyle w:val="Textkrper"/>
        <w:rPr/>
      </w:pPr>
      <w:r>
        <w:rPr/>
        <w:t>Bei PFS werden für jede Kommunikationssitzung temporäre Schlüssel, sog. Sitzungsschlüssel, erzeugt, die nur während einer Kommunikationssitzung zwischen zwei Partnern gültig sind. Damit können die Kommunikationspartner die Datenübertragung während der Sitzung verschlüsseln und entschlüsseln. Der Sitzungsschlüssel wird nach Ablauf der Kommunikationssitzung verworfen. Ein Schlüssel, der nicht mehr existiert, kann nicht gestohlen werden und seine Herausgabe lässt sich auch durch einen Richterspruch nicht erzwingen. Somit ist die Aufzeichnung einer verschlüsselten Kommunikationssitzung in der Hoffnung auf nachträgliche Entschlüsselung nutzlos.</w:t>
      </w:r>
    </w:p>
    <w:p>
      <w:pPr>
        <w:pStyle w:val="Textkrper"/>
        <w:rPr>
          <w:b w:val="false"/>
          <w:b w:val="false"/>
          <w:bCs w:val="false"/>
        </w:rPr>
      </w:pPr>
      <w:r>
        <w:rPr/>
        <w:t xml:space="preserve">Weitere Infos zu PFS: </w:t>
      </w:r>
      <w:hyperlink r:id="rId454">
        <w:r>
          <w:rPr>
            <w:rStyle w:val="Internetlink"/>
            <w:i/>
            <w:iCs/>
          </w:rPr>
          <w:t>http://de.wikipedia.org/wiki/Perfect_Forward_Secrecy</w:t>
        </w:r>
      </w:hyperlink>
      <w:r>
        <w:rPr/>
        <w:t xml:space="preserve"> </w:t>
      </w:r>
    </w:p>
    <w:p>
      <w:pPr>
        <w:pStyle w:val="Berschrift2"/>
        <w:numPr>
          <w:ilvl w:val="1"/>
          <w:numId w:val="1"/>
        </w:numPr>
        <w:rPr/>
      </w:pPr>
      <w:bookmarkStart w:id="4192" w:name="__RefHeading___Toc10470_577249534"/>
      <w:bookmarkStart w:id="4193" w:name="__RefHeading__8175_1555743380"/>
      <w:bookmarkStart w:id="4194" w:name="__RefHeading__9534_1211348748"/>
      <w:bookmarkStart w:id="4195" w:name="__RefHeading__2630_1361198421"/>
      <w:bookmarkStart w:id="4196" w:name="__RefHeading__4960_14010074721"/>
      <w:bookmarkStart w:id="4197" w:name="__RefHeading__1168_115063090"/>
      <w:bookmarkStart w:id="4198" w:name="__RefHeading__4766_885010409"/>
      <w:bookmarkStart w:id="4199" w:name="__RefHeading__3841_547996814"/>
      <w:bookmarkStart w:id="4200" w:name="__RefHeading__1459_200116926"/>
      <w:bookmarkStart w:id="4201" w:name="__RefHeading__1539_875383275"/>
      <w:bookmarkStart w:id="4202" w:name="__RefHeading__16231_296821333"/>
      <w:bookmarkStart w:id="4203" w:name="__RefHeading__2317_764558022"/>
      <w:bookmarkStart w:id="4204" w:name="__RefHeading__2951_1228592878"/>
      <w:bookmarkStart w:id="4205" w:name="__RefHeading__10940_985861124"/>
      <w:bookmarkStart w:id="4206" w:name="__RefHeading__13015_650431726"/>
      <w:bookmarkStart w:id="4207" w:name="__RefHeading__38732_151704004"/>
      <w:bookmarkStart w:id="4208" w:name="__RefHeading__5964_2122064264"/>
      <w:bookmarkStart w:id="4209" w:name="__RefHeading__6295_1622519951"/>
      <w:bookmarkStart w:id="4210" w:name="__RefHeading__22655_269172038"/>
      <w:bookmarkStart w:id="4211" w:name="__RefHeading__14999_239163478"/>
      <w:bookmarkStart w:id="4212" w:name="__RefHeading__3232_2053770044"/>
      <w:bookmarkStart w:id="4213" w:name="__RefHeading__1007_1425072950"/>
      <w:bookmarkStart w:id="4214" w:name="__RefHeading__8731_165615936"/>
      <w:bookmarkStart w:id="4215" w:name="__RefHeading__4935_380202217"/>
      <w:bookmarkStart w:id="4216" w:name="__RefHeading__3424_596327227"/>
      <w:bookmarkStart w:id="4217" w:name="__RefHeading__15902_1302999682"/>
      <w:bookmarkStart w:id="4218" w:name="__RefHeading__40071_96106896"/>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r>
        <w:rPr>
          <w:b w:val="false"/>
          <w:bCs w:val="false"/>
        </w:rPr>
        <w:t>HSTS (</w:t>
      </w:r>
      <w:r>
        <w:rPr>
          <w:b/>
          <w:bCs/>
        </w:rPr>
        <w:t>H</w:t>
      </w:r>
      <w:r>
        <w:rPr>
          <w:b w:val="false"/>
          <w:bCs w:val="false"/>
        </w:rPr>
        <w:t xml:space="preserve">TTP </w:t>
      </w:r>
      <w:r>
        <w:rPr>
          <w:b/>
          <w:bCs/>
        </w:rPr>
        <w:t>S</w:t>
      </w:r>
      <w:r>
        <w:rPr>
          <w:b w:val="false"/>
          <w:bCs w:val="false"/>
        </w:rPr>
        <w:t xml:space="preserve">trict </w:t>
      </w:r>
      <w:r>
        <w:rPr>
          <w:b/>
          <w:bCs/>
        </w:rPr>
        <w:t>T</w:t>
      </w:r>
      <w:r>
        <w:rPr>
          <w:b w:val="false"/>
          <w:bCs w:val="false"/>
        </w:rPr>
        <w:t xml:space="preserve">ransport </w:t>
      </w:r>
      <w:r>
        <w:rPr>
          <w:b/>
          <w:bCs/>
        </w:rPr>
        <w:t>S</w:t>
      </w:r>
      <w:r>
        <w:rPr>
          <w:b w:val="false"/>
          <w:bCs w:val="false"/>
        </w:rPr>
        <w:t>ecurity)</w:t>
      </w:r>
    </w:p>
    <w:p>
      <w:pPr>
        <w:pStyle w:val="Textkrper"/>
        <w:rPr/>
      </w:pPr>
      <w:r>
        <w:rPr/>
        <w:t xml:space="preserve">Dieses Protokoll spielt nur bei der Verwendung der Webmail-Schnittstelle, also beim Zugriff auf die Mails mit dem Webbrowser (siehe Kap. </w:t>
      </w:r>
      <w:r>
        <w:rPr/>
        <w:fldChar w:fldCharType="begin"/>
      </w:r>
      <w:r>
        <w:instrText> REF __RefHeading__2167_1401007472 \n \h </w:instrText>
      </w:r>
      <w:r>
        <w:fldChar w:fldCharType="separate"/>
      </w:r>
      <w:r>
        <w:t>4.7</w:t>
      </w:r>
      <w:r>
        <w:fldChar w:fldCharType="end"/>
      </w:r>
      <w:r>
        <w:rPr/>
        <w:t xml:space="preserve">), eine Rolle. HSTS erzwingt den Zugriff auf den Web-Server des Mail-Providers mit HTTPS auch dann, wenn ein Benutzer diesen über eine HTTP-URL adressieren will. Gibt also ein sorgloser Benutzer im Browser die URL </w:t>
      </w:r>
      <w:hyperlink r:id="rId455">
        <w:r>
          <w:rPr>
            <w:rStyle w:val="Internetlink"/>
          </w:rPr>
          <w:t>http://www.mein-mailprovider.de</w:t>
        </w:r>
      </w:hyperlink>
      <w:r>
        <w:rPr/>
        <w:t xml:space="preserve"> ein, schaltet der Browser automatisch auf die URL </w:t>
      </w:r>
      <w:hyperlink r:id="rId456">
        <w:r>
          <w:rPr>
            <w:rStyle w:val="Internetlink"/>
          </w:rPr>
          <w:t>https://www.mein-mailprovider.de</w:t>
        </w:r>
      </w:hyperlink>
      <w:r>
        <w:rPr/>
        <w:t xml:space="preserve"> um. Dass der Browser bei der Adressierung des Servers das Protokoll HTTP nicht verwenden und automatisch auf das verschlüsselte HTTPS umschalten soll, teilt ihm der Web-Server des Providers über das HSTS-Protokoll mit.</w:t>
      </w:r>
    </w:p>
    <w:p>
      <w:pPr>
        <w:pStyle w:val="Textkrper"/>
        <w:rPr>
          <w:b w:val="false"/>
          <w:b w:val="false"/>
          <w:bCs w:val="false"/>
        </w:rPr>
      </w:pPr>
      <w:r>
        <w:rPr/>
        <w:t xml:space="preserve">Weitere Infos zu HSTS: </w:t>
      </w:r>
      <w:r>
        <w:fldChar w:fldCharType="begin"/>
      </w:r>
      <w:r>
        <w:instrText> HYPERLINK "http://de.wikipedia.org/wiki/HTTPS" \l "HSTS"</w:instrText>
      </w:r>
      <w:r>
        <w:fldChar w:fldCharType="separate"/>
      </w:r>
      <w:r>
        <w:rPr>
          <w:rStyle w:val="Internetlink"/>
          <w:i/>
          <w:iCs/>
        </w:rPr>
        <w:t>http://de.wikipedia.org/wiki/HTTPS#HSTS</w:t>
      </w:r>
      <w:r>
        <w:fldChar w:fldCharType="end"/>
      </w:r>
      <w:r>
        <w:rPr/>
        <w:t xml:space="preserve"> </w:t>
      </w:r>
    </w:p>
    <w:p>
      <w:pPr>
        <w:pStyle w:val="Berschrift2"/>
        <w:numPr>
          <w:ilvl w:val="1"/>
          <w:numId w:val="1"/>
        </w:numPr>
        <w:rPr/>
      </w:pPr>
      <w:bookmarkStart w:id="4219" w:name="__RefHeading___Toc10472_577249534"/>
      <w:bookmarkStart w:id="4220" w:name="__RefHeading__8177_1555743380"/>
      <w:bookmarkStart w:id="4221" w:name="__RefHeading__9532_1211348748"/>
      <w:bookmarkStart w:id="4222" w:name="__RefHeading__10942_985861124"/>
      <w:bookmarkStart w:id="4223" w:name="__RefHeading__2953_1228592878"/>
      <w:bookmarkStart w:id="4224" w:name="__RefHeading__2319_764558022"/>
      <w:bookmarkStart w:id="4225" w:name="__RefHeading__16233_296821333"/>
      <w:bookmarkStart w:id="4226" w:name="__RefHeading__1541_875383275"/>
      <w:bookmarkStart w:id="4227" w:name="__RefHeading__1461_200116926"/>
      <w:bookmarkStart w:id="4228" w:name="__RefHeading__3843_547996814"/>
      <w:bookmarkStart w:id="4229" w:name="__RefHeading__4768_885010409"/>
      <w:bookmarkStart w:id="4230" w:name="__RefHeading__1170_115063090"/>
      <w:bookmarkStart w:id="4231" w:name="__RefHeading__4758_14010074721"/>
      <w:bookmarkStart w:id="4232" w:name="__RefHeading__1009_1425072950"/>
      <w:bookmarkStart w:id="4233" w:name="__RefHeading__3234_2053770044"/>
      <w:bookmarkStart w:id="4234" w:name="__RefHeading__15001_239163478"/>
      <w:bookmarkStart w:id="4235" w:name="__RefHeading__22657_269172038"/>
      <w:bookmarkStart w:id="4236" w:name="__RefHeading__6297_1622519951"/>
      <w:bookmarkStart w:id="4237" w:name="__RefHeading__5966_2122064264"/>
      <w:bookmarkStart w:id="4238" w:name="__RefHeading__38734_151704004"/>
      <w:bookmarkStart w:id="4239" w:name="__RefHeading__13017_650431726"/>
      <w:bookmarkStart w:id="4240" w:name="__RefHeading__2632_1361198421"/>
      <w:bookmarkStart w:id="4241" w:name="__RefHeading__8733_165615936"/>
      <w:bookmarkStart w:id="4242" w:name="__RefHeading__4937_380202217"/>
      <w:bookmarkStart w:id="4243" w:name="__RefHeading__3426_596327227"/>
      <w:bookmarkStart w:id="4244" w:name="__RefHeading__15904_1302999682"/>
      <w:bookmarkStart w:id="4245" w:name="__RefHeading__40073_96106896"/>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r>
        <w:rPr>
          <w:b w:val="false"/>
          <w:bCs w:val="false"/>
        </w:rPr>
        <w:t>DANE (</w:t>
      </w:r>
      <w:r>
        <w:rPr>
          <w:b/>
          <w:bCs/>
        </w:rPr>
        <w:t>D</w:t>
      </w:r>
      <w:r>
        <w:rPr>
          <w:b w:val="false"/>
          <w:bCs w:val="false"/>
        </w:rPr>
        <w:t xml:space="preserve">NS-based </w:t>
      </w:r>
      <w:r>
        <w:rPr>
          <w:b/>
          <w:bCs/>
        </w:rPr>
        <w:t>A</w:t>
      </w:r>
      <w:r>
        <w:rPr>
          <w:b w:val="false"/>
          <w:bCs w:val="false"/>
        </w:rPr>
        <w:t xml:space="preserve">uthentication of </w:t>
      </w:r>
      <w:r>
        <w:rPr>
          <w:b/>
          <w:bCs/>
        </w:rPr>
        <w:t>N</w:t>
      </w:r>
      <w:r>
        <w:rPr>
          <w:b w:val="false"/>
          <w:bCs w:val="false"/>
        </w:rPr>
        <w:t xml:space="preserve">amed </w:t>
      </w:r>
      <w:r>
        <w:rPr>
          <w:b/>
          <w:bCs/>
        </w:rPr>
        <w:t>E</w:t>
      </w:r>
      <w:r>
        <w:rPr>
          <w:b w:val="false"/>
          <w:bCs w:val="false"/>
        </w:rPr>
        <w:t>ntities)</w:t>
      </w:r>
    </w:p>
    <w:p>
      <w:pPr>
        <w:pStyle w:val="Textkrper"/>
        <w:rPr/>
      </w:pPr>
      <w:r>
        <w:rPr/>
        <w:t xml:space="preserve">Mit SSL oder TLS verschlüsselte Transport-Kanäle basieren auf Zertifikaten, mit denen die Server sich gegenüber den Clients ausweisen. Ein Client überprüft das Zertifikat eines Servers, bevor er eine verschlüsselte Transport-Verbindung zu ihm aufbaut. Z.B. prüft ein </w:t>
      </w:r>
      <w:r>
        <w:rPr>
          <w:b w:val="false"/>
          <w:bCs w:val="false"/>
        </w:rPr>
        <w:t>Webbrowser</w:t>
      </w:r>
      <w:r>
        <w:rPr/>
        <w:t xml:space="preserve"> das Zertifikat eines Web-Servers, bevor er eine HTTPS-Sitzung mit diesem beginnt. Genau so muss das Mail-Programm (z.B. </w:t>
      </w:r>
      <w:r>
        <w:rPr>
          <w:i/>
          <w:iCs/>
        </w:rPr>
        <w:t>Thunderbird</w:t>
      </w:r>
      <w:r>
        <w:rPr>
          <w:i w:val="false"/>
          <w:iCs w:val="false"/>
        </w:rPr>
        <w:t>) das Zertifikat des Mail-Servers prüfen. Auch der Mail-Server des Absender-Providers (er ist hier in der Rolle des Client) muss das Zertifikat des Empfänger-Providers (er ist in der Rolle des Servers) prüfen.</w:t>
      </w:r>
    </w:p>
    <w:p>
      <w:pPr>
        <w:pStyle w:val="Textkrper"/>
        <w:rPr/>
      </w:pPr>
      <w:r>
        <w:rPr/>
        <w:t xml:space="preserve">Wie wir in Kapitel </w:t>
      </w:r>
      <w:r>
        <w:rPr/>
        <w:fldChar w:fldCharType="begin"/>
      </w:r>
      <w:r>
        <w:instrText> REF __RefHeading__3616_380202217 \n \h </w:instrText>
      </w:r>
      <w:r>
        <w:fldChar w:fldCharType="separate"/>
      </w:r>
      <w:r>
        <w:t>16.1</w:t>
      </w:r>
      <w:r>
        <w:fldChar w:fldCharType="end"/>
      </w:r>
      <w:r>
        <w:rPr/>
        <w:t xml:space="preserve"> gesehen haben, lässt sich mit gefälschten Zertifikaten Schindluder treiben. Um das Fälschen der Zertifikate zu verhindern, gibt es weltweit etwas mehr als 200 sog. CAs (Certificate Authorities). Eine CA ist eine Art digitaler Notar, der Zertifikate beglaubigen darf. So müssen z.B. die Browser nur noch diese ca. 200 CAs (genau genommen deren öffentliche Schlüssel) kennen und nicht die Zertifikate von Millionen von Web-Servern. Entsprechendes gilt für die verschlüsselte Übertragung von Mails. Das ganze System steht tönernen Füßen, denn es steht und fällt mit der Vertrauenswürdigkeit der CAs. </w:t>
      </w:r>
    </w:p>
    <w:p>
      <w:pPr>
        <w:pStyle w:val="Textkrper"/>
        <w:rPr/>
      </w:pPr>
      <w:r>
        <w:rPr/>
        <w:t>Dieses auf den CAs beruhende System ist angreifbar. Alle ca. 200 CAs können für jeden beliebigen Server (z.B. mail.google.com) ein Zertifikat ausstellen. Wird eine einzige CA kompromittiert (z.B. durch einen Hackerangriff oder durch die von einer staatlichen Ermittlungsbehörde oder einem Geheimdienst erzwungene Kooperation), kann ein korrekt beglaubigtes, jedoch falsches Zertifikat ausgestellt werden. Mit diesem gefälschten Zertifikat könnte ein falscher Googlemail-Server oder ein falscher Bank-Server betrieben werden. Der Browser und das Mail-Programm würden dem falschen Server vertrauen und mit ihm einen verschlüsselten Kommunikationskanal aufbauen in dem Glauben, es handele sich um den echten Googlemail- oder Bank-Server.</w:t>
      </w:r>
    </w:p>
    <w:p>
      <w:pPr>
        <w:pStyle w:val="Textkrper"/>
        <w:rPr/>
      </w:pPr>
      <w:r>
        <w:rPr/>
        <w:t>Beim Einsatz von DANE kann nicht mehr jede CA ein Zertifikat für jeden beliebigen Server erstellen. DANE legt genau fest, welche CA ein Zertifikat für einen Server erstellen darf. Mit DANE können auch sog. selbst-signierte Zertifikate verwendet werden. Dabei wird die CA als Aussteller des Zertifikats überflüssig.</w:t>
      </w:r>
    </w:p>
    <w:p>
      <w:pPr>
        <w:pStyle w:val="Textkrper"/>
        <w:rPr/>
      </w:pPr>
      <w:r>
        <w:rPr/>
        <w:t xml:space="preserve">Dieses Verfahren hat den Vorteil, dass der Eigentümer einer Domain (z.B. </w:t>
      </w:r>
      <w:r>
        <w:rPr>
          <w:i/>
          <w:iCs/>
        </w:rPr>
        <w:t>google.com</w:t>
      </w:r>
      <w:r>
        <w:rPr/>
        <w:t xml:space="preserve">) die Zertifikats-Hoheit für alle Server dieser Domain hat (z.B. für </w:t>
      </w:r>
      <w:r>
        <w:rPr>
          <w:i/>
          <w:iCs/>
        </w:rPr>
        <w:t>mail.google.com</w:t>
      </w:r>
      <w:r>
        <w:rPr/>
        <w:t xml:space="preserve">, </w:t>
      </w:r>
      <w:hyperlink r:id="rId457">
        <w:r>
          <w:rPr>
            <w:rStyle w:val="Internetlink"/>
            <w:rFonts w:eastAsia="Arial Unicode MS" w:cs="Arial Unicode MS"/>
            <w:i/>
            <w:iCs/>
            <w:color w:val="auto"/>
            <w:sz w:val="24"/>
            <w:szCs w:val="24"/>
            <w:u w:val="none"/>
            <w:lang w:val="de-DE" w:eastAsia="zh-CN" w:bidi="hi-IN"/>
          </w:rPr>
          <w:t>www.google.com</w:t>
        </w:r>
      </w:hyperlink>
      <w:r>
        <w:rPr>
          <w:rFonts w:eastAsia="Arial Unicode MS" w:cs="Arial Unicode MS"/>
          <w:color w:val="auto"/>
          <w:sz w:val="24"/>
          <w:szCs w:val="24"/>
          <w:lang w:val="de-DE" w:eastAsia="zh-CN" w:bidi="hi-IN"/>
        </w:rPr>
        <w:t>,</w:t>
      </w:r>
      <w:r>
        <w:rPr/>
        <w:t xml:space="preserve">  </w:t>
      </w:r>
      <w:r>
        <w:rPr>
          <w:i/>
          <w:iCs/>
        </w:rPr>
        <w:t>plus.google.com</w:t>
      </w:r>
      <w:r>
        <w:rPr/>
        <w:t xml:space="preserve">, </w:t>
      </w:r>
      <w:r>
        <w:rPr>
          <w:i/>
          <w:iCs/>
        </w:rPr>
        <w:t>developer.google.com</w:t>
      </w:r>
      <w:r>
        <w:rPr/>
        <w:t xml:space="preserve"> etc.). Bei DANE hat Google die Zertifikats-Hoheit für die in der Domain </w:t>
      </w:r>
      <w:r>
        <w:rPr>
          <w:i/>
          <w:iCs/>
        </w:rPr>
        <w:t>google.com</w:t>
      </w:r>
      <w:r>
        <w:rPr/>
        <w:t xml:space="preserve"> betriebenen Server, GMX hat die Zertifikats-Hoheit für alle in den eigenen Domains (</w:t>
      </w:r>
      <w:r>
        <w:rPr>
          <w:i/>
          <w:iCs/>
        </w:rPr>
        <w:t>gmx.net</w:t>
      </w:r>
      <w:r>
        <w:rPr/>
        <w:t xml:space="preserve">, </w:t>
      </w:r>
      <w:r>
        <w:rPr>
          <w:i/>
          <w:iCs/>
        </w:rPr>
        <w:t>gmx.de</w:t>
      </w:r>
      <w:r>
        <w:rPr/>
        <w:t xml:space="preserve"> etc.</w:t>
      </w:r>
      <w:r>
        <w:rPr>
          <w:i w:val="false"/>
          <w:iCs w:val="false"/>
        </w:rPr>
        <w:t>)</w:t>
      </w:r>
      <w:r>
        <w:rPr/>
        <w:t xml:space="preserve"> betriebenen Server usw. Dasselbe gilt für alle anderen Domain-Eigentümer, die auch für die Verwaltung der Server der jeweiligen Domains zuständig sind. Das Ausstellen falscher Zertifikate (für Server aus anderen Domains) wird dadurch erheblich erschwert.</w:t>
      </w:r>
    </w:p>
    <w:p>
      <w:pPr>
        <w:pStyle w:val="Textkrper"/>
        <w:rPr/>
      </w:pPr>
      <w:r>
        <w:rPr/>
        <w:t>Die Zertifikate werden automatisch über das DNS (</w:t>
      </w:r>
      <w:r>
        <w:rPr>
          <w:b/>
          <w:bCs/>
        </w:rPr>
        <w:t>D</w:t>
      </w:r>
      <w:r>
        <w:rPr/>
        <w:t xml:space="preserve">omain </w:t>
      </w:r>
      <w:r>
        <w:rPr>
          <w:b/>
          <w:bCs/>
        </w:rPr>
        <w:t>N</w:t>
      </w:r>
      <w:r>
        <w:rPr/>
        <w:t xml:space="preserve">ame </w:t>
      </w:r>
      <w:r>
        <w:rPr>
          <w:b/>
          <w:bCs/>
        </w:rPr>
        <w:t>S</w:t>
      </w:r>
      <w:r>
        <w:rPr/>
        <w:t>ystem) in seiner sicheren Variante (DNSsec) verteilt. Dieses System ist weit schwerer zu manipulieren als die CAs.</w:t>
      </w:r>
    </w:p>
    <w:p>
      <w:pPr>
        <w:pStyle w:val="Berschrift3"/>
        <w:numPr>
          <w:ilvl w:val="2"/>
          <w:numId w:val="1"/>
        </w:numPr>
        <w:rPr/>
      </w:pPr>
      <w:bookmarkStart w:id="4246" w:name="__RefHeading___Toc10474_577249534"/>
      <w:bookmarkStart w:id="4247" w:name="__RefHeading__8179_1555743380"/>
      <w:bookmarkStart w:id="4248" w:name="__RefHeading__40075_96106896"/>
      <w:bookmarkEnd w:id="4246"/>
      <w:bookmarkEnd w:id="4247"/>
      <w:bookmarkEnd w:id="4248"/>
      <w:r>
        <w:rPr/>
        <w:t>EmiG – Email made in Germany</w:t>
      </w:r>
    </w:p>
    <w:p>
      <w:pPr>
        <w:pStyle w:val="Textkrper"/>
        <w:rPr>
          <w:rFonts w:eastAsia="Arial Unicode MS" w:cs="Arial Unicode MS"/>
          <w:b w:val="false"/>
          <w:b w:val="false"/>
          <w:i w:val="false"/>
          <w:i w:val="false"/>
          <w:caps w:val="false"/>
          <w:smallCaps w:val="false"/>
          <w:color w:val="auto"/>
          <w:spacing w:val="0"/>
          <w:sz w:val="24"/>
          <w:szCs w:val="24"/>
          <w:lang w:val="de-DE" w:eastAsia="zh-CN" w:bidi="hi-IN"/>
        </w:rPr>
      </w:pPr>
      <w:r>
        <w:rPr/>
        <w:t xml:space="preserve">Ein anderes System, das das Dilemma mit den TLS-Server-Zertifikaten zu beheben versucht, ist  </w:t>
      </w:r>
      <w:r>
        <w:rPr>
          <w:b/>
          <w:bCs/>
        </w:rPr>
        <w:t>EmiG</w:t>
      </w:r>
      <w:r>
        <w:rPr/>
        <w:t xml:space="preserve"> (</w:t>
      </w:r>
      <w:r>
        <w:rPr>
          <w:b/>
          <w:bCs/>
        </w:rPr>
        <w:t>Emai</w:t>
      </w:r>
      <w:r>
        <w:rPr>
          <w:rFonts w:eastAsia="Arial Unicode MS" w:cs="Arial Unicode MS"/>
          <w:b/>
          <w:bCs/>
          <w:color w:val="auto"/>
          <w:sz w:val="24"/>
          <w:szCs w:val="24"/>
          <w:lang w:val="de-DE" w:eastAsia="zh-CN" w:bidi="hi-IN"/>
        </w:rPr>
        <w:t>l made in Germany</w:t>
      </w:r>
      <w:r>
        <w:rPr>
          <w:rFonts w:eastAsia="Arial Unicode MS" w:cs="Arial Unicode MS"/>
          <w:color w:val="auto"/>
          <w:sz w:val="24"/>
          <w:szCs w:val="24"/>
          <w:lang w:val="de-DE" w:eastAsia="zh-CN" w:bidi="hi-IN"/>
        </w:rPr>
        <w:t>). Fünf große deutsche Email-Provider</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Telekom</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Strato</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1&amp;1</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GMX</w:t>
      </w:r>
      <w:r>
        <w:rPr>
          <w:rFonts w:eastAsia="Arial Unicode MS" w:cs="Arial Unicode MS"/>
          <w:b w:val="false"/>
          <w:i w:val="false"/>
          <w:iCs w:val="false"/>
          <w:caps w:val="false"/>
          <w:smallCaps w:val="false"/>
          <w:color w:val="auto"/>
          <w:spacing w:val="0"/>
          <w:sz w:val="24"/>
          <w:szCs w:val="24"/>
          <w:lang w:val="de-DE" w:eastAsia="zh-CN" w:bidi="hi-IN"/>
        </w:rPr>
        <w:t>,</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WEB.DE</w:t>
      </w:r>
      <w:r>
        <w:rPr>
          <w:rFonts w:eastAsia="Arial Unicode MS" w:cs="Arial Unicode MS"/>
          <w:b w:val="false"/>
          <w:i w:val="false"/>
          <w:caps w:val="false"/>
          <w:smallCaps w:val="false"/>
          <w:color w:val="auto"/>
          <w:spacing w:val="0"/>
          <w:sz w:val="24"/>
          <w:szCs w:val="24"/>
          <w:lang w:val="de-DE" w:eastAsia="zh-CN" w:bidi="hi-IN"/>
        </w:rPr>
        <w:t>) haben mit EmiG ein eigenes Verfahren entwickelt, bei dem die Provider dieses Verbundes sich gegenseitig zertifizieren. Damit wollen sie den sicher verschlüsselten Mail-Transport zwischen den Providern dieses Verbundes gewährleisten. Grundsätzlich können weitere Provider dem Verbund beitreten. Dazu wird ein neuer Provider zunächst vom TÜV Rheinland zertifiziert. Der TÜV prüft, ob der neue Provider die technischen Voraussetzungen für die Teilnahme am EmiG-Verbund erfüllt.</w:t>
      </w:r>
    </w:p>
    <w:p>
      <w:pPr>
        <w:pStyle w:val="Textkrper"/>
        <w:rPr>
          <w:rFonts w:eastAsia="Arial Unicode MS" w:cs="Arial Unicode MS"/>
          <w:b w:val="false"/>
          <w:b w:val="false"/>
          <w:i w:val="false"/>
          <w:i w:val="false"/>
          <w:caps w:val="false"/>
          <w:smallCaps w:val="false"/>
          <w:color w:val="auto"/>
          <w:spacing w:val="0"/>
          <w:sz w:val="24"/>
          <w:szCs w:val="24"/>
          <w:lang w:val="de-DE" w:eastAsia="zh-CN" w:bidi="hi-IN"/>
        </w:rPr>
      </w:pPr>
      <w:r>
        <w:rPr>
          <w:rFonts w:eastAsia="Arial Unicode MS" w:cs="Arial Unicode MS"/>
          <w:b w:val="false"/>
          <w:i w:val="false"/>
          <w:caps w:val="false"/>
          <w:smallCaps w:val="false"/>
          <w:color w:val="auto"/>
          <w:spacing w:val="0"/>
          <w:sz w:val="24"/>
          <w:szCs w:val="24"/>
          <w:lang w:val="de-DE" w:eastAsia="zh-CN" w:bidi="hi-IN"/>
        </w:rPr>
        <w:t>Zu der Zeit, als EmiG entwickelt wurde, war die Entwicklung des DANE-Standards noch nicht abgeschlossen. Die Teilnehmer des EmiG-Verbundes erklärten, sie würden die Einführung von DANE erneut prüfen.</w:t>
      </w:r>
    </w:p>
    <w:p>
      <w:pPr>
        <w:pStyle w:val="Textkrper"/>
        <w:rPr>
          <w:rFonts w:eastAsia="Arial Unicode MS" w:cs="Arial Unicode MS"/>
          <w:b w:val="false"/>
          <w:b w:val="false"/>
          <w:i w:val="false"/>
          <w:i w:val="false"/>
          <w:caps w:val="false"/>
          <w:smallCaps w:val="false"/>
          <w:color w:val="auto"/>
          <w:spacing w:val="0"/>
          <w:sz w:val="24"/>
          <w:szCs w:val="24"/>
          <w:lang w:val="de-DE" w:eastAsia="zh-CN" w:bidi="hi-IN"/>
        </w:rPr>
      </w:pPr>
      <w:r>
        <w:rPr>
          <w:rFonts w:eastAsia="Arial Unicode MS" w:cs="Arial Unicode MS"/>
          <w:b w:val="false"/>
          <w:i w:val="false"/>
          <w:caps w:val="false"/>
          <w:smallCaps w:val="false"/>
          <w:color w:val="auto"/>
          <w:spacing w:val="0"/>
          <w:sz w:val="24"/>
          <w:szCs w:val="24"/>
          <w:lang w:val="de-DE" w:eastAsia="zh-CN" w:bidi="hi-IN"/>
        </w:rPr>
        <w:t xml:space="preserve">Langfristig dürfte EmiG eine deutsche Insellösung bleiben und ist vermutlich in ein paar jahren in der Versenkung verschwunden. DANE ist als globaler Standard besser aufgestellt. </w:t>
      </w:r>
      <w:r>
        <w:rPr>
          <w:rFonts w:eastAsia="Arial Unicode MS" w:cs="Arial Unicode MS"/>
          <w:b w:val="false"/>
          <w:i/>
          <w:iCs/>
          <w:caps w:val="false"/>
          <w:smallCaps w:val="false"/>
          <w:color w:val="auto"/>
          <w:spacing w:val="0"/>
          <w:sz w:val="24"/>
          <w:szCs w:val="24"/>
          <w:lang w:val="de-DE" w:eastAsia="zh-CN" w:bidi="hi-IN"/>
        </w:rPr>
        <w:t>Posteo</w:t>
      </w:r>
      <w:r>
        <w:rPr>
          <w:rFonts w:eastAsia="Arial Unicode MS" w:cs="Arial Unicode MS"/>
          <w:b w:val="false"/>
          <w:i w:val="false"/>
          <w:caps w:val="false"/>
          <w:smallCaps w:val="false"/>
          <w:color w:val="auto"/>
          <w:spacing w:val="0"/>
          <w:sz w:val="24"/>
          <w:szCs w:val="24"/>
          <w:lang w:val="de-DE" w:eastAsia="zh-CN" w:bidi="hi-IN"/>
        </w:rPr>
        <w:t xml:space="preserve"> und </w:t>
      </w:r>
      <w:r>
        <w:rPr>
          <w:rFonts w:eastAsia="Arial Unicode MS" w:cs="Arial Unicode MS"/>
          <w:b w:val="false"/>
          <w:i/>
          <w:iCs/>
          <w:caps w:val="false"/>
          <w:smallCaps w:val="false"/>
          <w:color w:val="auto"/>
          <w:spacing w:val="0"/>
          <w:sz w:val="24"/>
          <w:szCs w:val="24"/>
          <w:lang w:val="de-DE" w:eastAsia="zh-CN" w:bidi="hi-IN"/>
        </w:rPr>
        <w:t>mailbox.org</w:t>
      </w:r>
      <w:r>
        <w:rPr>
          <w:rFonts w:eastAsia="Arial Unicode MS" w:cs="Arial Unicode MS"/>
          <w:b w:val="false"/>
          <w:i w:val="false"/>
          <w:caps w:val="false"/>
          <w:smallCaps w:val="false"/>
          <w:color w:val="auto"/>
          <w:spacing w:val="0"/>
          <w:sz w:val="24"/>
          <w:szCs w:val="24"/>
          <w:lang w:val="de-DE" w:eastAsia="zh-CN" w:bidi="hi-IN"/>
        </w:rPr>
        <w:t xml:space="preserve"> implementierten im Mai 2014 als erste deutsche Provider den DANE-Standard. Der Anbieter </w:t>
      </w:r>
      <w:r>
        <w:rPr>
          <w:rFonts w:eastAsia="Arial Unicode MS" w:cs="Arial Unicode MS"/>
          <w:b w:val="false"/>
          <w:i/>
          <w:iCs/>
          <w:caps w:val="false"/>
          <w:smallCaps w:val="false"/>
          <w:color w:val="auto"/>
          <w:spacing w:val="0"/>
          <w:sz w:val="24"/>
          <w:szCs w:val="24"/>
          <w:lang w:val="de-DE" w:eastAsia="zh-CN" w:bidi="hi-IN"/>
        </w:rPr>
        <w:t>Mail.de</w:t>
      </w:r>
      <w:r>
        <w:rPr>
          <w:rFonts w:eastAsia="Arial Unicode MS" w:cs="Arial Unicode MS"/>
          <w:b w:val="false"/>
          <w:i w:val="false"/>
          <w:iCs w:val="false"/>
          <w:caps w:val="false"/>
          <w:smallCaps w:val="false"/>
          <w:color w:val="auto"/>
          <w:spacing w:val="0"/>
          <w:sz w:val="24"/>
          <w:szCs w:val="24"/>
          <w:lang w:val="de-DE" w:eastAsia="zh-CN" w:bidi="hi-IN"/>
        </w:rPr>
        <w:t xml:space="preserve"> unterstützt DANE seit Juni 2014</w:t>
      </w:r>
      <w:r>
        <w:rPr>
          <w:rFonts w:eastAsia="Arial Unicode MS" w:cs="Arial Unicode MS"/>
          <w:b w:val="false"/>
          <w:i w:val="false"/>
          <w:caps w:val="false"/>
          <w:smallCaps w:val="false"/>
          <w:color w:val="auto"/>
          <w:spacing w:val="0"/>
          <w:sz w:val="24"/>
          <w:szCs w:val="24"/>
          <w:lang w:val="de-DE" w:eastAsia="zh-CN" w:bidi="hi-IN"/>
        </w:rPr>
        <w:t xml:space="preserve">. Im August 2015 gaben </w:t>
      </w:r>
      <w:r>
        <w:rPr>
          <w:rFonts w:eastAsia="Arial Unicode MS" w:cs="Arial Unicode MS"/>
          <w:b w:val="false"/>
          <w:i/>
          <w:iCs/>
          <w:caps w:val="false"/>
          <w:smallCaps w:val="false"/>
          <w:color w:val="auto"/>
          <w:spacing w:val="0"/>
          <w:sz w:val="24"/>
          <w:szCs w:val="24"/>
          <w:lang w:val="de-DE" w:eastAsia="zh-CN" w:bidi="hi-IN"/>
        </w:rPr>
        <w:t>1&amp;1</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GMX</w:t>
      </w:r>
      <w:r>
        <w:rPr>
          <w:rFonts w:eastAsia="Arial Unicode MS" w:cs="Arial Unicode MS"/>
          <w:b w:val="false"/>
          <w:i w:val="false"/>
          <w:caps w:val="false"/>
          <w:smallCaps w:val="false"/>
          <w:color w:val="auto"/>
          <w:spacing w:val="0"/>
          <w:sz w:val="24"/>
          <w:szCs w:val="24"/>
          <w:lang w:val="de-DE" w:eastAsia="zh-CN" w:bidi="hi-IN"/>
        </w:rPr>
        <w:t xml:space="preserve"> und </w:t>
      </w:r>
      <w:r>
        <w:rPr>
          <w:rFonts w:eastAsia="Arial Unicode MS" w:cs="Arial Unicode MS"/>
          <w:b w:val="false"/>
          <w:i/>
          <w:iCs/>
          <w:caps w:val="false"/>
          <w:smallCaps w:val="false"/>
          <w:color w:val="auto"/>
          <w:spacing w:val="0"/>
          <w:sz w:val="24"/>
          <w:szCs w:val="24"/>
          <w:lang w:val="de-DE" w:eastAsia="zh-CN" w:bidi="hi-IN"/>
        </w:rPr>
        <w:t>WEB.DE</w:t>
      </w:r>
      <w:r>
        <w:rPr>
          <w:rFonts w:eastAsia="Arial Unicode MS" w:cs="Arial Unicode MS"/>
          <w:b w:val="false"/>
          <w:i w:val="false"/>
          <w:caps w:val="false"/>
          <w:smallCaps w:val="false"/>
          <w:color w:val="auto"/>
          <w:spacing w:val="0"/>
          <w:sz w:val="24"/>
          <w:szCs w:val="24"/>
          <w:lang w:val="de-DE" w:eastAsia="zh-CN" w:bidi="hi-IN"/>
        </w:rPr>
        <w:t xml:space="preserve"> bekannt, dass sie bis zum Jahresende (neben EmiG) den DANE-Standard einführen wollen. Da dies die größten Email-Anbieter in Deutschland sind, ist dies ein wichtiger Schritt zu mehr Email-Sicherheit. Wenn der DANE-Standard sich als Qualitätssiegel für sichere Mailübertragung etabliert, werden die anderen Anbieter in Deutschland sicher bald folgen. Entscheidend wird es allerdings sein, wenn Google, Microsoft und Yahoo DNSSEC und DANE unterstützen.</w:t>
      </w:r>
    </w:p>
    <w:p>
      <w:pPr>
        <w:pStyle w:val="Textkrper"/>
        <w:rPr>
          <w:rFonts w:eastAsia="Arial Unicode MS" w:cs="Arial Unicode MS"/>
          <w:b w:val="false"/>
          <w:b w:val="false"/>
          <w:i w:val="false"/>
          <w:i w:val="false"/>
          <w:caps w:val="false"/>
          <w:smallCaps w:val="false"/>
          <w:color w:val="auto"/>
          <w:spacing w:val="0"/>
          <w:sz w:val="24"/>
          <w:szCs w:val="24"/>
          <w:lang w:val="de-DE" w:eastAsia="zh-CN" w:bidi="hi-IN"/>
        </w:rPr>
      </w:pPr>
      <w:r>
        <w:rPr>
          <w:rFonts w:eastAsia="Arial Unicode MS" w:cs="Arial Unicode MS"/>
          <w:b w:val="false"/>
          <w:i w:val="false"/>
          <w:caps w:val="false"/>
          <w:smallCaps w:val="false"/>
          <w:color w:val="auto"/>
          <w:spacing w:val="0"/>
          <w:sz w:val="24"/>
          <w:szCs w:val="24"/>
          <w:lang w:val="de-DE" w:eastAsia="zh-CN" w:bidi="hi-IN"/>
        </w:rPr>
        <w:t>EmiG ist außerdem auf TLS-verschlüsselte Email-Übertragung (SMTPS) beschränkt. Die Protokolle DNSSEC und DANE sind allgemeiner konzipiert. Sie können die TLS-verschlüsselte Übertragung für alle Protokolle, die TLS-Verschlüsselung verwenden (SMTPS, IMAPS, HTTPS, FTPS und viele andere) sicherer machen.</w:t>
      </w:r>
    </w:p>
    <w:p>
      <w:pPr>
        <w:pStyle w:val="Textkrper"/>
        <w:rPr/>
      </w:pPr>
      <w:r>
        <w:rPr/>
        <w:t>Um DANE (und EmiG) technisch weiter zu vertiefen, müsste zunächst das DNS erläutert werden. Darauf verzichte ich hier und verweise auf die kurze Beschreibung im Glossar und auf folgende Quellen:</w:t>
      </w:r>
    </w:p>
    <w:p>
      <w:pPr>
        <w:pStyle w:val="Textkrper"/>
        <w:numPr>
          <w:ilvl w:val="0"/>
          <w:numId w:val="43"/>
        </w:numPr>
        <w:rPr/>
      </w:pPr>
      <w:r>
        <w:rPr/>
        <w:t>Artikel „Geleitschutz – DANE verbessert sicheren Transport zwischen Mailservern“ in der c't 2014, Heft 11. Der Artikel kann auch einzeln beim Heise-Verlag erworben werden unter</w:t>
        <w:br/>
      </w:r>
      <w:hyperlink r:id="rId458">
        <w:r>
          <w:rPr>
            <w:rStyle w:val="Internetlink"/>
            <w:i/>
            <w:iCs/>
          </w:rPr>
          <w:t>http://www.heise.de/artikel-archiv/ct/2014/11/194_Geleitschutz</w:t>
        </w:r>
      </w:hyperlink>
      <w:r>
        <w:rPr/>
        <w:t xml:space="preserve"> </w:t>
      </w:r>
    </w:p>
    <w:p>
      <w:pPr>
        <w:pStyle w:val="Textkrper"/>
        <w:numPr>
          <w:ilvl w:val="0"/>
          <w:numId w:val="43"/>
        </w:numPr>
        <w:rPr/>
      </w:pPr>
      <w:r>
        <w:rPr/>
        <w:t>Deutscher Wikipedia-Eintrag zu DNS:</w:t>
        <w:br/>
      </w:r>
      <w:hyperlink r:id="rId459">
        <w:r>
          <w:rPr>
            <w:rStyle w:val="Internetlink"/>
            <w:i/>
            <w:iCs/>
          </w:rPr>
          <w:t>http://de.wikipedia.org/wiki/Domain_Name_System</w:t>
        </w:r>
      </w:hyperlink>
      <w:r>
        <w:rPr/>
        <w:t xml:space="preserve"> </w:t>
      </w:r>
    </w:p>
    <w:p>
      <w:pPr>
        <w:pStyle w:val="Textkrper"/>
        <w:numPr>
          <w:ilvl w:val="0"/>
          <w:numId w:val="43"/>
        </w:numPr>
        <w:rPr/>
      </w:pPr>
      <w:r>
        <w:rPr/>
        <w:t>Englischer Wikipedia-Eintrag zu DANE:</w:t>
        <w:br/>
      </w:r>
      <w:hyperlink r:id="rId460">
        <w:r>
          <w:rPr>
            <w:rStyle w:val="Internetlink"/>
            <w:i/>
            <w:iCs/>
          </w:rPr>
          <w:t>http://en.wikipedia.org/wiki/DANE</w:t>
        </w:r>
      </w:hyperlink>
      <w:r>
        <w:rPr/>
        <w:t xml:space="preserve"> </w:t>
      </w:r>
    </w:p>
    <w:p>
      <w:pPr>
        <w:pStyle w:val="Textkrper"/>
        <w:numPr>
          <w:ilvl w:val="0"/>
          <w:numId w:val="43"/>
        </w:numPr>
        <w:rPr/>
      </w:pPr>
      <w:r>
        <w:rPr/>
        <w:t xml:space="preserve">Erläuterung zu DANE bei der Internet Society: </w:t>
      </w:r>
      <w:hyperlink r:id="rId461">
        <w:r>
          <w:rPr>
            <w:rStyle w:val="Internetlink"/>
            <w:i/>
            <w:iCs/>
          </w:rPr>
          <w:t>http://www.internetsociety.org/deploy360/resources/dane/</w:t>
        </w:r>
      </w:hyperlink>
      <w:r>
        <w:rPr/>
        <w:t xml:space="preserve"> </w:t>
      </w:r>
    </w:p>
    <w:p>
      <w:pPr>
        <w:pStyle w:val="Textkrper"/>
        <w:numPr>
          <w:ilvl w:val="0"/>
          <w:numId w:val="43"/>
        </w:numPr>
        <w:rPr/>
      </w:pPr>
      <w:r>
        <w:rPr/>
        <w:t>Heise-Online Bericht über den ersten Einsatz von DANE in Deutschland bei Posteo:</w:t>
        <w:br/>
      </w:r>
      <w:hyperlink r:id="rId462">
        <w:r>
          <w:rPr>
            <w:rStyle w:val="Internetlink"/>
            <w:i/>
            <w:iCs/>
          </w:rPr>
          <w:t>http://www.heise.de/netze/meldung/Verschluesselter-Mail-Transport-Posteo-setzt-als-erster-Provider-DANE-ein-2187144.html</w:t>
        </w:r>
      </w:hyperlink>
      <w:r>
        <w:rPr/>
        <w:t xml:space="preserve"> </w:t>
      </w:r>
    </w:p>
    <w:p>
      <w:pPr>
        <w:pStyle w:val="Textkrper"/>
        <w:numPr>
          <w:ilvl w:val="0"/>
          <w:numId w:val="43"/>
        </w:numPr>
        <w:rPr/>
      </w:pPr>
      <w:r>
        <w:rPr/>
        <w:t>Zunehmende Verbreitung von DANE:</w:t>
        <w:br/>
      </w:r>
      <w:hyperlink r:id="rId463">
        <w:r>
          <w:rPr>
            <w:rStyle w:val="Internetlink"/>
            <w:i/>
            <w:iCs/>
          </w:rPr>
          <w:t>http://www.heise.de/newsticker/meldung/Mail-Sicherheit-Domain-Anbieter-dotplex-nimmt-DANE-ins-Programm-2263544.html</w:t>
        </w:r>
      </w:hyperlink>
      <w:r>
        <w:rPr/>
        <w:t xml:space="preserve"> </w:t>
      </w:r>
    </w:p>
    <w:p>
      <w:pPr>
        <w:pStyle w:val="Textkrper"/>
        <w:numPr>
          <w:ilvl w:val="0"/>
          <w:numId w:val="43"/>
        </w:numPr>
        <w:rPr/>
      </w:pPr>
      <w:r>
        <w:rPr/>
        <w:t>Heise-Online Bericht über EmiG:</w:t>
        <w:br/>
      </w:r>
      <w:hyperlink r:id="rId464">
        <w:r>
          <w:rPr>
            <w:rStyle w:val="Internetlink"/>
            <w:i/>
            <w:iCs/>
          </w:rPr>
          <w:t>http://www.heise.de/netze/meldung/So-funktioniert-E-Mail-made-in-Germany-2188248.html</w:t>
        </w:r>
      </w:hyperlink>
      <w:r>
        <w:rPr>
          <w:i/>
          <w:iCs/>
        </w:rPr>
        <w:t xml:space="preserve"> </w:t>
      </w:r>
    </w:p>
    <w:p>
      <w:pPr>
        <w:pStyle w:val="Berschrift2"/>
        <w:numPr>
          <w:ilvl w:val="1"/>
          <w:numId w:val="1"/>
        </w:numPr>
        <w:rPr>
          <w:i/>
          <w:i/>
          <w:iCs/>
        </w:rPr>
      </w:pPr>
      <w:bookmarkStart w:id="4249" w:name="__RefHeading___Toc10476_577249534"/>
      <w:bookmarkStart w:id="4250" w:name="__RefHeading__8181_1555743380"/>
      <w:bookmarkStart w:id="4251" w:name="__RefHeading__26537_1211348748"/>
      <w:bookmarkStart w:id="4252" w:name="__RefHeading__10944_985861124"/>
      <w:bookmarkStart w:id="4253" w:name="__RefHeading__2955_1228592878"/>
      <w:bookmarkStart w:id="4254" w:name="__RefHeading__61253_1361198421"/>
      <w:bookmarkStart w:id="4255" w:name="__RefHeading__8735_165615936"/>
      <w:bookmarkStart w:id="4256" w:name="__RefHeading__4939_380202217"/>
      <w:bookmarkStart w:id="4257" w:name="__RefHeading__3428_596327227"/>
      <w:bookmarkStart w:id="4258" w:name="__RefHeading__15906_1302999682"/>
      <w:bookmarkStart w:id="4259" w:name="__RefHeading__40077_96106896"/>
      <w:bookmarkEnd w:id="4249"/>
      <w:bookmarkEnd w:id="4250"/>
      <w:bookmarkEnd w:id="4251"/>
      <w:bookmarkEnd w:id="4252"/>
      <w:bookmarkEnd w:id="4253"/>
      <w:bookmarkEnd w:id="4254"/>
      <w:bookmarkEnd w:id="4255"/>
      <w:bookmarkEnd w:id="4256"/>
      <w:bookmarkEnd w:id="4257"/>
      <w:bookmarkEnd w:id="4258"/>
      <w:bookmarkEnd w:id="4259"/>
      <w:r>
        <w:rPr/>
        <w:t>Heartbleed</w:t>
      </w:r>
    </w:p>
    <w:p>
      <w:pPr>
        <w:pStyle w:val="Textkrper"/>
        <w:rPr/>
      </w:pPr>
      <w:r>
        <w:rPr>
          <w:i/>
          <w:iCs/>
        </w:rPr>
        <w:t>Heartbleed</w:t>
      </w:r>
      <w:r>
        <w:rPr/>
        <w:t xml:space="preserve"> ist der Name eines schweren Fehlers in der </w:t>
      </w:r>
      <w:r>
        <w:rPr>
          <w:i/>
          <w:iCs/>
        </w:rPr>
        <w:t>OpenSSL</w:t>
      </w:r>
      <w:r>
        <w:rPr/>
        <w:t>-Bibliothek, der im Frühjahr 2014 entdeckt wurde und in der Fachpresse recht viel Wirbel verursacht hat.</w:t>
      </w:r>
    </w:p>
    <w:p>
      <w:pPr>
        <w:pStyle w:val="Textkrper"/>
        <w:rPr/>
      </w:pPr>
      <w:r>
        <w:rPr/>
        <w:t xml:space="preserve">Viele Client- und Server-Programme (auch Web-Clients und Web-Server sowie Mail-Clients und Mail-Server) verwenden zur Implementierung von SSL und die TLS die Software-Bibliothek </w:t>
      </w:r>
      <w:r>
        <w:rPr>
          <w:i/>
          <w:iCs/>
        </w:rPr>
        <w:t>OpenSSL</w:t>
      </w:r>
      <w:r>
        <w:rPr/>
        <w:t xml:space="preserve">. Ist in einer Software-Bibliothek ein Fehler, so betrifft er auch alle Programme, die diese Bibliothek verwenden. Da </w:t>
      </w:r>
      <w:r>
        <w:rPr>
          <w:i/>
          <w:iCs/>
        </w:rPr>
        <w:t>OpenSSL</w:t>
      </w:r>
      <w:r>
        <w:rPr/>
        <w:t xml:space="preserve"> in sehr vielen Programmen für die Implementierung der Transportverschlüsselung verwendet wird, hat die schon lange schlummernde und nun entdeckte Sicherheitslücke mit einem Schlag viele Client- und Server-Programme angreifbar gemacht und so schnell große und traurige Berühmtheit erlangt.</w:t>
      </w:r>
    </w:p>
    <w:p>
      <w:pPr>
        <w:pStyle w:val="Textkrper"/>
        <w:rPr/>
      </w:pPr>
      <w:r>
        <w:rPr/>
        <w:t xml:space="preserve">Mittlerweile (Oktober 2014) ist der Fehler behoben und die Sicherheitslücke in der Bibliothek damit geschlossen. Entscheidend ist, dass die alten Versionen der </w:t>
      </w:r>
      <w:r>
        <w:rPr>
          <w:i/>
          <w:iCs/>
        </w:rPr>
        <w:t>OpenSSL</w:t>
      </w:r>
      <w:r>
        <w:rPr/>
        <w:t>-Bibliothek überall, wo sie in Verwendung sind, zügig durch die neue Version ersetzt werden.</w:t>
      </w:r>
    </w:p>
    <w:p>
      <w:pPr>
        <w:pStyle w:val="Textkrper"/>
        <w:rPr/>
      </w:pPr>
      <w:r>
        <w:rPr/>
        <w:t xml:space="preserve">Die Hersteller der Browser und Mail-Clients haben ihren Job weitgehend erledigt und neue Programmversionen bereitgestellt. Die Betreiber der Server müssen dies ebenfalls zügig tun. Ungefähr ein halbes Jahr nach Bekanntwerden dieser Sicherheitslücke sollte heute (diese Zeilen entstanden im Oktober 2014) kein Server mehr durch </w:t>
      </w:r>
      <w:r>
        <w:rPr>
          <w:i/>
          <w:iCs/>
        </w:rPr>
        <w:t>Heartbleed</w:t>
      </w:r>
      <w:r>
        <w:rPr/>
        <w:t xml:space="preserve"> angreifbar sein. Dies gilt selbstverständlich für die Betreiber von Web-Servern genau so wie für die Betreiber von Mail-Servern, also für die Mail-Provider. Auch dies kann Bewertungskriterium für Mail-Provider sein. Ist ein Mail-Server heute noch für </w:t>
      </w:r>
      <w:r>
        <w:rPr>
          <w:i/>
          <w:iCs/>
        </w:rPr>
        <w:t>Heartbleed</w:t>
      </w:r>
      <w:r>
        <w:rPr/>
        <w:t xml:space="preserve"> anfällig, so zeigt dies ein eher schwach entwickeltes Sicherheitsbewusstsein des betreffenden Providers.</w:t>
      </w:r>
    </w:p>
    <w:p>
      <w:pPr>
        <w:pStyle w:val="Berschrift2"/>
        <w:numPr>
          <w:ilvl w:val="1"/>
          <w:numId w:val="1"/>
        </w:numPr>
        <w:rPr/>
      </w:pPr>
      <w:bookmarkStart w:id="4260" w:name="__RefHeading___Toc10478_577249534"/>
      <w:bookmarkStart w:id="4261" w:name="__RefHeading__8183_1555743380"/>
      <w:bookmarkStart w:id="4262" w:name="__RefHeading__26539_1211348748"/>
      <w:bookmarkStart w:id="4263" w:name="__RefHeading__4941_380202217"/>
      <w:bookmarkStart w:id="4264" w:name="__RefHeading__8737_165615936"/>
      <w:bookmarkStart w:id="4265" w:name="__RefHeading__61255_1361198421"/>
      <w:bookmarkStart w:id="4266" w:name="__RefHeading__2957_1228592878"/>
      <w:bookmarkStart w:id="4267" w:name="__RefHeading__10946_985861124"/>
      <w:bookmarkStart w:id="4268" w:name="__RefHeading__3430_596327227"/>
      <w:bookmarkStart w:id="4269" w:name="__RefHeading__15908_1302999682"/>
      <w:bookmarkStart w:id="4270" w:name="__RefHeading__40079_96106896"/>
      <w:bookmarkEnd w:id="4260"/>
      <w:bookmarkEnd w:id="4261"/>
      <w:bookmarkEnd w:id="4262"/>
      <w:bookmarkEnd w:id="4263"/>
      <w:bookmarkEnd w:id="4264"/>
      <w:bookmarkEnd w:id="4265"/>
      <w:bookmarkEnd w:id="4266"/>
      <w:bookmarkEnd w:id="4267"/>
      <w:bookmarkEnd w:id="4268"/>
      <w:bookmarkEnd w:id="4269"/>
      <w:bookmarkEnd w:id="4270"/>
      <w:r>
        <w:rPr/>
        <w:t>Die Qualität der Transport-Verschlüsselung der Mail-Provider prüfen</w:t>
      </w:r>
    </w:p>
    <w:p>
      <w:pPr>
        <w:pStyle w:val="Textkrper"/>
        <w:rPr/>
      </w:pPr>
      <w:r>
        <w:rPr/>
        <w:t xml:space="preserve">Zur Anfälligkeit für </w:t>
      </w:r>
      <w:r>
        <w:rPr>
          <w:i/>
          <w:iCs/>
        </w:rPr>
        <w:t>Poodle</w:t>
      </w:r>
      <w:r>
        <w:rPr/>
        <w:t xml:space="preserve"> und zur PFS-Unterstützung gibt es eine kleine Übersicht über die in Deutschland gängigen Mail-Provider auf Heise Online vom Oktober: </w:t>
      </w:r>
      <w:hyperlink r:id="rId465">
        <w:r>
          <w:rPr>
            <w:rStyle w:val="Internetlink"/>
            <w:i/>
            <w:iCs/>
          </w:rPr>
          <w:t>http://www.heise.de/newsticker/meldung/SSL-Verschluesselung-Noch-viel-Arbeit-fuer-Mail-Provider-und-Banken-2429414.html</w:t>
        </w:r>
      </w:hyperlink>
      <w:r>
        <w:rPr/>
        <w:t xml:space="preserve"> </w:t>
      </w:r>
    </w:p>
    <w:p>
      <w:pPr>
        <w:pStyle w:val="Textkrper"/>
        <w:rPr/>
      </w:pPr>
      <w:r>
        <w:rPr/>
        <w:t xml:space="preserve">Diese Übersicht zeigt den Status für 14 Mail-Provider im Oktober 2014. Aus der Tabelle lässt sich ablesen, welche Mail-Provider das veraltete Protokoll SSL bereits vollständig deaktiviert haben und damit auch nicht mehr durch den </w:t>
      </w:r>
      <w:r>
        <w:rPr>
          <w:i/>
          <w:iCs/>
        </w:rPr>
        <w:t>Poodle</w:t>
      </w:r>
      <w:r>
        <w:rPr/>
        <w:t>-Bug angreifbar sind und welche PFS bereits unterstützen.</w:t>
      </w:r>
    </w:p>
    <w:p>
      <w:pPr>
        <w:pStyle w:val="Textkrper"/>
        <w:rPr>
          <w:i/>
          <w:i/>
          <w:iCs/>
        </w:rPr>
      </w:pPr>
      <w:r>
        <w:rPr/>
        <w:t>Außerdem kann man an einigen URLs eigene Tests durchführen und z.B. den eigenen Provider prüfen.</w:t>
      </w:r>
    </w:p>
    <w:p>
      <w:pPr>
        <w:pStyle w:val="Berschrift3"/>
        <w:numPr>
          <w:ilvl w:val="2"/>
          <w:numId w:val="1"/>
        </w:numPr>
        <w:rPr/>
      </w:pPr>
      <w:bookmarkStart w:id="4271" w:name="__RefHeading___Toc10480_577249534"/>
      <w:bookmarkStart w:id="4272" w:name="__RefHeading__8185_1555743380"/>
      <w:bookmarkStart w:id="4273" w:name="__RefHeading__26541_1211348748"/>
      <w:bookmarkStart w:id="4274" w:name="__RefHeading__10948_985861124"/>
      <w:bookmarkStart w:id="4275" w:name="__RefHeading__2959_1228592878"/>
      <w:bookmarkStart w:id="4276" w:name="__RefHeading__55059_1361198421"/>
      <w:bookmarkStart w:id="4277" w:name="__RefHeading__8739_165615936"/>
      <w:bookmarkStart w:id="4278" w:name="__RefHeading__4943_380202217"/>
      <w:bookmarkStart w:id="4279" w:name="__RefHeading__3432_596327227"/>
      <w:bookmarkStart w:id="4280" w:name="__RefHeading__15910_1302999682"/>
      <w:bookmarkStart w:id="4281" w:name="__RefHeading__40081_96106896"/>
      <w:bookmarkEnd w:id="4271"/>
      <w:bookmarkEnd w:id="4272"/>
      <w:bookmarkEnd w:id="4273"/>
      <w:bookmarkEnd w:id="4274"/>
      <w:bookmarkEnd w:id="4275"/>
      <w:bookmarkEnd w:id="4276"/>
      <w:bookmarkEnd w:id="4277"/>
      <w:bookmarkEnd w:id="4278"/>
      <w:bookmarkEnd w:id="4279"/>
      <w:bookmarkEnd w:id="4280"/>
      <w:bookmarkEnd w:id="4281"/>
      <w:r>
        <w:rPr>
          <w:i/>
          <w:iCs/>
        </w:rPr>
        <w:t>starttls.info</w:t>
      </w:r>
      <w:r>
        <w:rPr/>
        <w:t xml:space="preserve"> testet Qualität der Transportverschlüsselung</w:t>
      </w:r>
    </w:p>
    <w:p>
      <w:pPr>
        <w:pStyle w:val="Textkrper"/>
        <w:rPr/>
      </w:pPr>
      <w:r>
        <w:rPr/>
        <w:t xml:space="preserve">Dazu gibt man im Browser die URL: </w:t>
      </w:r>
      <w:hyperlink r:id="rId466">
        <w:r>
          <w:rPr>
            <w:rStyle w:val="Internetlink"/>
            <w:i/>
            <w:iCs/>
          </w:rPr>
          <w:t>https://starttls.info</w:t>
        </w:r>
      </w:hyperlink>
      <w:r>
        <w:rPr/>
        <w:t xml:space="preserve"> ein. Auf dieser Seite gibt es ein Eingabefeld, in das man eine Email-Adresse (z.B. </w:t>
      </w:r>
      <w:hyperlink r:id="rId467">
        <w:r>
          <w:rPr>
            <w:rStyle w:val="Internetlink"/>
            <w:i/>
            <w:iCs/>
            <w:color w:val="000000"/>
            <w:u w:val="none"/>
          </w:rPr>
          <w:t>max.mayer@gmx.de</w:t>
        </w:r>
      </w:hyperlink>
      <w:r>
        <w:rPr/>
        <w:t xml:space="preserve">) eingeben kann. Es genügt jedoch auch die Email-Domain; dazu lässt man den </w:t>
      </w:r>
      <w:r>
        <w:rPr>
          <w:i/>
          <w:iCs/>
        </w:rPr>
        <w:t>max.mayer</w:t>
      </w:r>
      <w:r>
        <w:rPr/>
        <w:t xml:space="preserve"> weg und man beschränkt sich auf den Teil nach dem @-Symbol, also </w:t>
      </w:r>
      <w:r>
        <w:rPr>
          <w:i/>
          <w:iCs/>
        </w:rPr>
        <w:t>gmx.de</w:t>
      </w:r>
      <w:r>
        <w:rPr/>
        <w:t>.</w:t>
      </w:r>
    </w:p>
    <w:p>
      <w:pPr>
        <w:pStyle w:val="Textkrper"/>
        <w:rPr/>
      </w:pPr>
      <w:r>
        <w:rPr/>
        <w:t xml:space="preserve">Für den Test mit meiner Email-Domain </w:t>
      </w:r>
      <w:r>
        <w:rPr>
          <w:i/>
          <w:iCs/>
        </w:rPr>
        <w:t>secure.mailbox.org</w:t>
      </w:r>
      <w:r>
        <w:rPr>
          <w:i w:val="false"/>
          <w:iCs w:val="false"/>
        </w:rPr>
        <w:t xml:space="preserve"> erhielt ich im Oktober 2014 das Ergebnis als Übersicht in Abbildung 65, in der alle Server dieser Domain mit einem Score aufgelistet sind. Die Detailinformation zu jedem Server erhält man, wenn man den Pfeil rechts aufklappt (siehe Abb. 66). Dort lässt sich auch gut erkennen, ob der betreffende Provider noch das SSL-Protokoll unterstützt (siehe Kap. </w:t>
      </w:r>
      <w:r>
        <w:rPr>
          <w:i w:val="false"/>
          <w:iCs w:val="false"/>
        </w:rPr>
        <w:fldChar w:fldCharType="begin"/>
      </w:r>
      <w:r>
        <w:instrText> REF __RefHeading__16265_985861124 \n \h </w:instrText>
      </w:r>
      <w:r>
        <w:fldChar w:fldCharType="separate"/>
      </w:r>
      <w:r>
        <w:t>16.3</w:t>
      </w:r>
      <w:r>
        <w:fldChar w:fldCharType="end"/>
      </w:r>
      <w:r>
        <w:rPr>
          <w:i w:val="false"/>
          <w:iCs w:val="false"/>
        </w:rPr>
        <w:t>).</w:t>
      </w:r>
    </w:p>
    <w:p>
      <w:pPr>
        <w:pStyle w:val="Textkrper"/>
        <w:rPr/>
      </w:pPr>
      <w:r>
        <w:rPr/>
        <w:t>E</w:t>
      </w:r>
      <w:r>
        <w:rPr/>
        <w:t xml:space="preserve">s bietet sich an, die Email-Domains verschiedener Provider zu vergleichen. Ich habe diesen Vergleich für einige bekannte Provider und auch für meine Favoriten aus Kapitel </w:t>
      </w:r>
      <w:r>
        <w:rPr/>
        <w:fldChar w:fldCharType="begin"/>
      </w:r>
      <w:r>
        <w:instrText> REF __RefHeading__3092_2053770044 \n \h </w:instrText>
      </w:r>
      <w:r>
        <w:fldChar w:fldCharType="separate"/>
      </w:r>
      <w:r>
        <w:t>3.3.2</w:t>
      </w:r>
      <w:r>
        <w:fldChar w:fldCharType="end"/>
      </w:r>
      <w:r>
        <w:rPr/>
        <w:t xml:space="preserve"> durch-geführt. Die Ergebnisse meiner Tests vom 18.07.2014 finden sich in Kapitel </w:t>
      </w:r>
      <w:r>
        <w:rPr/>
        <w:fldChar w:fldCharType="begin"/>
      </w:r>
      <w:r>
        <w:instrText> REF __RefHeading__62025_1361198421 \n \h </w:instrText>
      </w:r>
      <w:r>
        <w:fldChar w:fldCharType="separate"/>
      </w:r>
      <w:r>
        <w:t>16.8.4</w:t>
      </w:r>
      <w:r>
        <w:fldChar w:fldCharType="end"/>
      </w:r>
      <w:r>
        <w:rPr/>
        <w:t xml:space="preserve"> in Tabelle 1.</w:t>
      </w:r>
      <w:r>
        <mc:AlternateContent>
          <mc:Choice Requires="wps">
            <w:drawing>
              <wp:anchor behindDoc="0" distT="107950" distB="107950" distL="0" distR="0" simplePos="0" locked="0" layoutInCell="1" allowOverlap="1" relativeHeight="118">
                <wp:simplePos x="0" y="0"/>
                <wp:positionH relativeFrom="column">
                  <wp:posOffset>1289050</wp:posOffset>
                </wp:positionH>
                <wp:positionV relativeFrom="paragraph">
                  <wp:posOffset>154940</wp:posOffset>
                </wp:positionV>
                <wp:extent cx="3307080" cy="2422525"/>
                <wp:effectExtent l="0" t="0" r="0" b="0"/>
                <wp:wrapTopAndBottom/>
                <wp:docPr id="220" name="Rahmen71"/>
                <a:graphic xmlns:a="http://schemas.openxmlformats.org/drawingml/2006/main">
                  <a:graphicData uri="http://schemas.microsoft.com/office/word/2010/wordprocessingShape">
                    <wps:wsp>
                      <wps:cNvSpPr txBox="1"/>
                      <wps:spPr>
                        <a:xfrm>
                          <a:off x="0" y="0"/>
                          <a:ext cx="3307080" cy="2422525"/>
                        </a:xfrm>
                        <a:prstGeom prst="rect"/>
                        <a:solidFill>
                          <a:srgbClr val="FFFFFF"/>
                        </a:solidFill>
                      </wps:spPr>
                      <wps:txbx>
                        <w:txbxContent>
                          <w:p>
                            <w:pPr>
                              <w:pStyle w:val="Abbildung"/>
                              <w:spacing w:before="120" w:after="120"/>
                              <w:rPr/>
                            </w:pPr>
                            <w:r>
                              <w:rPr/>
                              <w:drawing>
                                <wp:inline distT="0" distB="0" distL="0" distR="0">
                                  <wp:extent cx="3279140" cy="1951355"/>
                                  <wp:effectExtent l="0" t="0" r="0" b="0"/>
                                  <wp:docPr id="221" name="Bild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ild70" descr=""/>
                                          <pic:cNvPicPr>
                                            <a:picLocks noChangeAspect="1" noChangeArrowheads="1"/>
                                          </pic:cNvPicPr>
                                        </pic:nvPicPr>
                                        <pic:blipFill>
                                          <a:blip r:embed="rId468"/>
                                          <a:stretch>
                                            <a:fillRect/>
                                          </a:stretch>
                                        </pic:blipFill>
                                        <pic:spPr bwMode="auto">
                                          <a:xfrm>
                                            <a:off x="0" y="0"/>
                                            <a:ext cx="3279140" cy="1951355"/>
                                          </a:xfrm>
                                          <a:prstGeom prst="rect">
                                            <a:avLst/>
                                          </a:prstGeom>
                                        </pic:spPr>
                                      </pic:pic>
                                    </a:graphicData>
                                  </a:graphic>
                                </wp:inline>
                              </w:drawing>
                            </w:r>
                            <w:r>
                              <w:rPr/>
                              <w:drawing>
                                <wp:inline distT="0" distB="0" distL="0" distR="0">
                                  <wp:extent cx="14605" cy="14605"/>
                                  <wp:effectExtent l="0" t="0" r="0" b="0"/>
                                  <wp:docPr id="222" name="Bild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Bild71"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65</w:t>
                            </w:r>
                            <w:r>
                              <w:fldChar w:fldCharType="end"/>
                            </w:r>
                            <w:r>
                              <w:rPr/>
                              <w:t>: starttls.info: Abfrage von secure.mailbox.org (Übersicht)</w:t>
                            </w:r>
                          </w:p>
                        </w:txbxContent>
                      </wps:txbx>
                      <wps:bodyPr anchor="t" lIns="635" tIns="635" rIns="635" bIns="635">
                        <a:noAutofit/>
                      </wps:bodyPr>
                    </wps:wsp>
                  </a:graphicData>
                </a:graphic>
              </wp:anchor>
            </w:drawing>
          </mc:Choice>
          <mc:Fallback>
            <w:pict>
              <v:rect fillcolor="#FFFFFF" style="position:absolute;rotation:0;width:260.4pt;height:190.75pt;mso-wrap-distance-top:8.5pt;mso-wrap-distance-bottom:8.5pt;margin-top:12.2pt;mso-position-vertical-relative:text;margin-left:10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279140" cy="1951355"/>
                            <wp:effectExtent l="0" t="0" r="0" b="0"/>
                            <wp:docPr id="223" name="Bild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ild70" descr=""/>
                                    <pic:cNvPicPr>
                                      <a:picLocks noChangeAspect="1" noChangeArrowheads="1"/>
                                    </pic:cNvPicPr>
                                  </pic:nvPicPr>
                                  <pic:blipFill>
                                    <a:blip r:embed="rId468"/>
                                    <a:stretch>
                                      <a:fillRect/>
                                    </a:stretch>
                                  </pic:blipFill>
                                  <pic:spPr bwMode="auto">
                                    <a:xfrm>
                                      <a:off x="0" y="0"/>
                                      <a:ext cx="3279140" cy="1951355"/>
                                    </a:xfrm>
                                    <a:prstGeom prst="rect">
                                      <a:avLst/>
                                    </a:prstGeom>
                                  </pic:spPr>
                                </pic:pic>
                              </a:graphicData>
                            </a:graphic>
                          </wp:inline>
                        </w:drawing>
                      </w:r>
                      <w:r>
                        <w:rPr/>
                        <w:drawing>
                          <wp:inline distT="0" distB="0" distL="0" distR="0">
                            <wp:extent cx="14605" cy="14605"/>
                            <wp:effectExtent l="0" t="0" r="0" b="0"/>
                            <wp:docPr id="224" name="Bild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ild71"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65</w:t>
                      </w:r>
                      <w:r>
                        <w:fldChar w:fldCharType="end"/>
                      </w:r>
                      <w:r>
                        <w:rPr/>
                        <w:t>: starttls.info: Abfrage von secure.mailbox.org (Übersicht)</w:t>
                      </w:r>
                    </w:p>
                  </w:txbxContent>
                </v:textbox>
                <w10:wrap type="topAndBottom"/>
              </v:rect>
            </w:pict>
          </mc:Fallback>
        </mc:AlternateContent>
      </w:r>
    </w:p>
    <w:p>
      <w:pPr>
        <w:pStyle w:val="Textkrper"/>
        <w:rPr/>
      </w:pPr>
      <w:r>
        <w:rPr/>
        <w:t xml:space="preserve">Die Werte können sich natürlich ändern, wenn die Provider die SSL/TLS-Implementierung für die Verschlüsselung ändern oder verbessern. Den Test kann man für den eigenen Mail-Provider durchführen oder mehrere Provider vergleichen, bevor man den Provider wechselt. Er kann auch als Auswahlkriterium beim Provider-Vergleich (siehe Kap. </w:t>
      </w:r>
      <w:r>
        <w:rPr/>
        <w:fldChar w:fldCharType="begin"/>
      </w:r>
      <w:r>
        <w:instrText> REF __RefHeading__3090_2053770044 \n \h </w:instrText>
      </w:r>
      <w:r>
        <w:fldChar w:fldCharType="separate"/>
      </w:r>
      <w:r>
        <w:t>3.3.1</w:t>
      </w:r>
      <w:r>
        <w:fldChar w:fldCharType="end"/>
      </w:r>
      <w:r>
        <w:rPr/>
        <w:t>) herangezogen werden.</w:t>
      </w:r>
    </w:p>
    <w:p>
      <w:pPr>
        <w:pStyle w:val="Textkrper"/>
        <w:rPr>
          <w:i/>
          <w:i/>
          <w:iCs/>
        </w:rPr>
      </w:pPr>
      <w:r>
        <w:rPr/>
        <w:t>S</w:t>
      </w:r>
      <w:r>
        <w:rPr/>
        <w:t xml:space="preserve">päter habe ich dieselben Provider nochmals getestet und dabei die Ergebnisse in Kapitel </w:t>
      </w:r>
      <w:r>
        <w:rPr/>
        <w:fldChar w:fldCharType="begin"/>
      </w:r>
      <w:r>
        <w:instrText> REF __RefHeading__62025_1361198421 \n \h </w:instrText>
      </w:r>
      <w:r>
        <w:fldChar w:fldCharType="separate"/>
      </w:r>
      <w:r>
        <w:t>16.8.4</w:t>
      </w:r>
      <w:r>
        <w:fldChar w:fldCharType="end"/>
      </w:r>
      <w:r>
        <w:rPr/>
        <w:t xml:space="preserve"> in den folgenden Tabellen erhalten.</w:t>
      </w:r>
      <w:r>
        <mc:AlternateContent>
          <mc:Choice Requires="wps">
            <w:drawing>
              <wp:anchor behindDoc="0" distT="107950" distB="107950" distL="0" distR="0" simplePos="0" locked="0" layoutInCell="1" allowOverlap="1" relativeHeight="123">
                <wp:simplePos x="0" y="0"/>
                <wp:positionH relativeFrom="column">
                  <wp:posOffset>1336675</wp:posOffset>
                </wp:positionH>
                <wp:positionV relativeFrom="paragraph">
                  <wp:posOffset>106045</wp:posOffset>
                </wp:positionV>
                <wp:extent cx="3384550" cy="3890010"/>
                <wp:effectExtent l="0" t="0" r="0" b="0"/>
                <wp:wrapTopAndBottom/>
                <wp:docPr id="225" name="Rahmen72"/>
                <a:graphic xmlns:a="http://schemas.openxmlformats.org/drawingml/2006/main">
                  <a:graphicData uri="http://schemas.microsoft.com/office/word/2010/wordprocessingShape">
                    <wps:wsp>
                      <wps:cNvSpPr txBox="1"/>
                      <wps:spPr>
                        <a:xfrm>
                          <a:off x="0" y="0"/>
                          <a:ext cx="3384550" cy="3890010"/>
                        </a:xfrm>
                        <a:prstGeom prst="rect"/>
                        <a:solidFill>
                          <a:srgbClr val="FFFFFF"/>
                        </a:solidFill>
                      </wps:spPr>
                      <wps:txbx>
                        <w:txbxContent>
                          <w:p>
                            <w:pPr>
                              <w:pStyle w:val="Abbildung"/>
                              <w:spacing w:before="120" w:after="120"/>
                              <w:rPr/>
                            </w:pPr>
                            <w:r>
                              <w:rPr/>
                              <w:drawing>
                                <wp:inline distT="0" distB="0" distL="0" distR="0">
                                  <wp:extent cx="3168015" cy="3392170"/>
                                  <wp:effectExtent l="0" t="0" r="0" b="0"/>
                                  <wp:docPr id="226" name="Bild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Bild72" descr=""/>
                                          <pic:cNvPicPr>
                                            <a:picLocks noChangeAspect="1" noChangeArrowheads="1"/>
                                          </pic:cNvPicPr>
                                        </pic:nvPicPr>
                                        <pic:blipFill>
                                          <a:blip r:embed="rId469"/>
                                          <a:stretch>
                                            <a:fillRect/>
                                          </a:stretch>
                                        </pic:blipFill>
                                        <pic:spPr bwMode="auto">
                                          <a:xfrm>
                                            <a:off x="0" y="0"/>
                                            <a:ext cx="3168015" cy="3392170"/>
                                          </a:xfrm>
                                          <a:prstGeom prst="rect">
                                            <a:avLst/>
                                          </a:prstGeom>
                                        </pic:spPr>
                                      </pic:pic>
                                    </a:graphicData>
                                  </a:graphic>
                                </wp:inline>
                              </w:drawing>
                            </w:r>
                            <w:r>
                              <w:rPr/>
                              <w:drawing>
                                <wp:inline distT="0" distB="0" distL="0" distR="0">
                                  <wp:extent cx="14605" cy="14605"/>
                                  <wp:effectExtent l="0" t="0" r="0" b="0"/>
                                  <wp:docPr id="227" name="Bild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ld73"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66</w:t>
                            </w:r>
                            <w:r>
                              <w:fldChar w:fldCharType="end"/>
                            </w:r>
                            <w:r>
                              <w:rPr/>
                              <w:t>: starttls.info: Abfrage von secure.mailbox.org (Detail-Ansicht für ersten Server)</w:t>
                            </w:r>
                          </w:p>
                        </w:txbxContent>
                      </wps:txbx>
                      <wps:bodyPr anchor="t" lIns="635" tIns="635" rIns="635" bIns="635">
                        <a:noAutofit/>
                      </wps:bodyPr>
                    </wps:wsp>
                  </a:graphicData>
                </a:graphic>
              </wp:anchor>
            </w:drawing>
          </mc:Choice>
          <mc:Fallback>
            <w:pict>
              <v:rect fillcolor="#FFFFFF" style="position:absolute;rotation:0;width:266.5pt;height:306.3pt;mso-wrap-distance-top:8.5pt;mso-wrap-distance-bottom:8.5pt;margin-top:8.35pt;mso-position-vertical-relative:text;margin-left:105.2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168015" cy="3392170"/>
                            <wp:effectExtent l="0" t="0" r="0" b="0"/>
                            <wp:docPr id="228" name="Bild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ild72" descr=""/>
                                    <pic:cNvPicPr>
                                      <a:picLocks noChangeAspect="1" noChangeArrowheads="1"/>
                                    </pic:cNvPicPr>
                                  </pic:nvPicPr>
                                  <pic:blipFill>
                                    <a:blip r:embed="rId469"/>
                                    <a:stretch>
                                      <a:fillRect/>
                                    </a:stretch>
                                  </pic:blipFill>
                                  <pic:spPr bwMode="auto">
                                    <a:xfrm>
                                      <a:off x="0" y="0"/>
                                      <a:ext cx="3168015" cy="3392170"/>
                                    </a:xfrm>
                                    <a:prstGeom prst="rect">
                                      <a:avLst/>
                                    </a:prstGeom>
                                  </pic:spPr>
                                </pic:pic>
                              </a:graphicData>
                            </a:graphic>
                          </wp:inline>
                        </w:drawing>
                      </w:r>
                      <w:r>
                        <w:rPr/>
                        <w:drawing>
                          <wp:inline distT="0" distB="0" distL="0" distR="0">
                            <wp:extent cx="14605" cy="14605"/>
                            <wp:effectExtent l="0" t="0" r="0" b="0"/>
                            <wp:docPr id="229" name="Bild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ild73" descr=""/>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66</w:t>
                      </w:r>
                      <w:r>
                        <w:fldChar w:fldCharType="end"/>
                      </w:r>
                      <w:r>
                        <w:rPr/>
                        <w:t>: starttls.info: Abfrage von secure.mailbox.org (Detail-Ansicht für ersten Server)</w:t>
                      </w:r>
                    </w:p>
                  </w:txbxContent>
                </v:textbox>
                <w10:wrap type="topAndBottom"/>
              </v:rect>
            </w:pict>
          </mc:Fallback>
        </mc:AlternateContent>
      </w:r>
    </w:p>
    <w:p>
      <w:pPr>
        <w:pStyle w:val="Berschrift3"/>
        <w:numPr>
          <w:ilvl w:val="2"/>
          <w:numId w:val="1"/>
        </w:numPr>
        <w:rPr/>
      </w:pPr>
      <w:bookmarkStart w:id="4282" w:name="__RefHeading___Toc10482_577249534"/>
      <w:bookmarkStart w:id="4283" w:name="__RefHeading__8187_1555743380"/>
      <w:bookmarkStart w:id="4284" w:name="__RefHeading__26543_1211348748"/>
      <w:bookmarkStart w:id="4285" w:name="__RefHeading__4945_380202217"/>
      <w:bookmarkStart w:id="4286" w:name="__RefHeading__8741_165615936"/>
      <w:bookmarkStart w:id="4287" w:name="__RefHeading__55833_1361198421"/>
      <w:bookmarkStart w:id="4288" w:name="__RefHeading__2961_1228592878"/>
      <w:bookmarkStart w:id="4289" w:name="__RefHeading__10950_985861124"/>
      <w:bookmarkStart w:id="4290" w:name="__RefHeading__3434_596327227"/>
      <w:bookmarkStart w:id="4291" w:name="__RefHeading__15912_1302999682"/>
      <w:bookmarkStart w:id="4292" w:name="__RefHeading__40083_96106896"/>
      <w:bookmarkEnd w:id="4282"/>
      <w:bookmarkEnd w:id="4283"/>
      <w:bookmarkEnd w:id="4284"/>
      <w:bookmarkEnd w:id="4285"/>
      <w:bookmarkEnd w:id="4286"/>
      <w:bookmarkEnd w:id="4287"/>
      <w:bookmarkEnd w:id="4288"/>
      <w:bookmarkEnd w:id="4289"/>
      <w:bookmarkEnd w:id="4290"/>
      <w:bookmarkEnd w:id="4291"/>
      <w:bookmarkEnd w:id="4292"/>
      <w:r>
        <w:rPr>
          <w:i/>
          <w:iCs/>
        </w:rPr>
        <w:t>tlsa.info</w:t>
      </w:r>
      <w:r>
        <w:rPr/>
        <w:t xml:space="preserve"> testet DANE-Unterstützung</w:t>
      </w:r>
    </w:p>
    <w:p>
      <w:pPr>
        <w:pStyle w:val="Textkrper"/>
        <w:rPr/>
      </w:pPr>
      <w:r>
        <w:rPr/>
        <w:t xml:space="preserve">Auch die DNSSEC- und DANE-Unterstützung lassen sich auf </w:t>
      </w:r>
      <w:hyperlink r:id="rId470">
        <w:bookmarkStart w:id="4293" w:name="__DdeLink__24395_96106896"/>
        <w:r>
          <w:rPr>
            <w:rStyle w:val="Internetlink"/>
            <w:i/>
            <w:iCs/>
          </w:rPr>
          <w:t>https://www.tlsa.info</w:t>
        </w:r>
      </w:hyperlink>
      <w:r>
        <w:rPr/>
        <w:t xml:space="preserve">  </w:t>
      </w:r>
      <w:bookmarkEnd w:id="4293"/>
      <w:r>
        <w:rPr/>
        <w:t xml:space="preserve">überprüfen. Ebenso wie unter </w:t>
      </w:r>
      <w:hyperlink r:id="rId471">
        <w:bookmarkStart w:id="4294" w:name="__DdeLink__24393_96106896"/>
        <w:r>
          <w:rPr>
            <w:rStyle w:val="Internetlink"/>
            <w:i/>
            <w:iCs/>
          </w:rPr>
          <w:t>https://starttls.info</w:t>
        </w:r>
      </w:hyperlink>
      <w:r>
        <w:rPr/>
        <w:t xml:space="preserve"> </w:t>
      </w:r>
      <w:bookmarkEnd w:id="4294"/>
      <w:r>
        <w:rPr/>
        <w:t xml:space="preserve">gibt man eine Mail-Domain in ein Suchfeld ein und erhält dann ein positives oder negatives Testergebnis. Das Ergebnis für </w:t>
      </w:r>
      <w:r>
        <w:rPr>
          <w:i/>
          <w:iCs/>
        </w:rPr>
        <w:t>mailbox.org</w:t>
      </w:r>
      <w:r>
        <w:rPr/>
        <w:t xml:space="preserve"> zeigt Abbildung 67.</w:t>
      </w:r>
    </w:p>
    <w:p>
      <w:pPr>
        <w:pStyle w:val="Textkrper"/>
        <w:rPr/>
      </w:pPr>
      <w:r>
        <w:rPr/>
        <w:t>Ich habe diesen Test für die Provider der Liste durchgeführt und das Ergebnis in den Tabellen hinzugefügt.</w:t>
      </w:r>
    </w:p>
    <w:p>
      <w:pPr>
        <w:pStyle w:val="Berschrift3"/>
        <w:numPr>
          <w:ilvl w:val="2"/>
          <w:numId w:val="1"/>
        </w:numPr>
        <w:rPr>
          <w:i/>
          <w:i/>
          <w:iCs/>
        </w:rPr>
      </w:pPr>
      <w:bookmarkStart w:id="4295" w:name="__RefHeading___Toc10484_577249534"/>
      <w:bookmarkStart w:id="4296" w:name="__RefHeading__8189_1555743380"/>
      <w:bookmarkStart w:id="4297" w:name="__RefHeading__26545_1211348748"/>
      <w:bookmarkStart w:id="4298" w:name="__RefHeading__4947_380202217"/>
      <w:bookmarkStart w:id="4299" w:name="__RefHeading__8743_165615936"/>
      <w:bookmarkStart w:id="4300" w:name="__RefHeading__119722_1361198421"/>
      <w:bookmarkStart w:id="4301" w:name="__RefHeading__2963_1228592878"/>
      <w:bookmarkStart w:id="4302" w:name="__RefHeading__10952_985861124"/>
      <w:bookmarkStart w:id="4303" w:name="__RefHeading__3436_596327227"/>
      <w:bookmarkStart w:id="4304" w:name="__RefHeading__15914_1302999682"/>
      <w:bookmarkStart w:id="4305" w:name="__RefHeading__40085_96106896"/>
      <w:bookmarkEnd w:id="4295"/>
      <w:bookmarkEnd w:id="4296"/>
      <w:bookmarkEnd w:id="4297"/>
      <w:bookmarkEnd w:id="4298"/>
      <w:bookmarkEnd w:id="4299"/>
      <w:bookmarkEnd w:id="4300"/>
      <w:bookmarkEnd w:id="4301"/>
      <w:bookmarkEnd w:id="4302"/>
      <w:bookmarkEnd w:id="4303"/>
      <w:bookmarkEnd w:id="4304"/>
      <w:bookmarkEnd w:id="4305"/>
      <w:r>
        <w:rPr>
          <w:i/>
          <w:iCs/>
        </w:rPr>
        <w:t>W</w:t>
      </w:r>
      <w:r>
        <w:rPr>
          <w:i/>
          <w:iCs/>
        </w:rPr>
        <w:t>eitere Tests unter de.ssl-tools.net</w:t>
      </w:r>
      <w:r>
        <mc:AlternateContent>
          <mc:Choice Requires="wps">
            <w:drawing>
              <wp:anchor behindDoc="0" distT="71755" distB="107950" distL="0" distR="0" simplePos="0" locked="0" layoutInCell="1" allowOverlap="1" relativeHeight="125">
                <wp:simplePos x="0" y="0"/>
                <wp:positionH relativeFrom="column">
                  <wp:align>center</wp:align>
                </wp:positionH>
                <wp:positionV relativeFrom="paragraph">
                  <wp:posOffset>71755</wp:posOffset>
                </wp:positionV>
                <wp:extent cx="6104255" cy="4819015"/>
                <wp:effectExtent l="0" t="0" r="0" b="0"/>
                <wp:wrapTopAndBottom/>
                <wp:docPr id="230" name="Rahmen73"/>
                <a:graphic xmlns:a="http://schemas.openxmlformats.org/drawingml/2006/main">
                  <a:graphicData uri="http://schemas.microsoft.com/office/word/2010/wordprocessingShape">
                    <wps:wsp>
                      <wps:cNvSpPr txBox="1"/>
                      <wps:spPr>
                        <a:xfrm>
                          <a:off x="0" y="0"/>
                          <a:ext cx="6104255" cy="4819015"/>
                        </a:xfrm>
                        <a:prstGeom prst="rect"/>
                        <a:solidFill>
                          <a:srgbClr val="FFFFFF"/>
                        </a:solidFill>
                      </wps:spPr>
                      <wps:txbx>
                        <w:txbxContent>
                          <w:p>
                            <w:pPr>
                              <w:pStyle w:val="Abbildung"/>
                              <w:spacing w:before="120" w:after="120"/>
                              <w:rPr/>
                            </w:pPr>
                            <w:r>
                              <w:rPr/>
                              <w:drawing>
                                <wp:inline distT="0" distB="0" distL="0" distR="0">
                                  <wp:extent cx="6118225" cy="4511675"/>
                                  <wp:effectExtent l="0" t="0" r="0" b="0"/>
                                  <wp:docPr id="231" name="Bild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ild74" descr=""/>
                                          <pic:cNvPicPr>
                                            <a:picLocks noChangeAspect="1" noChangeArrowheads="1"/>
                                          </pic:cNvPicPr>
                                        </pic:nvPicPr>
                                        <pic:blipFill>
                                          <a:blip r:embed="rId472"/>
                                          <a:stretch>
                                            <a:fillRect/>
                                          </a:stretch>
                                        </pic:blipFill>
                                        <pic:spPr bwMode="auto">
                                          <a:xfrm>
                                            <a:off x="0" y="0"/>
                                            <a:ext cx="6118225" cy="45116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67</w:t>
                            </w:r>
                            <w:r>
                              <w:fldChar w:fldCharType="end"/>
                            </w:r>
                            <w:r>
                              <w:rPr/>
                              <w:t>: tlsa.info: DANE-Unterstützung testen für mailbox.org</w:t>
                            </w:r>
                          </w:p>
                        </w:txbxContent>
                      </wps:txbx>
                      <wps:bodyPr anchor="t" lIns="635" tIns="635" rIns="635" bIns="635">
                        <a:noAutofit/>
                      </wps:bodyPr>
                    </wps:wsp>
                  </a:graphicData>
                </a:graphic>
              </wp:anchor>
            </w:drawing>
          </mc:Choice>
          <mc:Fallback>
            <w:pict>
              <v:rect fillcolor="#FFFFFF" style="position:absolute;rotation:0;width:480.65pt;height:379.45pt;mso-wrap-distance-top:5.65pt;mso-wrap-distance-bottom:8.5pt;margin-top:5.65pt;mso-position-vertical-relative:text;margin-left:0.65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18225" cy="4511675"/>
                            <wp:effectExtent l="0" t="0" r="0" b="0"/>
                            <wp:docPr id="232" name="Bild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Bild74" descr=""/>
                                    <pic:cNvPicPr>
                                      <a:picLocks noChangeAspect="1" noChangeArrowheads="1"/>
                                    </pic:cNvPicPr>
                                  </pic:nvPicPr>
                                  <pic:blipFill>
                                    <a:blip r:embed="rId472"/>
                                    <a:stretch>
                                      <a:fillRect/>
                                    </a:stretch>
                                  </pic:blipFill>
                                  <pic:spPr bwMode="auto">
                                    <a:xfrm>
                                      <a:off x="0" y="0"/>
                                      <a:ext cx="6118225" cy="45116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67</w:t>
                      </w:r>
                      <w:r>
                        <w:fldChar w:fldCharType="end"/>
                      </w:r>
                      <w:r>
                        <w:rPr/>
                        <w:t>: tlsa.info: DANE-Unterstützung testen für mailbox.org</w:t>
                      </w:r>
                    </w:p>
                  </w:txbxContent>
                </v:textbox>
                <w10:wrap type="topAndBottom"/>
              </v:rect>
            </w:pict>
          </mc:Fallback>
        </mc:AlternateContent>
      </w:r>
    </w:p>
    <w:p>
      <w:pPr>
        <w:pStyle w:val="Textkrper"/>
        <w:rPr>
          <w:i w:val="false"/>
          <w:i w:val="false"/>
          <w:iCs w:val="false"/>
        </w:rPr>
      </w:pPr>
      <w:r>
        <w:rPr/>
        <w:t xml:space="preserve">Eine weitere URL zum Test von Email-Providern ist: </w:t>
      </w:r>
      <w:hyperlink r:id="rId473">
        <w:bookmarkStart w:id="4306" w:name="__DdeLink__24397_96106896"/>
        <w:r>
          <w:rPr>
            <w:rStyle w:val="Internetlink"/>
            <w:i/>
            <w:iCs/>
          </w:rPr>
          <w:t>https://de.ssl-tools.net/mailservers</w:t>
        </w:r>
      </w:hyperlink>
      <w:bookmarkEnd w:id="4306"/>
      <w:r>
        <w:rPr>
          <w:i/>
          <w:iCs/>
        </w:rPr>
        <w:t>.</w:t>
      </w:r>
    </w:p>
    <w:p>
      <w:pPr>
        <w:pStyle w:val="Textkrper"/>
        <w:rPr>
          <w:i w:val="false"/>
          <w:i w:val="false"/>
          <w:iCs w:val="false"/>
        </w:rPr>
      </w:pPr>
      <w:r>
        <w:rPr>
          <w:i w:val="false"/>
          <w:iCs w:val="false"/>
        </w:rPr>
        <w:t>Auch die Tests auf dieser Website sind in die Ergebnisse in Tabellen eingeflossen.</w:t>
      </w:r>
    </w:p>
    <w:p>
      <w:pPr>
        <w:pStyle w:val="Berschrift3"/>
        <w:numPr>
          <w:ilvl w:val="2"/>
          <w:numId w:val="1"/>
        </w:numPr>
        <w:rPr/>
      </w:pPr>
      <w:bookmarkStart w:id="4307" w:name="__RefHeading___Toc10486_577249534"/>
      <w:bookmarkStart w:id="4308" w:name="__RefHeading__8191_1555743380"/>
      <w:bookmarkStart w:id="4309" w:name="__RefHeading__26547_1211348748"/>
      <w:bookmarkStart w:id="4310" w:name="__RefHeading__10954_985861124"/>
      <w:bookmarkStart w:id="4311" w:name="__RefHeading__2965_1228592878"/>
      <w:bookmarkStart w:id="4312" w:name="__RefHeading__62025_1361198421"/>
      <w:bookmarkStart w:id="4313" w:name="__RefHeading__8745_165615936"/>
      <w:bookmarkStart w:id="4314" w:name="__RefHeading__4949_380202217"/>
      <w:bookmarkStart w:id="4315" w:name="__RefHeading__3438_596327227"/>
      <w:bookmarkStart w:id="4316" w:name="__RefHeading__15916_1302999682"/>
      <w:bookmarkStart w:id="4317" w:name="__RefHeading__40087_96106896"/>
      <w:bookmarkEnd w:id="4307"/>
      <w:bookmarkEnd w:id="4308"/>
      <w:bookmarkEnd w:id="4309"/>
      <w:bookmarkEnd w:id="4310"/>
      <w:bookmarkEnd w:id="4311"/>
      <w:bookmarkEnd w:id="4312"/>
      <w:bookmarkEnd w:id="4313"/>
      <w:bookmarkEnd w:id="4314"/>
      <w:bookmarkEnd w:id="4315"/>
      <w:bookmarkEnd w:id="4316"/>
      <w:bookmarkEnd w:id="4317"/>
      <w:r>
        <w:rPr/>
        <w:t>Testergebnisse</w:t>
      </w:r>
    </w:p>
    <w:p>
      <w:pPr>
        <w:pStyle w:val="Textkrper"/>
        <w:rPr>
          <w:rFonts w:eastAsia="Arial" w:cs="Arial"/>
        </w:rPr>
      </w:pPr>
      <w:r>
        <w:rPr/>
        <w:t>Die folgenden Unterkapitel zeigen die Ergebnisse meiner Tests auf den oben aufgeführten Check-Seiten.</w:t>
      </w:r>
    </w:p>
    <w:p>
      <w:pPr>
        <w:pStyle w:val="Berschrift4"/>
        <w:numPr>
          <w:ilvl w:val="3"/>
          <w:numId w:val="1"/>
        </w:numPr>
        <w:rPr/>
      </w:pPr>
      <w:bookmarkStart w:id="4318" w:name="__RefHeading___Toc10488_577249534"/>
      <w:bookmarkStart w:id="4319" w:name="__RefHeading__8193_1555743380"/>
      <w:bookmarkStart w:id="4320" w:name="__RefHeading__26549_1211348748"/>
      <w:bookmarkStart w:id="4321" w:name="__RefHeading__6713_380202217"/>
      <w:bookmarkStart w:id="4322" w:name="__RefHeading__10956_985861124"/>
      <w:bookmarkStart w:id="4323" w:name="__RefHeading__3440_596327227"/>
      <w:bookmarkStart w:id="4324" w:name="__RefHeading__15918_1302999682"/>
      <w:bookmarkStart w:id="4325" w:name="__RefHeading__40089_96106896"/>
      <w:bookmarkEnd w:id="4318"/>
      <w:bookmarkEnd w:id="4319"/>
      <w:bookmarkEnd w:id="4320"/>
      <w:bookmarkEnd w:id="4321"/>
      <w:bookmarkEnd w:id="4322"/>
      <w:bookmarkEnd w:id="4323"/>
      <w:bookmarkEnd w:id="4324"/>
      <w:bookmarkEnd w:id="4325"/>
      <w:r>
        <w:rPr>
          <w:rFonts w:eastAsia="Arial" w:cs="Arial"/>
        </w:rPr>
        <w:t xml:space="preserve"> </w:t>
      </w:r>
      <w:r>
        <w:rPr/>
        <w:t>Testergebnisse vom 18.07.2014</w:t>
      </w:r>
    </w:p>
    <w:p>
      <w:pPr>
        <w:pStyle w:val="Textkrper"/>
        <w:rPr>
          <w:b/>
          <w:b/>
          <w:bCs/>
          <w:sz w:val="20"/>
          <w:szCs w:val="20"/>
        </w:rPr>
      </w:pPr>
      <w:r>
        <w:rPr/>
        <w:t xml:space="preserve">Am 18.07.2014 habe ich diverse Provider auf </w:t>
      </w:r>
      <w:r>
        <w:rPr>
          <w:i/>
          <w:iCs/>
        </w:rPr>
        <w:t>starttls.info</w:t>
      </w:r>
      <w:r>
        <w:rPr/>
        <w:t xml:space="preserve"> getestet (siehe Kap. </w:t>
      </w:r>
      <w:r>
        <w:rPr/>
        <w:fldChar w:fldCharType="begin"/>
      </w:r>
      <w:r>
        <w:instrText> REF __RefHeading__55059_1361198421 \n \h </w:instrText>
      </w:r>
      <w:r>
        <w:fldChar w:fldCharType="separate"/>
      </w:r>
      <w:r>
        <w:t>16.8.1</w:t>
      </w:r>
      <w:r>
        <w:fldChar w:fldCharType="end"/>
      </w:r>
      <w:r>
        <w:rPr/>
        <w:t>). Die Ergebnisse finden sich in Tabelle 1.</w:t>
      </w:r>
    </w:p>
    <w:tbl>
      <w:tblPr>
        <w:tblW w:w="973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895"/>
        <w:gridCol w:w="3001"/>
        <w:gridCol w:w="3838"/>
      </w:tblGrid>
      <w:tr>
        <w:trPr/>
        <w:tc>
          <w:tcPr>
            <w:tcW w:w="289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0"/>
                <w:szCs w:val="20"/>
              </w:rPr>
            </w:pPr>
            <w:r>
              <w:rPr>
                <w:b/>
                <w:bCs/>
                <w:sz w:val="20"/>
                <w:szCs w:val="20"/>
              </w:rPr>
              <w:t>Email-Domain</w:t>
            </w:r>
          </w:p>
        </w:tc>
        <w:tc>
          <w:tcPr>
            <w:tcW w:w="3001"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0"/>
                <w:szCs w:val="20"/>
              </w:rPr>
            </w:pPr>
            <w:r>
              <w:rPr>
                <w:b/>
                <w:bCs/>
                <w:sz w:val="20"/>
                <w:szCs w:val="20"/>
              </w:rPr>
              <w:t>Provider</w:t>
            </w:r>
          </w:p>
        </w:tc>
        <w:tc>
          <w:tcPr>
            <w:tcW w:w="38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0"/>
                <w:szCs w:val="20"/>
              </w:rPr>
            </w:pPr>
            <w:r>
              <w:rPr>
                <w:b/>
                <w:bCs/>
                <w:sz w:val="20"/>
                <w:szCs w:val="20"/>
              </w:rPr>
              <w:t>Score (starttls.info)</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gmail.com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Google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outlook.com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Microsoft</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icloud.com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Apple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0"/>
                <w:szCs w:val="20"/>
              </w:rPr>
            </w:pPr>
            <w:r>
              <w:rPr>
                <w:sz w:val="20"/>
                <w:szCs w:val="20"/>
              </w:rPr>
              <w:t>79,4 %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yahoo.com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Yahoo</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89,2 %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web.de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WEB.DE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gmx.net</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GMX</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freenet.de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Freenet</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0"/>
                <w:szCs w:val="20"/>
              </w:rPr>
            </w:pPr>
            <w:r>
              <w:rPr>
                <w:sz w:val="20"/>
                <w:szCs w:val="20"/>
              </w:rPr>
              <w:t>Error: Could not connect (timeout)</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telekom.de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Telekom</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0"/>
                <w:szCs w:val="20"/>
              </w:rPr>
            </w:pPr>
            <w:r>
              <w:rPr>
                <w:sz w:val="20"/>
                <w:szCs w:val="20"/>
              </w:rPr>
              <w:t>48,8 %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mykolab.com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MyKolab</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800000" w:val="clear"/>
            <w:tcMar>
              <w:left w:w="54" w:type="dxa"/>
            </w:tcMar>
          </w:tcPr>
          <w:p>
            <w:pPr>
              <w:pStyle w:val="TabellenInhalt"/>
              <w:rPr>
                <w:sz w:val="20"/>
                <w:szCs w:val="20"/>
              </w:rPr>
            </w:pPr>
            <w:r>
              <w:rPr>
                <w:sz w:val="20"/>
                <w:szCs w:val="20"/>
              </w:rPr>
              <w:t>39,0 %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posteo.de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Posteo</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0"/>
                <w:szCs w:val="20"/>
              </w:rPr>
            </w:pPr>
            <w:r>
              <w:rPr>
                <w:sz w:val="20"/>
                <w:szCs w:val="20"/>
              </w:rPr>
              <w:t>Error: Connection rejected</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jpberlin.de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JPBerlin</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800000" w:val="clear"/>
            <w:tcMar>
              <w:left w:w="54" w:type="dxa"/>
            </w:tcMar>
          </w:tcPr>
          <w:p>
            <w:pPr>
              <w:pStyle w:val="TabellenInhalt"/>
              <w:rPr>
                <w:sz w:val="20"/>
                <w:szCs w:val="20"/>
              </w:rPr>
            </w:pPr>
            <w:r>
              <w:rPr>
                <w:sz w:val="20"/>
                <w:szCs w:val="20"/>
              </w:rPr>
              <w:t>33,0 %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mailbox.org</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mailbox.org</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0"/>
                <w:szCs w:val="20"/>
              </w:rPr>
            </w:pPr>
            <w:r>
              <w:rPr>
                <w:sz w:val="20"/>
                <w:szCs w:val="20"/>
              </w:rPr>
              <w:t>82,0 %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secure.mailbox.org</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mailbox.org</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0"/>
                <w:szCs w:val="20"/>
              </w:rPr>
            </w:pPr>
            <w:r>
              <w:rPr>
                <w:sz w:val="20"/>
                <w:szCs w:val="20"/>
              </w:rPr>
              <w:t>94,8 %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mail.de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bl>
    <w:p>
      <w:pPr>
        <w:pStyle w:val="Textkrper"/>
        <w:rPr>
          <w:rFonts w:eastAsia="Arial" w:cs="Arial"/>
        </w:rPr>
      </w:pPr>
      <w:r>
        <w:rPr>
          <w:b/>
          <w:bCs/>
          <w:i/>
          <w:iCs/>
        </w:rPr>
        <w:t>Tabelle 1</w:t>
      </w:r>
      <w:r>
        <w:rPr/>
        <w:t>, Testergebnisse vom 18.07.2014</w:t>
      </w:r>
    </w:p>
    <w:p>
      <w:pPr>
        <w:pStyle w:val="Berschrift4"/>
        <w:numPr>
          <w:ilvl w:val="3"/>
          <w:numId w:val="1"/>
        </w:numPr>
        <w:rPr/>
      </w:pPr>
      <w:bookmarkStart w:id="4326" w:name="__RefHeading___Toc10490_577249534"/>
      <w:bookmarkStart w:id="4327" w:name="__RefHeading__8195_1555743380"/>
      <w:bookmarkStart w:id="4328" w:name="__RefHeading__26551_1211348748"/>
      <w:bookmarkStart w:id="4329" w:name="__RefHeading__6715_380202217"/>
      <w:bookmarkStart w:id="4330" w:name="__RefHeading__10958_985861124"/>
      <w:bookmarkStart w:id="4331" w:name="__RefHeading__3442_596327227"/>
      <w:bookmarkStart w:id="4332" w:name="__RefHeading__15920_1302999682"/>
      <w:bookmarkStart w:id="4333" w:name="__RefHeading__40091_96106896"/>
      <w:bookmarkEnd w:id="4326"/>
      <w:bookmarkEnd w:id="4327"/>
      <w:bookmarkEnd w:id="4328"/>
      <w:bookmarkEnd w:id="4329"/>
      <w:bookmarkEnd w:id="4330"/>
      <w:bookmarkEnd w:id="4331"/>
      <w:bookmarkEnd w:id="4332"/>
      <w:bookmarkEnd w:id="4333"/>
      <w:r>
        <w:rPr>
          <w:rFonts w:eastAsia="Arial" w:cs="Arial"/>
        </w:rPr>
        <w:t xml:space="preserve"> </w:t>
      </w:r>
      <w:r>
        <w:rPr/>
        <w:t>Testergebnisse vom 24.10.2014</w:t>
      </w:r>
    </w:p>
    <w:p>
      <w:pPr>
        <w:pStyle w:val="Textkrper"/>
        <w:rPr>
          <w:i w:val="false"/>
          <w:i w:val="false"/>
          <w:iCs w:val="false"/>
        </w:rPr>
      </w:pPr>
      <w:r>
        <w:rPr/>
        <w:t xml:space="preserve">Am 24.10.2014 habe ich dieselben Provider nochmals getestet unter </w:t>
      </w:r>
      <w:r>
        <w:rPr>
          <w:i/>
          <w:iCs/>
        </w:rPr>
        <w:t>starttls.info</w:t>
      </w:r>
      <w:r>
        <w:rPr/>
        <w:t xml:space="preserve"> (siehe Kap. </w:t>
      </w:r>
      <w:r>
        <w:rPr/>
        <w:fldChar w:fldCharType="begin"/>
      </w:r>
      <w:r>
        <w:instrText> REF __RefHeading__55059_1361198421 \n \h </w:instrText>
      </w:r>
      <w:r>
        <w:fldChar w:fldCharType="separate"/>
      </w:r>
      <w:r>
        <w:t>16.8.1</w:t>
      </w:r>
      <w:r>
        <w:fldChar w:fldCharType="end"/>
      </w:r>
      <w:r>
        <w:rPr/>
        <w:t xml:space="preserve">), </w:t>
      </w:r>
      <w:r>
        <w:rPr>
          <w:i/>
          <w:iCs/>
        </w:rPr>
        <w:t>tlsa.info</w:t>
      </w:r>
      <w:r>
        <w:rPr/>
        <w:t xml:space="preserve"> (siehe Kap. </w:t>
      </w:r>
      <w:r>
        <w:rPr/>
        <w:fldChar w:fldCharType="begin"/>
      </w:r>
      <w:r>
        <w:instrText> REF __RefHeading__55833_1361198421 \n \h </w:instrText>
      </w:r>
      <w:r>
        <w:fldChar w:fldCharType="separate"/>
      </w:r>
      <w:r>
        <w:t>16.8.2</w:t>
      </w:r>
      <w:r>
        <w:fldChar w:fldCharType="end"/>
      </w:r>
      <w:r>
        <w:rPr/>
        <w:t xml:space="preserve">) und unter </w:t>
      </w:r>
      <w:r>
        <w:rPr>
          <w:i/>
          <w:iCs/>
        </w:rPr>
        <w:t>de.ssl-tools.net</w:t>
      </w:r>
      <w:r>
        <w:rPr/>
        <w:t xml:space="preserve"> (siehe Kap. </w:t>
      </w:r>
      <w:r>
        <w:rPr/>
        <w:fldChar w:fldCharType="begin"/>
      </w:r>
      <w:r>
        <w:instrText> REF __RefHeading__119722_1361198421 \n \h </w:instrText>
      </w:r>
      <w:r>
        <w:fldChar w:fldCharType="separate"/>
      </w:r>
      <w:r>
        <w:t>16.8.3</w:t>
      </w:r>
      <w:r>
        <w:fldChar w:fldCharType="end"/>
      </w:r>
      <w:r>
        <w:rPr/>
        <w:t>). Die Ergebnisse finden sich in Tabelle 2.</w:t>
      </w:r>
    </w:p>
    <w:p>
      <w:pPr>
        <w:pStyle w:val="Textkrper"/>
        <w:rPr>
          <w:b/>
          <w:b/>
          <w:bCs/>
          <w:sz w:val="21"/>
          <w:szCs w:val="21"/>
        </w:rPr>
      </w:pPr>
      <w:r>
        <w:rPr>
          <w:i w:val="false"/>
          <w:iCs w:val="false"/>
        </w:rPr>
        <w:t xml:space="preserve">Beim zweiten Test bei </w:t>
      </w:r>
      <w:r>
        <w:rPr>
          <w:i/>
          <w:iCs/>
        </w:rPr>
        <w:t>starttls.info</w:t>
      </w:r>
      <w:r>
        <w:rPr>
          <w:i w:val="false"/>
          <w:iCs w:val="false"/>
        </w:rPr>
        <w:t xml:space="preserve"> haben </w:t>
      </w:r>
      <w:r>
        <w:rPr>
          <w:i/>
          <w:iCs/>
        </w:rPr>
        <w:t>icloud.com</w:t>
      </w:r>
      <w:r>
        <w:rPr/>
        <w:t xml:space="preserve"> und </w:t>
      </w:r>
      <w:r>
        <w:rPr>
          <w:i/>
          <w:iCs/>
        </w:rPr>
        <w:t>yahoo.com</w:t>
      </w:r>
      <w:r>
        <w:rPr/>
        <w:t xml:space="preserve"> ihren Score leicht verbessert. </w:t>
      </w:r>
      <w:r>
        <w:rPr>
          <w:i/>
          <w:iCs/>
        </w:rPr>
        <w:t>telekom.de</w:t>
      </w:r>
      <w:r>
        <w:rPr/>
        <w:t xml:space="preserve"> ist in diesem Vergleich das Schlusslicht. Einen großen Sprung nach oben haben </w:t>
      </w:r>
      <w:r>
        <w:rPr>
          <w:i/>
          <w:iCs/>
        </w:rPr>
        <w:t>mykolab.com</w:t>
      </w:r>
      <w:r>
        <w:rPr/>
        <w:t xml:space="preserve"> und </w:t>
      </w:r>
      <w:r>
        <w:rPr>
          <w:i/>
          <w:iCs/>
        </w:rPr>
        <w:t>jpberlin.de</w:t>
      </w:r>
      <w:r>
        <w:rPr/>
        <w:t xml:space="preserve"> gemacht. Es bewegt sich etwas, aber einige Provider müssen ihre Hausaufgaben noch machen, um eine qualitativ hochwertige Transport-Verschlüsselung bereitstellen zu können.</w:t>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Poodle-Verwund-barkeit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1"/>
                <w:szCs w:val="21"/>
              </w:rPr>
            </w:pPr>
            <w:r>
              <w:rPr>
                <w:sz w:val="21"/>
                <w:szCs w:val="21"/>
              </w:rPr>
              <w:t>83,2 %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Could not connect</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Connection rejected</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FF00" w:val="clear"/>
            <w:tcMar>
              <w:left w:w="54" w:type="dxa"/>
            </w:tcMar>
          </w:tcPr>
          <w:p>
            <w:pPr>
              <w:pStyle w:val="TabellenInhalt"/>
              <w:rPr>
                <w:sz w:val="21"/>
                <w:szCs w:val="21"/>
              </w:rPr>
            </w:pPr>
            <w:r>
              <w:rPr>
                <w:sz w:val="21"/>
                <w:szCs w:val="21"/>
              </w:rPr>
              <w:t>teilweise</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1"/>
                <w:szCs w:val="21"/>
              </w:rPr>
            </w:pPr>
            <w:r>
              <w:rPr>
                <w:sz w:val="21"/>
                <w:szCs w:val="21"/>
              </w:rPr>
              <w:t>83,4 %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bl>
    <w:p>
      <w:pPr>
        <w:pStyle w:val="Textkrper"/>
        <w:rPr/>
      </w:pPr>
      <w:r>
        <w:rPr>
          <w:b/>
          <w:bCs/>
          <w:i/>
          <w:iCs/>
        </w:rPr>
        <w:t>Tabelle 2</w:t>
      </w:r>
      <w:r>
        <w:rPr/>
        <w:t>, Testergebnisse vom 24.10.2014</w:t>
      </w:r>
    </w:p>
    <w:p>
      <w:pPr>
        <w:pStyle w:val="Textkrper"/>
        <w:rPr>
          <w:rStyle w:val="Internetlink"/>
          <w:rFonts w:eastAsia="Arial" w:cs="Arial"/>
          <w:b/>
          <w:b/>
          <w:bCs/>
          <w:i/>
          <w:i/>
          <w:iCs/>
          <w:color w:val="808080"/>
          <w:sz w:val="27"/>
          <w:szCs w:val="27"/>
          <w:u w:val="none"/>
          <w:lang w:val="de-DE" w:eastAsia="zh-CN" w:bidi="hi-IN"/>
        </w:rPr>
      </w:pPr>
      <w:bookmarkStart w:id="4334" w:name="__DdeLink__24404_96106896"/>
      <w:r>
        <w:rPr/>
        <w:t>Die Probleme mit Heartbleed scheinen mittlerweile bei den getesteten Providern behoben zu sein. Die PFS-Unterstützung ist bei allen gegeben. Auf Poodle haben in den zwei Wochen seit Bekanntwerden der Lücke nur einige Pioniere reagiert und SSLv3 schon abgeschaltet. Auch die DANE-Unterstützung ist noch die Sache von einigen Pionieren und es sind weitgehend dieselben, die auch schnell auf Poodle reagiert haben. Ich nehme an, dass die „roten Flecken“ in der Poodle-Spalte bei Posteo und mail.de im Laufe des November 2014 verschwinden werden. Die großen Provider zeigen sich durch die Bank tendenziell etwas träger in ihrer Bereitschaft, auf Sicherheitslücken zu reagieren und technische Innovationen aufzugreifen.</w:t>
      </w:r>
    </w:p>
    <w:p>
      <w:pPr>
        <w:pStyle w:val="Berschrift4"/>
        <w:numPr>
          <w:ilvl w:val="3"/>
          <w:numId w:val="1"/>
        </w:numPr>
        <w:rPr/>
      </w:pPr>
      <w:bookmarkStart w:id="4335" w:name="__RefHeading___Toc10492_577249534"/>
      <w:bookmarkStart w:id="4336" w:name="__RefHeading__8197_1555743380"/>
      <w:bookmarkStart w:id="4337" w:name="__RefHeading__26553_1211348748"/>
      <w:bookmarkStart w:id="4338" w:name="__RefHeading__6717_380202217"/>
      <w:bookmarkStart w:id="4339" w:name="__RefHeading__10960_985861124"/>
      <w:bookmarkStart w:id="4340" w:name="__RefHeading__3444_596327227"/>
      <w:bookmarkStart w:id="4341" w:name="__RefHeading__15922_1302999682"/>
      <w:bookmarkStart w:id="4342" w:name="__RefHeading__40093_96106896"/>
      <w:bookmarkEnd w:id="4335"/>
      <w:bookmarkEnd w:id="4336"/>
      <w:bookmarkEnd w:id="4337"/>
      <w:bookmarkEnd w:id="4338"/>
      <w:bookmarkEnd w:id="4339"/>
      <w:bookmarkEnd w:id="4340"/>
      <w:bookmarkEnd w:id="4341"/>
      <w:bookmarkEnd w:id="4342"/>
      <w:r>
        <w:rPr>
          <w:rStyle w:val="Internetlink"/>
          <w:rFonts w:eastAsia="Arial" w:cs="Arial"/>
          <w:b/>
          <w:bCs/>
          <w:i/>
          <w:iCs/>
          <w:color w:val="808080"/>
          <w:sz w:val="27"/>
          <w:szCs w:val="27"/>
          <w:u w:val="none"/>
          <w:lang w:val="de-DE" w:eastAsia="zh-CN" w:bidi="hi-IN"/>
        </w:rPr>
        <w:t xml:space="preserve"> </w:t>
      </w:r>
      <w:r>
        <w:rPr>
          <w:rStyle w:val="Internetlink"/>
          <w:rFonts w:eastAsia="Arial Unicode MS" w:cs="Arial Unicode MS"/>
          <w:b/>
          <w:bCs/>
          <w:i/>
          <w:iCs/>
          <w:color w:val="808080"/>
          <w:sz w:val="27"/>
          <w:szCs w:val="27"/>
          <w:u w:val="none"/>
          <w:lang w:val="de-DE" w:eastAsia="zh-CN" w:bidi="hi-IN"/>
        </w:rPr>
        <w:t>Testergebnisse vom 12.02.2015</w:t>
      </w:r>
    </w:p>
    <w:p>
      <w:pPr>
        <w:pStyle w:val="Textkrper"/>
        <w:rPr>
          <w:i w:val="false"/>
          <w:i w:val="false"/>
          <w:iCs w:val="false"/>
        </w:rPr>
      </w:pPr>
      <w:r>
        <w:rPr/>
        <w:t xml:space="preserve">Am 12.02.2015 habe ich dieselben Provider nochmals getestet unter </w:t>
      </w:r>
      <w:r>
        <w:rPr>
          <w:i/>
          <w:iCs/>
        </w:rPr>
        <w:t>starttls.info</w:t>
      </w:r>
      <w:r>
        <w:rPr/>
        <w:t xml:space="preserve"> (siehe Kap. </w:t>
      </w:r>
      <w:r>
        <w:rPr/>
        <w:fldChar w:fldCharType="begin"/>
      </w:r>
      <w:r>
        <w:instrText> REF __RefHeading__55059_1361198421 \n \h </w:instrText>
      </w:r>
      <w:r>
        <w:fldChar w:fldCharType="separate"/>
      </w:r>
      <w:r>
        <w:t>16.8.1</w:t>
      </w:r>
      <w:r>
        <w:fldChar w:fldCharType="end"/>
      </w:r>
      <w:r>
        <w:rPr/>
        <w:t xml:space="preserve">), </w:t>
      </w:r>
      <w:r>
        <w:rPr>
          <w:i/>
          <w:iCs/>
        </w:rPr>
        <w:t>tlsa.info</w:t>
      </w:r>
      <w:r>
        <w:rPr/>
        <w:t xml:space="preserve"> (siehe Kap. </w:t>
      </w:r>
      <w:r>
        <w:rPr/>
        <w:fldChar w:fldCharType="begin"/>
      </w:r>
      <w:r>
        <w:instrText> REF __RefHeading__55833_1361198421 \n \h </w:instrText>
      </w:r>
      <w:r>
        <w:fldChar w:fldCharType="separate"/>
      </w:r>
      <w:r>
        <w:t>16.8.2</w:t>
      </w:r>
      <w:r>
        <w:fldChar w:fldCharType="end"/>
      </w:r>
      <w:r>
        <w:rPr/>
        <w:t xml:space="preserve">) und unter </w:t>
      </w:r>
      <w:r>
        <w:rPr>
          <w:i/>
          <w:iCs/>
        </w:rPr>
        <w:t>de.ssl-tools.net</w:t>
      </w:r>
      <w:r>
        <w:rPr/>
        <w:t xml:space="preserve"> (siehe Kap. </w:t>
      </w:r>
      <w:r>
        <w:rPr/>
        <w:fldChar w:fldCharType="begin"/>
      </w:r>
      <w:r>
        <w:instrText> REF __RefHeading__119722_1361198421 \n \h </w:instrText>
      </w:r>
      <w:r>
        <w:fldChar w:fldCharType="separate"/>
      </w:r>
      <w:r>
        <w:t>16.8.3</w:t>
      </w:r>
      <w:r>
        <w:fldChar w:fldCharType="end"/>
      </w:r>
      <w:r>
        <w:rPr/>
        <w:t>). Die Ergebnisse finden sich in Tabelle 3.</w:t>
      </w:r>
    </w:p>
    <w:p>
      <w:pPr>
        <w:pStyle w:val="Textkrper"/>
        <w:rPr>
          <w:b/>
          <w:b/>
          <w:bCs/>
          <w:sz w:val="21"/>
          <w:szCs w:val="21"/>
        </w:rPr>
      </w:pPr>
      <w:r>
        <w:rPr>
          <w:i w:val="false"/>
          <w:iCs w:val="false"/>
        </w:rPr>
        <w:t xml:space="preserve">Beim dritten Test bei </w:t>
      </w:r>
      <w:r>
        <w:rPr>
          <w:i/>
          <w:iCs/>
        </w:rPr>
        <w:t>starttls.info</w:t>
      </w:r>
      <w:r>
        <w:rPr>
          <w:i w:val="false"/>
          <w:iCs w:val="false"/>
        </w:rPr>
        <w:t xml:space="preserve"> haben </w:t>
      </w:r>
      <w:r>
        <w:rPr>
          <w:i/>
          <w:iCs/>
        </w:rPr>
        <w:t>icloud.com</w:t>
      </w:r>
      <w:r>
        <w:rPr/>
        <w:t xml:space="preserve"> und </w:t>
      </w:r>
      <w:r>
        <w:rPr>
          <w:i/>
          <w:iCs/>
        </w:rPr>
        <w:t>mail.de</w:t>
      </w:r>
      <w:r>
        <w:rPr/>
        <w:t xml:space="preserve"> ihren Score leicht verbessert. </w:t>
      </w:r>
      <w:r>
        <w:rPr>
          <w:i/>
          <w:iCs/>
        </w:rPr>
        <w:t>telekom.de</w:t>
      </w:r>
      <w:r>
        <w:rPr/>
        <w:t xml:space="preserve"> ist immer noch mit Abstand das Schlusslicht. Einige weitere Provider haben ihre Server gegen Poodle-Angriffe gehärtet, indem sie SSLv3 abgeschaltet haben. Andere halten (vermutlich aus Gründen der Abwärtskompatibilität) immer noch an SSLv3 fest. Insgesamt lassen sich nur kleine Fortschritte feststellen.</w:t>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Poodle-Verwund-barkeit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rFonts w:eastAsia="Arial Unicode MS" w:cs="Arial Unicode MS"/>
                <w:color w:val="auto"/>
                <w:sz w:val="21"/>
                <w:szCs w:val="21"/>
                <w:lang w:val="de-DE" w:eastAsia="zh-CN" w:bidi="hi-IN"/>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rFonts w:eastAsia="Arial Unicode MS" w:cs="Arial Unicode MS"/>
                <w:color w:val="auto"/>
                <w:sz w:val="21"/>
                <w:szCs w:val="21"/>
                <w:lang w:val="de-DE" w:eastAsia="zh-CN" w:bidi="hi-IN"/>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86,0 %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Could not connect</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Connection rejected</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1"/>
                <w:szCs w:val="21"/>
              </w:rPr>
            </w:pPr>
            <w:r>
              <w:rPr>
                <w:sz w:val="21"/>
                <w:szCs w:val="21"/>
              </w:rPr>
              <w:t>83,4 %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bl>
    <w:p>
      <w:pPr>
        <w:pStyle w:val="Textkrper"/>
        <w:rPr>
          <w:rStyle w:val="Internetlink"/>
          <w:i w:val="false"/>
          <w:i w:val="false"/>
          <w:iCs w:val="false"/>
          <w:color w:val="000000"/>
          <w:u w:val="none"/>
        </w:rPr>
      </w:pPr>
      <w:r>
        <w:rPr>
          <w:b/>
          <w:bCs/>
          <w:i/>
          <w:iCs/>
        </w:rPr>
        <w:t>Tabelle 3</w:t>
      </w:r>
      <w:r>
        <w:rPr/>
        <w:t>, Testergebnisse vom 12.02.2015</w:t>
      </w:r>
    </w:p>
    <w:p>
      <w:pPr>
        <w:pStyle w:val="Textkrper"/>
        <w:rPr>
          <w:rStyle w:val="Internetlink"/>
          <w:rFonts w:eastAsia="Arial" w:cs="Arial"/>
          <w:b/>
          <w:b/>
          <w:bCs/>
          <w:i/>
          <w:i/>
          <w:iCs/>
          <w:color w:val="808080"/>
          <w:sz w:val="27"/>
          <w:szCs w:val="27"/>
          <w:u w:val="none"/>
          <w:lang w:val="de-DE" w:eastAsia="zh-CN" w:bidi="hi-IN"/>
        </w:rPr>
      </w:pPr>
      <w:bookmarkEnd w:id="4334"/>
      <w:r>
        <w:rPr>
          <w:rStyle w:val="Internetlink"/>
          <w:i w:val="false"/>
          <w:iCs w:val="false"/>
          <w:color w:val="000000"/>
          <w:u w:val="none"/>
        </w:rPr>
        <w:t>Heartbleed ist keine Gefahr mehr. Die PFS-Unterstützung ist durchgängig gegeben. Die Abschaltung von SSLv3 (Poodle-Verwundbarkeit) geht nur langsam voran. DANE ist immer noch die Sache von einigen Pionieren. Die großen Provider zeigen sich (außer Apple) nach wie vor recht konservativ. Sie halten sich mit DANE zurück und sind bei der Abschaltung von SSLv3 recht zögerlich.</w:t>
      </w:r>
    </w:p>
    <w:p>
      <w:pPr>
        <w:pStyle w:val="Berschrift4"/>
        <w:numPr>
          <w:ilvl w:val="3"/>
          <w:numId w:val="1"/>
        </w:numPr>
        <w:rPr/>
      </w:pPr>
      <w:bookmarkStart w:id="4343" w:name="__RefHeading___Toc10494_577249534"/>
      <w:bookmarkStart w:id="4344" w:name="__RefHeading__8199_1555743380"/>
      <w:bookmarkStart w:id="4345" w:name="__RefHeading__40095_96106896"/>
      <w:bookmarkEnd w:id="4343"/>
      <w:bookmarkEnd w:id="4344"/>
      <w:bookmarkEnd w:id="4345"/>
      <w:r>
        <w:rPr>
          <w:rStyle w:val="Internetlink"/>
          <w:rFonts w:eastAsia="Arial" w:cs="Arial"/>
          <w:b/>
          <w:bCs/>
          <w:i/>
          <w:iCs/>
          <w:color w:val="808080"/>
          <w:sz w:val="27"/>
          <w:szCs w:val="27"/>
          <w:u w:val="none"/>
          <w:lang w:val="de-DE" w:eastAsia="zh-CN" w:bidi="hi-IN"/>
        </w:rPr>
        <w:t xml:space="preserve"> </w:t>
      </w:r>
      <w:r>
        <w:rPr>
          <w:rStyle w:val="Internetlink"/>
          <w:rFonts w:eastAsia="Arial Unicode MS" w:cs="Arial Unicode MS"/>
          <w:b/>
          <w:bCs/>
          <w:i/>
          <w:iCs/>
          <w:color w:val="808080"/>
          <w:sz w:val="27"/>
          <w:szCs w:val="27"/>
          <w:u w:val="none"/>
          <w:lang w:val="de-DE" w:eastAsia="zh-CN" w:bidi="hi-IN"/>
        </w:rPr>
        <w:t>Testergebnisse vom 07.08.2015</w:t>
      </w:r>
    </w:p>
    <w:p>
      <w:pPr>
        <w:pStyle w:val="Textkrper"/>
        <w:rPr>
          <w:i w:val="false"/>
          <w:i w:val="false"/>
          <w:iCs w:val="false"/>
        </w:rPr>
      </w:pPr>
      <w:r>
        <w:rPr/>
        <w:t xml:space="preserve">Einen weiteren Test mit denselben Providern habe ich am 07.08.2015 durchgeführt unter </w:t>
      </w:r>
      <w:r>
        <w:rPr>
          <w:i/>
          <w:iCs/>
        </w:rPr>
        <w:t>starttls.info</w:t>
      </w:r>
      <w:r>
        <w:rPr/>
        <w:t xml:space="preserve"> (siehe Kap. </w:t>
      </w:r>
      <w:r>
        <w:rPr/>
        <w:fldChar w:fldCharType="begin"/>
      </w:r>
      <w:r>
        <w:instrText> REF __RefHeading__55059_1361198421 \n \h </w:instrText>
      </w:r>
      <w:r>
        <w:fldChar w:fldCharType="separate"/>
      </w:r>
      <w:r>
        <w:t>16.8.1</w:t>
      </w:r>
      <w:r>
        <w:fldChar w:fldCharType="end"/>
      </w:r>
      <w:r>
        <w:rPr/>
        <w:t xml:space="preserve">), </w:t>
      </w:r>
      <w:r>
        <w:rPr>
          <w:i/>
          <w:iCs/>
        </w:rPr>
        <w:t>tlsa.info</w:t>
      </w:r>
      <w:r>
        <w:rPr/>
        <w:t xml:space="preserve"> (siehe Kap. </w:t>
      </w:r>
      <w:r>
        <w:rPr/>
        <w:fldChar w:fldCharType="begin"/>
      </w:r>
      <w:r>
        <w:instrText> REF __RefHeading__55833_1361198421 \n \h </w:instrText>
      </w:r>
      <w:r>
        <w:fldChar w:fldCharType="separate"/>
      </w:r>
      <w:r>
        <w:t>16.8.2</w:t>
      </w:r>
      <w:r>
        <w:fldChar w:fldCharType="end"/>
      </w:r>
      <w:r>
        <w:rPr/>
        <w:t xml:space="preserve">) und unter </w:t>
      </w:r>
      <w:r>
        <w:rPr>
          <w:i/>
          <w:iCs/>
        </w:rPr>
        <w:t>de.ssl-tools.net</w:t>
      </w:r>
      <w:r>
        <w:rPr/>
        <w:t xml:space="preserve"> (siehe Kap. </w:t>
      </w:r>
      <w:r>
        <w:rPr/>
        <w:fldChar w:fldCharType="begin"/>
      </w:r>
      <w:r>
        <w:instrText> REF __RefHeading__119722_1361198421 \n \h </w:instrText>
      </w:r>
      <w:r>
        <w:fldChar w:fldCharType="separate"/>
      </w:r>
      <w:r>
        <w:t>16.8.3</w:t>
      </w:r>
      <w:r>
        <w:fldChar w:fldCharType="end"/>
      </w:r>
      <w:r>
        <w:rPr/>
        <w:t>). Die Ergebnisse finden sich in Tabelle 4.</w:t>
      </w:r>
    </w:p>
    <w:p>
      <w:pPr>
        <w:pStyle w:val="Textkrper"/>
        <w:rPr/>
      </w:pPr>
      <w:r>
        <w:rPr>
          <w:i w:val="false"/>
          <w:iCs w:val="false"/>
        </w:rPr>
        <w:t xml:space="preserve">Beim vierten Test bei </w:t>
      </w:r>
      <w:r>
        <w:rPr>
          <w:i/>
          <w:iCs/>
        </w:rPr>
        <w:t>starttls.info</w:t>
      </w:r>
      <w:r>
        <w:rPr>
          <w:i w:val="false"/>
          <w:iCs w:val="false"/>
        </w:rPr>
        <w:t xml:space="preserve"> haben </w:t>
      </w:r>
      <w:r>
        <w:rPr>
          <w:i/>
          <w:iCs/>
        </w:rPr>
        <w:t>icloud.com</w:t>
      </w:r>
      <w:r>
        <w:rPr/>
        <w:t xml:space="preserve"> und freenet</w:t>
      </w:r>
      <w:r>
        <w:rPr>
          <w:i/>
          <w:iCs/>
        </w:rPr>
        <w:t>.de</w:t>
      </w:r>
      <w:r>
        <w:rPr/>
        <w:t xml:space="preserve"> ihren Score leicht verbessert. Auch mailbox.org hat einen besseren Score, da es nun längere (4096 Bit) Schlüssel verwendet. </w:t>
      </w:r>
      <w:r>
        <w:rPr>
          <w:i/>
          <w:iCs/>
        </w:rPr>
        <w:t>telekom.de</w:t>
      </w:r>
      <w:r>
        <w:rPr/>
        <w:t xml:space="preserve"> ist unverändert mit Abstand das Schlusslicht. Bei der Abschaltung von SSLv3 und bei der DANE-Unterstützung ist alles beim Alten. Andere halten (vermutlich aus Gründen der Abwärtskompatibilität) immer noch an SSLv3 fest. Insgesamt lassen sich nur kleine Fortschritte feststellen.</w:t>
      </w:r>
    </w:p>
    <w:p>
      <w:pPr>
        <w:pStyle w:val="Textkrper"/>
        <w:rPr>
          <w:b/>
          <w:b/>
          <w:bCs/>
          <w:sz w:val="21"/>
          <w:szCs w:val="21"/>
        </w:rPr>
      </w:pPr>
      <w:r>
        <w:rPr/>
        <w:t>Die Mail-Domains von Vodafone und O2 habe ich neu in die Übersicht aufgenommen. Mit einem aus Sicherheitsgesichtspunkten niederschmetternden Ergebnis unterbietet Vodafone sogar noch die Telekom. Vodafone unterstützt die sicherheitskritischen SSL-Versionen v2 und v3. Die besseren TLS-Versionen 1.1 und 1.2 werden jedoch nicht unterstützt.</w:t>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Poodle-Verwund-barkeit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rFonts w:eastAsia="Arial Unicode MS" w:cs="Arial Unicode MS"/>
                <w:color w:val="auto"/>
                <w:sz w:val="21"/>
                <w:szCs w:val="21"/>
                <w:lang w:val="de-DE" w:eastAsia="zh-CN" w:bidi="hi-IN"/>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rFonts w:eastAsia="Arial Unicode MS" w:cs="Arial Unicode MS"/>
                <w:color w:val="auto"/>
                <w:sz w:val="21"/>
                <w:szCs w:val="21"/>
                <w:lang w:val="de-DE" w:eastAsia="zh-CN" w:bidi="hi-IN"/>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shd w:fill="23FF23" w:val="clear"/>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31,6 %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o2online.de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ASN1 string length does not match C string length. Embedded null character?</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bl>
    <w:p>
      <w:pPr>
        <w:pStyle w:val="Textkrper"/>
        <w:rPr>
          <w:rStyle w:val="Internetlink"/>
          <w:i w:val="false"/>
          <w:i w:val="false"/>
          <w:iCs w:val="false"/>
          <w:color w:val="000000"/>
          <w:u w:val="none"/>
        </w:rPr>
      </w:pPr>
      <w:r>
        <w:rPr>
          <w:b/>
          <w:bCs/>
          <w:i/>
          <w:iCs/>
        </w:rPr>
        <w:t>Tabelle 4</w:t>
      </w:r>
      <w:r>
        <w:rPr/>
        <w:t>, Testergebnisse vom 07.08.2015</w:t>
      </w:r>
    </w:p>
    <w:p>
      <w:pPr>
        <w:pStyle w:val="Textkrper"/>
        <w:rPr>
          <w:rStyle w:val="Internetlink"/>
          <w:i w:val="false"/>
          <w:i w:val="false"/>
          <w:iCs w:val="false"/>
          <w:color w:val="000000"/>
          <w:u w:val="none"/>
        </w:rPr>
      </w:pPr>
      <w:r>
        <w:rPr>
          <w:rStyle w:val="Internetlink"/>
          <w:i w:val="false"/>
          <w:iCs w:val="false"/>
          <w:color w:val="000000"/>
          <w:u w:val="none"/>
        </w:rPr>
        <w:t>Heartbleed ist keine Gefahr mehr. Die PFS-Unterstützung ist durchgängig gegeben. Bei der Abschaltung von SSLv3 (Poodle-Verwundbarkeit) tut sich nichts. DANE ist immer noch die Sache einiger Pioniere. Die großen Provider zeigen sich (außer Apple) nach wie vor recht konservativ. Sie halten sich mit DANE zurück und sind bei der Abschaltung von SSLv3 sehr zögerlich.</w:t>
      </w:r>
    </w:p>
    <w:p>
      <w:pPr>
        <w:pStyle w:val="Textkrper"/>
        <w:rPr>
          <w:rStyle w:val="Internetlink"/>
          <w:i w:val="false"/>
          <w:i w:val="false"/>
          <w:iCs w:val="false"/>
          <w:color w:val="000000"/>
          <w:u w:val="none"/>
        </w:rPr>
      </w:pPr>
      <w:r>
        <w:rPr>
          <w:rStyle w:val="Internetlink"/>
          <w:i w:val="false"/>
          <w:iCs w:val="false"/>
          <w:color w:val="000000"/>
          <w:u w:val="none"/>
        </w:rPr>
        <w:t xml:space="preserve">Am 19.08.2015 hat United Internet angekündigt, den DANE-Standard zu unterstützen. Bei den drei Diensten </w:t>
      </w:r>
      <w:r>
        <w:rPr>
          <w:rStyle w:val="Internetlink"/>
          <w:i/>
          <w:iCs/>
          <w:color w:val="000000"/>
          <w:u w:val="none"/>
        </w:rPr>
        <w:t>1&amp;1</w:t>
      </w:r>
      <w:r>
        <w:rPr>
          <w:rStyle w:val="Internetlink"/>
          <w:i w:val="false"/>
          <w:iCs w:val="false"/>
          <w:color w:val="000000"/>
          <w:u w:val="none"/>
        </w:rPr>
        <w:t xml:space="preserve">, </w:t>
      </w:r>
      <w:r>
        <w:rPr>
          <w:rStyle w:val="Internetlink"/>
          <w:i/>
          <w:iCs/>
          <w:color w:val="000000"/>
          <w:u w:val="none"/>
        </w:rPr>
        <w:t xml:space="preserve">GMX </w:t>
      </w:r>
      <w:r>
        <w:rPr>
          <w:rStyle w:val="Internetlink"/>
          <w:i w:val="false"/>
          <w:iCs w:val="false"/>
          <w:color w:val="000000"/>
          <w:u w:val="none"/>
        </w:rPr>
        <w:t xml:space="preserve">und </w:t>
      </w:r>
      <w:r>
        <w:rPr>
          <w:rStyle w:val="Internetlink"/>
          <w:i/>
          <w:iCs/>
          <w:color w:val="000000"/>
          <w:u w:val="none"/>
        </w:rPr>
        <w:t>WEB.DE</w:t>
      </w:r>
      <w:r>
        <w:rPr>
          <w:rStyle w:val="Internetlink"/>
          <w:i w:val="false"/>
          <w:iCs w:val="false"/>
          <w:color w:val="000000"/>
          <w:u w:val="none"/>
        </w:rPr>
        <w:t xml:space="preserve">, die alle zu United Internet gehören, soll DANE bis zum Ende des Jahres 2015 fertig implementiert sein. ( </w:t>
      </w:r>
      <w:hyperlink r:id="rId474">
        <w:r>
          <w:rPr>
            <w:rStyle w:val="Internetlink"/>
            <w:i/>
            <w:iCs/>
            <w:color w:val="000000"/>
            <w:u w:val="none"/>
          </w:rPr>
          <w:t>http://www.heise.de/newsticker/meldung/Kehrtwende-bei-Mail-Sicherheit-Web-de-und-GMX-fuehren-DANE-ein-2782473.html</w:t>
        </w:r>
      </w:hyperlink>
      <w:r>
        <w:rPr>
          <w:rStyle w:val="Internetlink"/>
          <w:i w:val="false"/>
          <w:iCs w:val="false"/>
          <w:color w:val="000000"/>
          <w:u w:val="none"/>
        </w:rPr>
        <w:t xml:space="preserve"> ) Da sehr viele deutsche Nutzer ihr Mail-Konto bei einem dieser Dienste registriert haben, wäre dies ein großer Schritt für die Mail-Sicherheit in Deutschland. Vermutlich werden dann auch andere deutsche Anbieter recht schnell folgen.</w:t>
      </w:r>
    </w:p>
    <w:p>
      <w:pPr>
        <w:pStyle w:val="Berschrift2"/>
        <w:numPr>
          <w:ilvl w:val="1"/>
          <w:numId w:val="1"/>
        </w:numPr>
        <w:rPr>
          <w:rStyle w:val="Internetlink"/>
          <w:i w:val="false"/>
          <w:i w:val="false"/>
          <w:iCs w:val="false"/>
          <w:color w:val="000000"/>
          <w:u w:val="none"/>
        </w:rPr>
      </w:pPr>
      <w:bookmarkStart w:id="4346" w:name="__RefHeading___Toc10496_577249534"/>
      <w:bookmarkStart w:id="4347" w:name="__RefHeading__8201_1555743380"/>
      <w:bookmarkStart w:id="4348" w:name="__RefHeading__40097_96106896"/>
      <w:bookmarkEnd w:id="4346"/>
      <w:bookmarkEnd w:id="4347"/>
      <w:bookmarkEnd w:id="4348"/>
      <w:r>
        <w:rPr>
          <w:rStyle w:val="Internetlink"/>
          <w:i w:val="false"/>
          <w:iCs w:val="false"/>
          <w:color w:val="000000"/>
          <w:u w:val="none"/>
        </w:rPr>
        <w:t>Zusammenfassung</w:t>
      </w:r>
    </w:p>
    <w:p>
      <w:pPr>
        <w:pStyle w:val="Textkrper"/>
        <w:rPr>
          <w:rStyle w:val="Internetlink"/>
          <w:i w:val="false"/>
          <w:i w:val="false"/>
          <w:iCs w:val="false"/>
          <w:color w:val="000000"/>
          <w:u w:val="none"/>
        </w:rPr>
      </w:pPr>
      <w:r>
        <w:rPr>
          <w:rStyle w:val="Internetlink"/>
          <w:i w:val="false"/>
          <w:iCs w:val="false"/>
          <w:color w:val="000000"/>
          <w:u w:val="none"/>
        </w:rPr>
        <w:t>In diesem Kapitel haben wir transport-verschlüsselte Übertragungskanäle technisch etwas genauer unter die Lupe genommen. Die Qualität der Transport-Verschlüsselung kann durchaus sehr unterschiedlich sein. Bei der Kommunikation zwischen Client und Server ist der Betreiber des Servers in erster Linie für eine qualitativ hochwertige Verschlüsselung zuständig – beim Mailverkehr also die Email-Provider. Deshalb kann man diese unter Anderem auch nach der Qualität der bereitgestellten Transport-Verschlüsselung bewerten.</w:t>
      </w:r>
    </w:p>
    <w:p>
      <w:pPr>
        <w:pStyle w:val="Textkrper"/>
        <w:rPr>
          <w:rStyle w:val="Internetlink"/>
          <w:i w:val="false"/>
          <w:i w:val="false"/>
          <w:iCs w:val="false"/>
          <w:color w:val="000000"/>
          <w:u w:val="none"/>
        </w:rPr>
      </w:pPr>
      <w:r>
        <w:rPr>
          <w:rStyle w:val="Internetlink"/>
          <w:i w:val="false"/>
          <w:iCs w:val="false"/>
          <w:color w:val="000000"/>
          <w:u w:val="none"/>
        </w:rPr>
        <w:t>Die Qualität der Transport-Verschlüsselung lässt sich ein einigen Merkmalen festmachen.</w:t>
      </w:r>
    </w:p>
    <w:p>
      <w:pPr>
        <w:pStyle w:val="Textkrper"/>
        <w:rPr>
          <w:rStyle w:val="Internetlink"/>
          <w:i w:val="false"/>
          <w:i w:val="false"/>
          <w:iCs w:val="false"/>
          <w:color w:val="000000"/>
          <w:u w:val="none"/>
        </w:rPr>
      </w:pPr>
      <w:r>
        <w:rPr>
          <w:rStyle w:val="Internetlink"/>
          <w:i w:val="false"/>
          <w:iCs w:val="false"/>
          <w:color w:val="000000"/>
          <w:u w:val="none"/>
        </w:rPr>
        <w:t xml:space="preserve">Es sollten alle TLS-Versionen einschließlich der neuesten Version </w:t>
      </w:r>
      <w:r>
        <w:rPr>
          <w:rStyle w:val="Internetlink"/>
          <w:b/>
          <w:bCs/>
          <w:i w:val="false"/>
          <w:iCs w:val="false"/>
          <w:color w:val="000000"/>
          <w:u w:val="none"/>
        </w:rPr>
        <w:t>TLS 1.2</w:t>
      </w:r>
      <w:r>
        <w:rPr>
          <w:rStyle w:val="Internetlink"/>
          <w:i w:val="false"/>
          <w:iCs w:val="false"/>
          <w:color w:val="000000"/>
          <w:u w:val="none"/>
        </w:rPr>
        <w:t xml:space="preserve"> unterstützt werden. </w:t>
      </w:r>
      <w:r>
        <w:rPr>
          <w:rStyle w:val="Internetlink"/>
          <w:b/>
          <w:bCs/>
          <w:i w:val="false"/>
          <w:iCs w:val="false"/>
          <w:color w:val="000000"/>
          <w:u w:val="none"/>
        </w:rPr>
        <w:t>SSL</w:t>
      </w:r>
      <w:r>
        <w:rPr>
          <w:rStyle w:val="Internetlink"/>
          <w:i w:val="false"/>
          <w:iCs w:val="false"/>
          <w:color w:val="000000"/>
          <w:u w:val="none"/>
        </w:rPr>
        <w:t xml:space="preserve"> sollte jedoch (auch in der letzten Version 3.0) </w:t>
      </w:r>
      <w:r>
        <w:rPr>
          <w:rStyle w:val="Internetlink"/>
          <w:b/>
          <w:bCs/>
          <w:i w:val="false"/>
          <w:iCs w:val="false"/>
          <w:color w:val="000000"/>
          <w:u w:val="none"/>
        </w:rPr>
        <w:t>nicht mehr unterstützt</w:t>
      </w:r>
      <w:r>
        <w:rPr>
          <w:rStyle w:val="Internetlink"/>
          <w:i w:val="false"/>
          <w:iCs w:val="false"/>
          <w:color w:val="000000"/>
          <w:u w:val="none"/>
        </w:rPr>
        <w:t xml:space="preserve"> werden, da dies durch das sog. Downgrading den </w:t>
      </w:r>
      <w:r>
        <w:rPr>
          <w:rStyle w:val="Internetlink"/>
          <w:i/>
          <w:iCs/>
          <w:color w:val="000000"/>
          <w:u w:val="none"/>
        </w:rPr>
        <w:t>Poodle</w:t>
      </w:r>
      <w:r>
        <w:rPr>
          <w:rStyle w:val="Internetlink"/>
          <w:i w:val="false"/>
          <w:iCs w:val="false"/>
          <w:color w:val="000000"/>
          <w:u w:val="none"/>
        </w:rPr>
        <w:t>-Angriff ermöglicht.</w:t>
      </w:r>
    </w:p>
    <w:p>
      <w:pPr>
        <w:pStyle w:val="Textkrper"/>
        <w:rPr>
          <w:rStyle w:val="Internetlink"/>
          <w:b/>
          <w:b/>
          <w:bCs/>
          <w:i w:val="false"/>
          <w:i w:val="false"/>
          <w:iCs w:val="false"/>
          <w:color w:val="000000"/>
          <w:u w:val="none"/>
        </w:rPr>
      </w:pPr>
      <w:r>
        <w:rPr>
          <w:rStyle w:val="Internetlink"/>
          <w:i w:val="false"/>
          <w:iCs w:val="false"/>
          <w:color w:val="000000"/>
          <w:u w:val="none"/>
        </w:rPr>
        <w:t xml:space="preserve">Die Unterstützung von </w:t>
      </w:r>
      <w:r>
        <w:rPr>
          <w:rStyle w:val="Internetlink"/>
          <w:b/>
          <w:bCs/>
          <w:i w:val="false"/>
          <w:iCs w:val="false"/>
          <w:color w:val="000000"/>
          <w:u w:val="none"/>
        </w:rPr>
        <w:t>PFS</w:t>
      </w:r>
      <w:r>
        <w:rPr>
          <w:rStyle w:val="Internetlink"/>
          <w:i w:val="false"/>
          <w:iCs w:val="false"/>
          <w:color w:val="000000"/>
          <w:u w:val="none"/>
        </w:rPr>
        <w:t xml:space="preserve"> ist erforderlich, um die nachträgliche Entschlüsselung von früher mitgeschnittener Kommunikation zu verhindern. Bei PFS wird ein temporärer Sitzungsschlüssel erzeugt, der nach dem Ende der Kommunikationssitzung verworfen wird.</w:t>
      </w:r>
    </w:p>
    <w:p>
      <w:pPr>
        <w:pStyle w:val="Textkrper"/>
        <w:rPr>
          <w:rStyle w:val="Internetlink"/>
          <w:i w:val="false"/>
          <w:i w:val="false"/>
          <w:iCs w:val="false"/>
          <w:color w:val="000000"/>
          <w:u w:val="none"/>
        </w:rPr>
      </w:pPr>
      <w:r>
        <w:rPr>
          <w:rStyle w:val="Internetlink"/>
          <w:b/>
          <w:bCs/>
          <w:i w:val="false"/>
          <w:iCs w:val="false"/>
          <w:color w:val="000000"/>
          <w:u w:val="none"/>
        </w:rPr>
        <w:t>HSTS</w:t>
      </w:r>
      <w:r>
        <w:rPr>
          <w:rStyle w:val="Internetlink"/>
          <w:i w:val="false"/>
          <w:iCs w:val="false"/>
          <w:color w:val="000000"/>
          <w:u w:val="none"/>
        </w:rPr>
        <w:t xml:space="preserve"> betrifft nur die Webmail-Schnittstelle. Dieses Protokoll erzwingt die Verwendung von HTTPS auch dann, wenn der unvorsichtige Nutzer die Webmail über HTTP abzurufen versucht.</w:t>
      </w:r>
    </w:p>
    <w:p>
      <w:pPr>
        <w:pStyle w:val="Textkrper"/>
        <w:rPr>
          <w:rStyle w:val="Internetlink"/>
          <w:i w:val="false"/>
          <w:i w:val="false"/>
          <w:iCs w:val="false"/>
          <w:color w:val="000000"/>
          <w:u w:val="none"/>
        </w:rPr>
      </w:pPr>
      <w:r>
        <w:rPr>
          <w:rStyle w:val="Internetlink"/>
          <w:i w:val="false"/>
          <w:iCs w:val="false"/>
          <w:color w:val="000000"/>
          <w:u w:val="none"/>
        </w:rPr>
        <w:t>Transport-Verschlüsselung basiert auf Zertifikaten, die von den sog. CAs (Certificate Authorities) signiert wurden. Baut ein Client zu einem Server eine verschlüsselte Verbindung auf, so vertraut er dem Server, wenn dessen öffentlicher Schlüssel von einer bekannten CA zertifiziert (signiert) wurde. Da sich jedoch gezeigt hat, dass die CAs grundsätzlich korrumpierbar sind, lassen sich die Schlüssel von Servern fälschen. Der Server erhält gewissermaßen einen gefälschten Ausweis. Der Client hält den Ausweis für echt und baut deshalb eine Verbindung zum falschen Server auf – im guten Glauben, dass er der richtige sei.</w:t>
      </w:r>
    </w:p>
    <w:p>
      <w:pPr>
        <w:pStyle w:val="Textkrper"/>
        <w:rPr>
          <w:rStyle w:val="Internetlink"/>
          <w:b/>
          <w:b/>
          <w:bCs/>
          <w:i/>
          <w:i/>
          <w:iCs/>
          <w:color w:val="000000"/>
          <w:u w:val="none"/>
        </w:rPr>
      </w:pPr>
      <w:r>
        <w:rPr>
          <w:rStyle w:val="Internetlink"/>
          <w:i w:val="false"/>
          <w:iCs w:val="false"/>
          <w:color w:val="000000"/>
          <w:u w:val="none"/>
        </w:rPr>
        <w:t xml:space="preserve">Diesem Problem versucht das </w:t>
      </w:r>
      <w:r>
        <w:rPr>
          <w:rStyle w:val="Internetlink"/>
          <w:b/>
          <w:bCs/>
          <w:i w:val="false"/>
          <w:iCs w:val="false"/>
          <w:color w:val="000000"/>
          <w:u w:val="none"/>
        </w:rPr>
        <w:t>DANE</w:t>
      </w:r>
      <w:r>
        <w:rPr>
          <w:rStyle w:val="Internetlink"/>
          <w:i w:val="false"/>
          <w:iCs w:val="false"/>
          <w:color w:val="000000"/>
          <w:u w:val="none"/>
        </w:rPr>
        <w:t>-Protokoll beizukommen, indem es die unumschränkte Macht der CAs einschränkt. Die Zertifikate werden über das sichere DNSSEC (DNS Secure) automatisch verteilt. DANE ist noch ein recht neuer Standard und wird bislang noch von sehr wenigen Email-Providern unterstützt.</w:t>
      </w:r>
    </w:p>
    <w:p>
      <w:pPr>
        <w:pStyle w:val="Textkrper"/>
        <w:rPr>
          <w:rStyle w:val="Internetlink"/>
          <w:i w:val="false"/>
          <w:i w:val="false"/>
          <w:iCs w:val="false"/>
          <w:color w:val="000000"/>
          <w:u w:val="none"/>
        </w:rPr>
      </w:pPr>
      <w:r>
        <w:rPr>
          <w:rStyle w:val="Internetlink"/>
          <w:b/>
          <w:bCs/>
          <w:i/>
          <w:iCs/>
          <w:color w:val="000000"/>
          <w:u w:val="none"/>
        </w:rPr>
        <w:t>Heartbleed</w:t>
      </w:r>
      <w:r>
        <w:rPr>
          <w:rStyle w:val="Internetlink"/>
          <w:i w:val="false"/>
          <w:iCs w:val="false"/>
          <w:color w:val="000000"/>
          <w:u w:val="none"/>
        </w:rPr>
        <w:t xml:space="preserve"> ist ein Bug in der weit verbreiteten Software-Bibliothek </w:t>
      </w:r>
      <w:r>
        <w:rPr>
          <w:rStyle w:val="Internetlink"/>
          <w:i/>
          <w:iCs/>
          <w:color w:val="000000"/>
          <w:u w:val="none"/>
        </w:rPr>
        <w:t>OpenSSL</w:t>
      </w:r>
      <w:r>
        <w:rPr>
          <w:rStyle w:val="Internetlink"/>
          <w:i w:val="false"/>
          <w:iCs w:val="false"/>
          <w:color w:val="000000"/>
          <w:u w:val="none"/>
        </w:rPr>
        <w:t>, der im Frühjahr 2014 entdeckt wurde. Der Fehler ist mittlerweile behoben. Es ist davon auszugehen, dass heute kein Mail-Provider mehr durch diese Sicherheitslücke angreifbar sein.</w:t>
      </w:r>
    </w:p>
    <w:p>
      <w:pPr>
        <w:pStyle w:val="Textkrper"/>
        <w:rPr>
          <w:rStyle w:val="Internetlink"/>
          <w:i w:val="false"/>
          <w:i w:val="false"/>
          <w:iCs w:val="false"/>
          <w:color w:val="000000"/>
          <w:u w:val="none"/>
        </w:rPr>
      </w:pPr>
      <w:r>
        <w:rPr>
          <w:rStyle w:val="Internetlink"/>
          <w:i w:val="false"/>
          <w:iCs w:val="false"/>
          <w:color w:val="000000"/>
          <w:u w:val="none"/>
        </w:rPr>
        <w:t xml:space="preserve">Auf verschiedenen Websites kann man die Qualität der Transportverschlüsselung unter den aufgeführten Qualitätskriterien testen. Die Ergebnisse meiner Tests habe ich in Kapitel </w:t>
      </w:r>
      <w:r>
        <w:rPr>
          <w:rStyle w:val="Internetlink"/>
          <w:i w:val="false"/>
          <w:iCs w:val="false"/>
          <w:color w:val="000000"/>
          <w:u w:val="none"/>
        </w:rPr>
        <w:fldChar w:fldCharType="begin"/>
      </w:r>
      <w:r>
        <w:instrText> REF __RefHeading__62025_1361198421 \n \h </w:instrText>
      </w:r>
      <w:r>
        <w:fldChar w:fldCharType="separate"/>
      </w:r>
      <w:r>
        <w:t>16.8.4</w:t>
      </w:r>
      <w:r>
        <w:fldChar w:fldCharType="end"/>
      </w:r>
      <w:r>
        <w:rPr>
          <w:rStyle w:val="Internetlink"/>
          <w:i w:val="false"/>
          <w:iCs w:val="false"/>
          <w:color w:val="000000"/>
          <w:u w:val="none"/>
        </w:rPr>
        <w:t xml:space="preserve"> tabellarisch zusammengefasst.</w:t>
      </w:r>
    </w:p>
    <w:p>
      <w:pPr>
        <w:pStyle w:val="Textkrper"/>
        <w:rPr/>
      </w:pPr>
      <w:r>
        <w:rPr>
          <w:rStyle w:val="Internetlink"/>
          <w:i w:val="false"/>
          <w:iCs w:val="false"/>
          <w:color w:val="000000"/>
          <w:u w:val="none"/>
        </w:rPr>
        <w:t xml:space="preserve">Festzuhalten bleibt: Unter dem Gesichtspunkt der Email-Sicherheit sollte man heute (im Sommer 2015) die großen Provider meiden und sich einen aus der kleinen Gruppe der Sicherheitspioniere aussuchen. Dies galt 2014 und gilt noch 2015. Wenn </w:t>
      </w:r>
      <w:r>
        <w:rPr>
          <w:rStyle w:val="Internetlink"/>
          <w:i/>
          <w:iCs/>
          <w:color w:val="000000"/>
          <w:u w:val="none"/>
        </w:rPr>
        <w:t>1&amp;1</w:t>
      </w:r>
      <w:r>
        <w:rPr>
          <w:rStyle w:val="Internetlink"/>
          <w:i w:val="false"/>
          <w:iCs w:val="false"/>
          <w:color w:val="000000"/>
          <w:u w:val="none"/>
        </w:rPr>
        <w:t xml:space="preserve">, </w:t>
      </w:r>
      <w:r>
        <w:rPr>
          <w:rStyle w:val="Internetlink"/>
          <w:i/>
          <w:iCs/>
          <w:color w:val="000000"/>
          <w:u w:val="none"/>
        </w:rPr>
        <w:t>GMX</w:t>
      </w:r>
      <w:r>
        <w:rPr>
          <w:rStyle w:val="Internetlink"/>
          <w:i w:val="false"/>
          <w:iCs w:val="false"/>
          <w:color w:val="000000"/>
          <w:u w:val="none"/>
        </w:rPr>
        <w:t xml:space="preserve"> und </w:t>
      </w:r>
      <w:r>
        <w:rPr>
          <w:rStyle w:val="Internetlink"/>
          <w:i/>
          <w:iCs/>
          <w:color w:val="000000"/>
          <w:u w:val="none"/>
        </w:rPr>
        <w:t>WEB.DE</w:t>
      </w:r>
      <w:r>
        <w:rPr>
          <w:rStyle w:val="Internetlink"/>
          <w:i w:val="false"/>
          <w:iCs w:val="false"/>
          <w:color w:val="000000"/>
          <w:u w:val="none"/>
        </w:rPr>
        <w:t xml:space="preserve"> DNSSEC und DANE einmal implementiert haben, wird das Spectrum der sicheren Anbieter Anfang 2016 wohl größer werden.</w:t>
      </w:r>
    </w:p>
    <w:p>
      <w:pPr>
        <w:pStyle w:val="Berschrift2"/>
        <w:numPr>
          <w:ilvl w:val="1"/>
          <w:numId w:val="1"/>
        </w:numPr>
        <w:rPr/>
      </w:pPr>
      <w:bookmarkStart w:id="4349" w:name="__RefHeading___Toc10498_577249534"/>
      <w:bookmarkStart w:id="4350" w:name="__RefHeading__8203_1555743380"/>
      <w:bookmarkStart w:id="4351" w:name="__RefHeading__26557_1211348748"/>
      <w:bookmarkStart w:id="4352" w:name="__RefHeading__1011_1425072950"/>
      <w:bookmarkStart w:id="4353" w:name="__RefHeading__6933_1401007472"/>
      <w:bookmarkStart w:id="4354" w:name="__RefHeading__1172_115063090"/>
      <w:bookmarkStart w:id="4355" w:name="__RefHeading__4770_885010409"/>
      <w:bookmarkStart w:id="4356" w:name="__RefHeading__3845_547996814"/>
      <w:bookmarkStart w:id="4357" w:name="__RefHeading__1463_200116926"/>
      <w:bookmarkStart w:id="4358" w:name="__RefHeading__1543_875383275"/>
      <w:bookmarkStart w:id="4359" w:name="__RefHeading__16235_296821333"/>
      <w:bookmarkStart w:id="4360" w:name="__RefHeading__2321_764558022"/>
      <w:bookmarkStart w:id="4361" w:name="__RefHeading__2969_1228592878"/>
      <w:bookmarkStart w:id="4362" w:name="__RefHeading__10964_985861124"/>
      <w:bookmarkStart w:id="4363" w:name="__RefHeading__3236_2053770044"/>
      <w:bookmarkStart w:id="4364" w:name="__RefHeading__15003_239163478"/>
      <w:bookmarkStart w:id="4365" w:name="__RefHeading__22659_269172038"/>
      <w:bookmarkStart w:id="4366" w:name="__RefHeading__6299_1622519951"/>
      <w:bookmarkStart w:id="4367" w:name="__RefHeading__5968_2122064264"/>
      <w:bookmarkStart w:id="4368" w:name="__RefHeading__38736_151704004"/>
      <w:bookmarkStart w:id="4369" w:name="__RefHeading__13019_650431726"/>
      <w:bookmarkStart w:id="4370" w:name="__RefHeading__2634_1361198421"/>
      <w:bookmarkStart w:id="4371" w:name="__RefHeading__8749_165615936"/>
      <w:bookmarkStart w:id="4372" w:name="__RefHeading__4953_380202217"/>
      <w:bookmarkStart w:id="4373" w:name="__RefHeading__3448_596327227"/>
      <w:bookmarkStart w:id="4374" w:name="__RefHeading__15926_1302999682"/>
      <w:bookmarkStart w:id="4375" w:name="__RefHeading__40099_96106896"/>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r>
        <w:rPr/>
        <w:t>Links zu diesem Kapitel</w:t>
      </w:r>
    </w:p>
    <w:p>
      <w:pPr>
        <w:pStyle w:val="Textkrper"/>
        <w:numPr>
          <w:ilvl w:val="0"/>
          <w:numId w:val="13"/>
        </w:numPr>
        <w:spacing w:before="0" w:after="120"/>
        <w:rPr>
          <w:b w:val="false"/>
          <w:b w:val="false"/>
          <w:bCs w:val="false"/>
        </w:rPr>
      </w:pPr>
      <w:r>
        <w:rPr/>
        <w:t xml:space="preserve">Infos zu SSL und TLS unter: </w:t>
      </w:r>
      <w:hyperlink r:id="rId475">
        <w:r>
          <w:rPr>
            <w:rStyle w:val="Internetlink"/>
            <w:i/>
            <w:iCs/>
          </w:rPr>
          <w:t>http://de.wikipedia.org/wiki/Transport_Layer_Security</w:t>
        </w:r>
      </w:hyperlink>
      <w:r>
        <w:rPr/>
        <w:t xml:space="preserve"> </w:t>
      </w:r>
    </w:p>
    <w:p>
      <w:pPr>
        <w:pStyle w:val="Textkrper"/>
        <w:numPr>
          <w:ilvl w:val="0"/>
          <w:numId w:val="13"/>
        </w:numPr>
        <w:spacing w:before="0" w:after="120"/>
        <w:rPr>
          <w:b w:val="false"/>
          <w:b w:val="false"/>
          <w:bCs w:val="false"/>
        </w:rPr>
      </w:pPr>
      <w:r>
        <w:rPr>
          <w:b w:val="false"/>
          <w:bCs w:val="false"/>
        </w:rPr>
        <w:t xml:space="preserve">Poodle-Test für den eigenen Browser: </w:t>
      </w:r>
      <w:hyperlink r:id="rId476">
        <w:r>
          <w:rPr>
            <w:rStyle w:val="Internetlink"/>
            <w:b w:val="false"/>
            <w:bCs w:val="false"/>
            <w:i/>
            <w:iCs/>
          </w:rPr>
          <w:t>https://www.poodletest.com</w:t>
        </w:r>
      </w:hyperlink>
    </w:p>
    <w:p>
      <w:pPr>
        <w:pStyle w:val="Textkrper"/>
        <w:numPr>
          <w:ilvl w:val="0"/>
          <w:numId w:val="13"/>
        </w:numPr>
        <w:rPr/>
      </w:pPr>
      <w:r>
        <w:rPr>
          <w:b w:val="false"/>
          <w:bCs w:val="false"/>
        </w:rPr>
        <w:t>Links zum Poodle-Angriff bei Heise Online und Heise Security:</w:t>
        <w:br/>
      </w:r>
      <w:hyperlink r:id="rId477">
        <w:r>
          <w:rPr>
            <w:rStyle w:val="Internetlink"/>
            <w:b w:val="false"/>
            <w:bCs w:val="false"/>
            <w:i/>
            <w:iCs/>
          </w:rPr>
          <w:t>http://www.heise.de/newsticker/meldung/Poodle-Experten-warnen-vor-Angriff-auf-Internet-Verschluesselung-2424122.html</w:t>
        </w:r>
      </w:hyperlink>
      <w:r>
        <w:rPr>
          <w:b w:val="false"/>
          <w:bCs w:val="false"/>
        </w:rPr>
        <w:t xml:space="preserve"> </w:t>
        <w:br/>
      </w:r>
      <w:hyperlink r:id="rId478">
        <w:r>
          <w:rPr>
            <w:rStyle w:val="Internetlink"/>
            <w:b w:val="false"/>
            <w:bCs w:val="false"/>
            <w:i/>
            <w:iCs/>
          </w:rPr>
          <w:t>http://www.heise.de/security/artikel/Poodle-So-funktioniert-der-Angriff-auf-die-Verschluesselung-2425250.html</w:t>
        </w:r>
      </w:hyperlink>
      <w:r>
        <w:rPr>
          <w:b w:val="false"/>
          <w:bCs w:val="false"/>
        </w:rPr>
        <w:t xml:space="preserve"> </w:t>
        <w:br/>
      </w:r>
      <w:hyperlink r:id="rId479">
        <w:r>
          <w:rPr>
            <w:rStyle w:val="Internetlink"/>
            <w:b w:val="false"/>
            <w:bCs w:val="false"/>
            <w:i/>
            <w:iCs/>
          </w:rPr>
          <w:t>http://www.heise.de/security/meldung/So-wehren-Sie-Poodle-Angriffe-ab-2424327.html</w:t>
        </w:r>
      </w:hyperlink>
      <w:r>
        <w:rPr>
          <w:b w:val="false"/>
          <w:bCs w:val="false"/>
        </w:rPr>
        <w:t xml:space="preserve"> </w:t>
        <w:br/>
      </w:r>
      <w:hyperlink r:id="rId480">
        <w:r>
          <w:rPr>
            <w:rStyle w:val="Internetlink"/>
            <w:b w:val="false"/>
            <w:bCs w:val="false"/>
            <w:i/>
            <w:iCs/>
          </w:rPr>
          <w:t>http://www.heise.de/security/meldung/Angriff-auf-Verschluesselung-Reaktionen-auf-die-Poodle-Luecke-2425244.html</w:t>
        </w:r>
      </w:hyperlink>
      <w:r>
        <w:rPr>
          <w:b w:val="false"/>
          <w:bCs w:val="false"/>
        </w:rPr>
        <w:t xml:space="preserve"> </w:t>
        <w:br/>
      </w:r>
      <w:hyperlink r:id="rId481">
        <w:r>
          <w:rPr>
            <w:rStyle w:val="Internetlink"/>
            <w:b w:val="false"/>
            <w:bCs w:val="false"/>
            <w:i/>
            <w:iCs/>
          </w:rPr>
          <w:t>http://www.heise.de/newsticker/meldung/SSL-Verschluesselung-Noch-viel-Arbeit-fuer-Mail-Provider-und-Banken-2429414.html</w:t>
        </w:r>
      </w:hyperlink>
      <w:r>
        <w:rPr>
          <w:b w:val="false"/>
          <w:bCs w:val="false"/>
        </w:rPr>
        <w:t xml:space="preserve"> </w:t>
      </w:r>
    </w:p>
    <w:p>
      <w:pPr>
        <w:pStyle w:val="Textkrper"/>
        <w:numPr>
          <w:ilvl w:val="0"/>
          <w:numId w:val="13"/>
        </w:numPr>
        <w:spacing w:before="0" w:after="120"/>
        <w:rPr/>
      </w:pPr>
      <w:r>
        <w:rPr/>
        <w:t xml:space="preserve">Infos zu PFS: </w:t>
      </w:r>
      <w:hyperlink r:id="rId482">
        <w:r>
          <w:rPr>
            <w:rStyle w:val="Internetlink"/>
            <w:i/>
            <w:iCs/>
          </w:rPr>
          <w:t>http://de.wikipedia.org/wiki/Perfect_Forward_Secrecy</w:t>
        </w:r>
      </w:hyperlink>
      <w:r>
        <w:rPr/>
        <w:t xml:space="preserve"> </w:t>
      </w:r>
    </w:p>
    <w:p>
      <w:pPr>
        <w:pStyle w:val="Textkrper"/>
        <w:numPr>
          <w:ilvl w:val="0"/>
          <w:numId w:val="13"/>
        </w:numPr>
        <w:spacing w:before="0" w:after="120"/>
        <w:rPr/>
      </w:pPr>
      <w:r>
        <w:rPr/>
        <w:t xml:space="preserve">Infos zu HSTS: </w:t>
      </w:r>
      <w:r>
        <w:fldChar w:fldCharType="begin"/>
      </w:r>
      <w:r>
        <w:instrText> HYPERLINK "http://de.wikipedia.org/wiki/HTTPS" \l "HSTS"</w:instrText>
      </w:r>
      <w:r>
        <w:fldChar w:fldCharType="separate"/>
      </w:r>
      <w:r>
        <w:rPr>
          <w:rStyle w:val="Internetlink"/>
          <w:i/>
          <w:iCs/>
        </w:rPr>
        <w:t>http://de.wikipedia.org/wiki/HTTPS#HSTS</w:t>
      </w:r>
      <w:r>
        <w:fldChar w:fldCharType="end"/>
      </w:r>
      <w:r>
        <w:rPr/>
        <w:t xml:space="preserve"> </w:t>
      </w:r>
    </w:p>
    <w:p>
      <w:pPr>
        <w:pStyle w:val="Textkrper"/>
        <w:numPr>
          <w:ilvl w:val="0"/>
          <w:numId w:val="13"/>
        </w:numPr>
        <w:spacing w:before="0" w:after="120"/>
        <w:rPr/>
      </w:pPr>
      <w:r>
        <w:rPr/>
        <w:t xml:space="preserve">Infos zu DNS: </w:t>
      </w:r>
      <w:hyperlink r:id="rId483">
        <w:r>
          <w:rPr>
            <w:rStyle w:val="Internetlink"/>
            <w:i/>
            <w:iCs/>
          </w:rPr>
          <w:t>http://de.wikipedia.org/wiki/Domain_Name_System</w:t>
        </w:r>
      </w:hyperlink>
      <w:r>
        <w:rPr/>
        <w:t xml:space="preserve"> </w:t>
      </w:r>
    </w:p>
    <w:p>
      <w:pPr>
        <w:pStyle w:val="Textkrper"/>
        <w:numPr>
          <w:ilvl w:val="0"/>
          <w:numId w:val="13"/>
        </w:numPr>
        <w:spacing w:before="0" w:after="120"/>
        <w:rPr/>
      </w:pPr>
      <w:r>
        <w:rPr/>
        <w:t xml:space="preserve">Infos zu DANE: </w:t>
      </w:r>
      <w:hyperlink r:id="rId484">
        <w:r>
          <w:rPr>
            <w:rStyle w:val="Internetlink"/>
            <w:i/>
            <w:iCs/>
          </w:rPr>
          <w:t>http://en.wikipedia.org/wiki/DANE</w:t>
        </w:r>
      </w:hyperlink>
      <w:r>
        <w:rPr/>
        <w:t xml:space="preserve"> </w:t>
        <w:br/>
        <w:t xml:space="preserve">und </w:t>
      </w:r>
      <w:hyperlink r:id="rId485">
        <w:r>
          <w:rPr>
            <w:rStyle w:val="Internetlink"/>
            <w:i/>
            <w:iCs/>
          </w:rPr>
          <w:t>http://www.internetsociety.org/deploy360/resources/dane/</w:t>
        </w:r>
      </w:hyperlink>
      <w:r>
        <w:rPr/>
        <w:t xml:space="preserve"> </w:t>
      </w:r>
    </w:p>
    <w:p>
      <w:pPr>
        <w:pStyle w:val="Textkrper"/>
        <w:numPr>
          <w:ilvl w:val="0"/>
          <w:numId w:val="13"/>
        </w:numPr>
        <w:spacing w:before="0" w:after="120"/>
        <w:rPr/>
      </w:pPr>
      <w:r>
        <w:rPr/>
        <w:t xml:space="preserve">Posteo als erster deutscher Provider mit DANE-Unterstützung: </w:t>
        <w:br/>
      </w:r>
      <w:hyperlink r:id="rId486">
        <w:r>
          <w:rPr>
            <w:rStyle w:val="Internetlink"/>
            <w:i/>
            <w:iCs/>
          </w:rPr>
          <w:t>http://www.heise.de/netze/meldung/Verschluesselter-Mail-Transport-Posteo-setzt-als-erster-Provider-DANE-ein-2187144.html</w:t>
        </w:r>
      </w:hyperlink>
      <w:r>
        <w:rPr/>
        <w:t xml:space="preserve"> </w:t>
      </w:r>
    </w:p>
    <w:p>
      <w:pPr>
        <w:pStyle w:val="Textkrper"/>
        <w:numPr>
          <w:ilvl w:val="0"/>
          <w:numId w:val="13"/>
        </w:numPr>
        <w:spacing w:before="0" w:after="120"/>
        <w:rPr/>
      </w:pPr>
      <w:r>
        <w:rPr/>
        <w:t>Zunehmende Verbreitung von DANE:</w:t>
        <w:br/>
      </w:r>
      <w:hyperlink r:id="rId487">
        <w:r>
          <w:rPr>
            <w:rStyle w:val="Internetlink"/>
            <w:i/>
            <w:iCs/>
          </w:rPr>
          <w:t>http://www.heise.de/newsticker/meldung/Mail-Sicherheit-Domain-Anbieter-dotplex-nimmt-DANE-ins-Programm-2263544.html</w:t>
        </w:r>
      </w:hyperlink>
      <w:r>
        <w:rPr/>
        <w:t xml:space="preserve"> </w:t>
      </w:r>
    </w:p>
    <w:p>
      <w:pPr>
        <w:pStyle w:val="Textkrper"/>
        <w:numPr>
          <w:ilvl w:val="0"/>
          <w:numId w:val="13"/>
        </w:numPr>
        <w:spacing w:before="0" w:after="120"/>
        <w:rPr/>
      </w:pPr>
      <w:r>
        <w:rPr/>
        <w:t>Heise-Online Bericht über EmiG:</w:t>
        <w:br/>
      </w:r>
      <w:hyperlink r:id="rId488">
        <w:r>
          <w:rPr>
            <w:rStyle w:val="Internetlink"/>
            <w:i/>
            <w:iCs/>
          </w:rPr>
          <w:t>http://www.heise.de/netze/meldung/So-funktioniert-E-Mail-made-in-Germany-2188248.html</w:t>
        </w:r>
      </w:hyperlink>
      <w:r>
        <w:rPr>
          <w:i/>
          <w:iCs/>
        </w:rPr>
        <w:t xml:space="preserve"> </w:t>
      </w:r>
    </w:p>
    <w:p>
      <w:pPr>
        <w:pStyle w:val="Textkrper"/>
        <w:numPr>
          <w:ilvl w:val="0"/>
          <w:numId w:val="13"/>
        </w:numPr>
        <w:rPr/>
      </w:pPr>
      <w:r>
        <w:rPr/>
        <w:t xml:space="preserve">Übersicht über die Qualität der Transport-Verschlüsselung bei den Mail-Providern im Oktober 2014: </w:t>
      </w:r>
      <w:hyperlink r:id="rId489">
        <w:r>
          <w:rPr>
            <w:rStyle w:val="Internetlink"/>
            <w:i/>
            <w:iCs/>
          </w:rPr>
          <w:t>http://www.heise.de/newsticker/meldung/SSL-Verschluesselung-Noch-viel-Arbeit-fuer-Mail-Provider-und-Banken-2429414.html</w:t>
        </w:r>
      </w:hyperlink>
      <w:r>
        <w:rPr/>
        <w:t xml:space="preserve"> </w:t>
      </w:r>
    </w:p>
    <w:p>
      <w:pPr>
        <w:pStyle w:val="Textkrper"/>
        <w:numPr>
          <w:ilvl w:val="0"/>
          <w:numId w:val="13"/>
        </w:numPr>
        <w:rPr>
          <w:b w:val="false"/>
          <w:b w:val="false"/>
          <w:bCs w:val="false"/>
          <w:i w:val="false"/>
          <w:i w:val="false"/>
          <w:iCs w:val="false"/>
        </w:rPr>
      </w:pPr>
      <w:r>
        <w:rPr/>
        <w:t xml:space="preserve">Qualität der SSL/TLS-Verschlüsselung von Email-Providern testen: </w:t>
      </w:r>
      <w:hyperlink r:id="rId490">
        <w:r>
          <w:rPr>
            <w:rStyle w:val="Internetlink"/>
            <w:i/>
            <w:iCs/>
          </w:rPr>
          <w:t>https://starttls.info</w:t>
        </w:r>
      </w:hyperlink>
      <w:r>
        <w:rPr/>
        <w:t xml:space="preserve"> </w:t>
      </w:r>
    </w:p>
    <w:p>
      <w:pPr>
        <w:pStyle w:val="Textkrper"/>
        <w:numPr>
          <w:ilvl w:val="0"/>
          <w:numId w:val="13"/>
        </w:numPr>
        <w:rPr>
          <w:b w:val="false"/>
          <w:b w:val="false"/>
          <w:bCs w:val="false"/>
          <w:i w:val="false"/>
          <w:i w:val="false"/>
          <w:iCs w:val="false"/>
        </w:rPr>
      </w:pPr>
      <w:r>
        <w:rPr>
          <w:b w:val="false"/>
          <w:bCs w:val="false"/>
          <w:i w:val="false"/>
          <w:iCs w:val="false"/>
        </w:rPr>
        <w:t>DANE-Unterstützung von Email-Providern prüfen:</w:t>
      </w:r>
      <w:r>
        <w:rPr>
          <w:b w:val="false"/>
          <w:bCs w:val="false"/>
          <w:i/>
          <w:iCs/>
        </w:rPr>
        <w:t xml:space="preserve"> </w:t>
      </w:r>
      <w:hyperlink r:id="rId491">
        <w:r>
          <w:rPr>
            <w:rStyle w:val="Internetlink"/>
            <w:b w:val="false"/>
            <w:bCs w:val="false"/>
            <w:i/>
            <w:iCs/>
          </w:rPr>
          <w:t>https://www.tlsa.info/</w:t>
        </w:r>
      </w:hyperlink>
      <w:r>
        <w:rPr>
          <w:b w:val="false"/>
          <w:bCs w:val="false"/>
          <w:i/>
          <w:iCs/>
        </w:rPr>
        <w:t xml:space="preserve"> </w:t>
      </w:r>
    </w:p>
    <w:p>
      <w:pPr>
        <w:pStyle w:val="Textkrper"/>
        <w:numPr>
          <w:ilvl w:val="0"/>
          <w:numId w:val="13"/>
        </w:numPr>
        <w:rPr>
          <w:rStyle w:val="Internetlink"/>
          <w:b w:val="false"/>
          <w:b w:val="false"/>
          <w:bCs w:val="false"/>
          <w:i w:val="false"/>
          <w:i w:val="false"/>
          <w:iCs w:val="false"/>
          <w:color w:val="000000"/>
          <w:u w:val="none"/>
        </w:rPr>
      </w:pPr>
      <w:r>
        <w:rPr>
          <w:b w:val="false"/>
          <w:bCs w:val="false"/>
          <w:i w:val="false"/>
          <w:iCs w:val="false"/>
        </w:rPr>
        <w:t xml:space="preserve">Email-Provider-Test: </w:t>
      </w:r>
      <w:hyperlink r:id="rId492">
        <w:r>
          <w:rPr>
            <w:rStyle w:val="Internetlink"/>
            <w:b w:val="false"/>
            <w:bCs w:val="false"/>
            <w:i/>
            <w:iCs/>
          </w:rPr>
          <w:t>https://de.ssl-tools.net/mailservers</w:t>
        </w:r>
      </w:hyperlink>
      <w:r>
        <w:rPr>
          <w:b w:val="false"/>
          <w:bCs w:val="false"/>
          <w:i/>
          <w:iCs/>
        </w:rPr>
        <w:t xml:space="preserve"> </w:t>
      </w:r>
    </w:p>
    <w:p>
      <w:pPr>
        <w:pStyle w:val="Textkrper"/>
        <w:numPr>
          <w:ilvl w:val="0"/>
          <w:numId w:val="13"/>
        </w:numPr>
        <w:rPr/>
      </w:pPr>
      <w:r>
        <w:rPr>
          <w:rStyle w:val="Internetlink"/>
          <w:b w:val="false"/>
          <w:bCs w:val="false"/>
          <w:i w:val="false"/>
          <w:iCs w:val="false"/>
          <w:color w:val="000000"/>
          <w:u w:val="none"/>
        </w:rPr>
        <w:t xml:space="preserve">Einführung von DANE bie WEB.DE und GMX: </w:t>
      </w:r>
      <w:hyperlink r:id="rId493">
        <w:r>
          <w:rPr>
            <w:rStyle w:val="Internetlink"/>
            <w:rFonts w:eastAsia="Arial Unicode MS" w:cs="Arial Unicode MS"/>
            <w:b w:val="false"/>
            <w:bCs w:val="false"/>
            <w:i/>
            <w:iCs/>
            <w:sz w:val="24"/>
            <w:szCs w:val="24"/>
          </w:rPr>
          <w:t>http://www.heise.de/newsticker/meldung/Kehrtwende-bei-Mail-Sicherheit-Web-de-und-GMX-fuehren-DANE-ein-2782473.html</w:t>
        </w:r>
      </w:hyperlink>
      <w:r>
        <w:rPr>
          <w:rStyle w:val="Internetlink"/>
          <w:b w:val="false"/>
          <w:bCs w:val="false"/>
          <w:i/>
          <w:iCs/>
          <w:color w:val="000000"/>
          <w:u w:val="none"/>
        </w:rPr>
        <w:t xml:space="preserve"> </w:t>
      </w:r>
      <w:r>
        <w:br w:type="page"/>
      </w:r>
    </w:p>
    <w:p>
      <w:pPr>
        <w:pStyle w:val="Berschrift1"/>
        <w:numPr>
          <w:ilvl w:val="0"/>
          <w:numId w:val="1"/>
        </w:numPr>
        <w:rPr/>
      </w:pPr>
      <w:bookmarkStart w:id="4376" w:name="__RefHeading___Toc10500_577249534"/>
      <w:bookmarkStart w:id="4377" w:name="__RefHeading__8205_1555743380"/>
      <w:bookmarkStart w:id="4378" w:name="__RefHeading__26559_1211348748"/>
      <w:bookmarkStart w:id="4379" w:name="__RefHeading__10966_985861124"/>
      <w:bookmarkStart w:id="4380" w:name="__RefHeading__2971_1228592878"/>
      <w:bookmarkStart w:id="4381" w:name="__RefHeading__1174_115063090"/>
      <w:bookmarkStart w:id="4382" w:name="__RefHeading__1295_839328574"/>
      <w:bookmarkStart w:id="4383" w:name="__RefHeading__2199_2135344931"/>
      <w:bookmarkStart w:id="4384" w:name="__RefHeading__2285_1401007472"/>
      <w:bookmarkStart w:id="4385" w:name="__RefHeading__1013_1425072950"/>
      <w:bookmarkStart w:id="4386" w:name="__RefHeading__3238_2053770044"/>
      <w:bookmarkStart w:id="4387" w:name="__RefHeading__15005_239163478"/>
      <w:bookmarkStart w:id="4388" w:name="__RefHeading__16237_296821333"/>
      <w:bookmarkStart w:id="4389" w:name="__RefHeading__2323_764558022"/>
      <w:bookmarkStart w:id="4390" w:name="__RefHeading__4772_885010409"/>
      <w:bookmarkStart w:id="4391" w:name="__RefHeading__2746_380202217"/>
      <w:bookmarkStart w:id="4392" w:name="__RefHeading__11979_534266138"/>
      <w:bookmarkStart w:id="4393" w:name="__RefHeading__8751_165615936"/>
      <w:bookmarkStart w:id="4394" w:name="__RefHeading__2636_1361198421"/>
      <w:bookmarkStart w:id="4395" w:name="__RefHeading__13021_650431726"/>
      <w:bookmarkStart w:id="4396" w:name="__RefHeading__38738_151704004"/>
      <w:bookmarkStart w:id="4397" w:name="__RefHeading__5970_2122064264"/>
      <w:bookmarkStart w:id="4398" w:name="__RefHeading__6301_1622519951"/>
      <w:bookmarkStart w:id="4399" w:name="__RefHeading__22661_269172038"/>
      <w:bookmarkStart w:id="4400" w:name="__RefHeading__1545_875383275"/>
      <w:bookmarkStart w:id="4401" w:name="__RefHeading__1465_200116926"/>
      <w:bookmarkStart w:id="4402" w:name="__RefHeading__3847_547996814"/>
      <w:bookmarkStart w:id="4403" w:name="__RefHeading__3450_596327227"/>
      <w:bookmarkStart w:id="4404" w:name="__RefHeading__15928_1302999682"/>
      <w:bookmarkStart w:id="4405" w:name="__RefHeading__36790_96106896"/>
      <w:bookmarkStart w:id="4406" w:name="__RefHeading__4123_362197444"/>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r>
        <w:rPr/>
        <w:t>Glossar</w:t>
      </w:r>
    </w:p>
    <w:tbl>
      <w:tblPr>
        <w:tblW w:w="975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34"/>
        <w:gridCol w:w="7822"/>
      </w:tblGrid>
      <w:tr>
        <w:trPr>
          <w:tblHeader w:val="true"/>
        </w:trPr>
        <w:tc>
          <w:tcPr>
            <w:tcW w:w="1934" w:type="dxa"/>
            <w:tcBorders>
              <w:top w:val="single" w:sz="2" w:space="0" w:color="000000"/>
              <w:left w:val="single" w:sz="2" w:space="0" w:color="000000"/>
              <w:bottom w:val="single" w:sz="2" w:space="0" w:color="000000"/>
              <w:insideH w:val="single" w:sz="2" w:space="0" w:color="000000"/>
            </w:tcBorders>
            <w:shd w:fill="E6E6E6" w:val="clear"/>
            <w:tcMar>
              <w:left w:w="54" w:type="dxa"/>
            </w:tcMar>
          </w:tcPr>
          <w:p>
            <w:pPr>
              <w:pStyle w:val="Tabellenberschrift"/>
              <w:rPr/>
            </w:pPr>
            <w:r>
              <w:rPr/>
              <w:t>Begriff oder Abkürzung</w:t>
            </w:r>
          </w:p>
        </w:tc>
        <w:tc>
          <w:tcPr>
            <w:tcW w:w="782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E6" w:val="clear"/>
            <w:tcMar>
              <w:left w:w="54" w:type="dxa"/>
            </w:tcMar>
          </w:tcPr>
          <w:p>
            <w:pPr>
              <w:pStyle w:val="Tabellenberschrift"/>
              <w:rPr/>
            </w:pPr>
            <w:r>
              <w:rPr/>
              <w:t>Erläuterung</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Android</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Google-Betriebssystem für mobile Geräte (Smartphones und Tablets). Heute gibt es auch Fernseher, Laptops, Smartwatches und andere Geräte wie Kühlschränke, Waschmaschinen, Brillen und Kleinroboter, die mit dem Android-Betriebssystem betrieben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Asymmetrische Verschlüsselung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Für das Verschlüsseln und das Entschlüsseln gibt es zwei unterschiedliche, aber zusammengehörende Schlüssel – den </w:t>
            </w:r>
            <w:r>
              <w:rPr>
                <w:b/>
                <w:bCs/>
              </w:rPr>
              <w:t>Public Key</w:t>
            </w:r>
            <w:r>
              <w:rPr/>
              <w:t xml:space="preserve"> und den </w:t>
            </w:r>
            <w:r>
              <w:rPr>
                <w:b/>
                <w:bCs/>
              </w:rPr>
              <w:t>Private Key</w:t>
            </w:r>
            <w:r>
              <w:rPr/>
              <w:t>. Was mit dem einen verschlüsselt wurde, kann nur mit dem anderen entschlüsselt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Betriebssystem-Kernel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(oder Betriebssystem-Kern) siehe </w:t>
            </w:r>
            <w:r>
              <w:rPr>
                <w:b/>
                <w:bCs/>
              </w:rPr>
              <w:t>Kernel</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CA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Certificate Authority</w:t>
            </w:r>
            <w:r>
              <w:rPr/>
              <w:t>: eine zugelassene Zertifizierungsstelle, die digitale Schlüssel für die verschlüsselte Kommunikation im Internet zertifiziert (beglaubigt).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b/>
                <w:b/>
                <w:bCs/>
              </w:rPr>
            </w:pPr>
            <w:r>
              <w:rPr/>
              <w:t>CalDAV</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Calendaring Extensions for WebDAV</w:t>
            </w:r>
            <w:r>
              <w:rPr/>
              <w:t xml:space="preserve">: Dieses Protokoll ist eine Spezialisierung des </w:t>
            </w:r>
            <w:r>
              <w:rPr>
                <w:b/>
                <w:bCs/>
              </w:rPr>
              <w:t>WebDAV</w:t>
            </w:r>
            <w:r>
              <w:rPr/>
              <w:t>-Protokolls zum Zugriff auf entfernte Kalenderdaten, also auf Termine und Aufgaben. Neben server-gespeicherten Kalendern werden auch Aufgabenlisten unterstützt.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b/>
                <w:b/>
                <w:bCs/>
              </w:rPr>
            </w:pPr>
            <w:r>
              <w:rPr/>
              <w:t>CardDAV</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Card Distributed Authoring and Versioning</w:t>
            </w:r>
            <w:r>
              <w:rPr/>
              <w:t xml:space="preserve">: Dieses Protokoll ist eine Spezialisierung des </w:t>
            </w:r>
            <w:r>
              <w:rPr>
                <w:b/>
                <w:bCs/>
              </w:rPr>
              <w:t>WebDAV</w:t>
            </w:r>
            <w:r>
              <w:rPr/>
              <w:t xml:space="preserve">-Protokolls zum Zugriff auf entfernte, server-gespeicherte Kontaktdaten. </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Client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Ein Programm, das den von einem </w:t>
            </w:r>
            <w:r>
              <w:rPr>
                <w:b/>
                <w:bCs/>
              </w:rPr>
              <w:t>Server</w:t>
            </w:r>
            <w:r>
              <w:rPr/>
              <w:t xml:space="preserve"> angebotenen Dienst nutzt. Z.B. nutzt ein </w:t>
            </w:r>
            <w:r>
              <w:rPr>
                <w:b/>
                <w:bCs/>
              </w:rPr>
              <w:t>SMTP</w:t>
            </w:r>
            <w:r>
              <w:rPr/>
              <w:t xml:space="preserve">-Client den von einem </w:t>
            </w:r>
            <w:r>
              <w:rPr>
                <w:b/>
                <w:bCs/>
              </w:rPr>
              <w:t>SMTP</w:t>
            </w:r>
            <w:r>
              <w:rPr/>
              <w:t>-Server angebotenen Mail-Versand-Dienst.</w:t>
              <w:br/>
              <w:t xml:space="preserve">Das </w:t>
            </w:r>
            <w:r>
              <w:rPr>
                <w:b/>
                <w:bCs/>
              </w:rPr>
              <w:t>Protokoll</w:t>
            </w:r>
            <w:r>
              <w:rPr/>
              <w:t xml:space="preserve"> definiert die zulässigen Nachrichten, die der Client und der Server miteinander austauschen. Das SMTP-Protokoll beschreibt die Nachrichten zwischen SMTP-Client und SMTP-Server.</w:t>
              <w:br/>
              <w:t>(Als Client wird nicht nur das Client-Programm, sondern häufig auch der Rechner, auf dem das Client-Programm läuft, bezeichnet.)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Cloud-Dienst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Cloud-Dienste sind Dienste im Internet mit einer definierten Zugriffsschnittstelle. Die Dienste werden von sehr großen Rechenzentren mit Tausenden von Rechnern zur Verfügung gestellt. Die größten Anbieter sind Amazon, Microsoft, Google und IBM. Es gibt jedoch viele weitere.</w:t>
              <w:br/>
              <w:t xml:space="preserve">Den Privatnutzern sind am ehesten die Cloud-Speicher-Dienste bekannt, die auch als </w:t>
            </w:r>
            <w:r>
              <w:rPr>
                <w:i/>
                <w:iCs/>
              </w:rPr>
              <w:t>Online-Festplatten</w:t>
            </w:r>
            <w:r>
              <w:rPr/>
              <w:t xml:space="preserve"> bezeichnet werden. Der prominenteste Vertreter ist </w:t>
            </w:r>
            <w:r>
              <w:rPr>
                <w:i/>
                <w:iCs/>
              </w:rPr>
              <w:t>Dropbox</w:t>
            </w:r>
            <w:r>
              <w:rPr/>
              <w:t>. Dabei werden die Daten des Benutzers wie auf einer Festplatte gespeichert. Tatsächlich werden die Daten jedoch beim Cloud-Anbieter im Internet zentral gespeichert. Auf den Geräten des Benutzers liegen die Kopien dieser Daten. Der Dienst erlaubt z.B. die automatische Synchronisation der Daten desselben Benutzers zwischen verschiedenen Geräten.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b/>
                <w:b/>
                <w:bCs/>
              </w:rPr>
            </w:pPr>
            <w:r>
              <w:rPr/>
              <w:t>DANE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DNS-based Authentication of Named Entities</w:t>
            </w:r>
            <w:r>
              <w:rPr/>
              <w:t xml:space="preserve">: Siehe Kapitel </w:t>
            </w:r>
            <w:r>
              <w:rPr/>
              <w:fldChar w:fldCharType="begin"/>
            </w:r>
            <w:r>
              <w:instrText> REF __RefHeading__4758_14010074721 \n \h </w:instrText>
            </w:r>
            <w:r>
              <w:fldChar w:fldCharType="separate"/>
            </w:r>
            <w:r>
              <w:t>16.6</w:t>
            </w:r>
            <w:r>
              <w:fldChar w:fldCharType="end"/>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Daten einer Nachricht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Der eigentliche Inhalt einer Nachricht. Bei einem Brief ist es das, was sich im Umschlag befindet, bei einer Mail ist es der Nachrichtentext.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DNS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Domain Name System</w:t>
            </w:r>
            <w:r>
              <w:rPr/>
              <w:t xml:space="preserve">: Ein System, mit dem Rechnernamen auf IP-Adressen abgebildet werden. Die Kommunikationsprogramme adressieren sich mit IP-Adressen. Die Menschen verwenden jedoch Rechnernamen. Z.B. spezifiziert man bei der Eingabe einer URL im Browser am Anfang der URL den Rechnernamen (Beispiel: </w:t>
            </w:r>
            <w:hyperlink r:id="rId494">
              <w:r>
                <w:rPr>
                  <w:rStyle w:val="Internetlink"/>
                  <w:i/>
                  <w:iCs/>
                </w:rPr>
                <w:t>www.google.de</w:t>
              </w:r>
            </w:hyperlink>
            <w:r>
              <w:rPr/>
              <w:t xml:space="preserve">). Mit Hilfe des DNS findet der Browser automatisch die IP-Adresse von </w:t>
            </w:r>
            <w:hyperlink r:id="rId495">
              <w:r>
                <w:rPr>
                  <w:rStyle w:val="Internetlink"/>
                  <w:i/>
                  <w:iCs/>
                </w:rPr>
                <w:t>www.google.de</w:t>
              </w:r>
            </w:hyperlink>
            <w:r>
              <w:rPr/>
              <w:t xml:space="preserve"> heraus und verwendet diese, um diesen Server zu adressieren und eine Verbindung zu ihm herzustellen.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DNSSEC</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Domain Name System Security Extensions</w:t>
            </w:r>
            <w:r>
              <w:rPr/>
              <w:t xml:space="preserve">: Das </w:t>
            </w:r>
            <w:r>
              <w:rPr>
                <w:b/>
                <w:bCs/>
              </w:rPr>
              <w:t>DNS</w:t>
            </w:r>
            <w:r>
              <w:rPr/>
              <w:t xml:space="preserve"> ist ein unsicheres System. Ob die IP-Adresse zu einem Rechnernamen korrekt ist, ist nicht garantiert. Diese Information kann auch gefälscht sein. DNSSEC stellt durch die Signierung der DNS-Information deren Echtheit (Authentizität) sicher. Die DNS-Information (z.B.: Welche IP-Adresse gehört zu welchem Namen?) wird dazu mit dem privaten Schlüssel der DNS-Zone unterschrieben und lässt sich mit dem öffentlichen Schlüssel der Zone überprüfen. DNSSEC ist die Voraussetzung für das </w:t>
            </w:r>
            <w:r>
              <w:rPr>
                <w:b/>
                <w:bCs/>
              </w:rPr>
              <w:t>DANE</w:t>
            </w:r>
            <w:r>
              <w:rPr/>
              <w:t>-Protokoll.</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DSA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Digital Signature Algorithm</w:t>
            </w:r>
            <w:r>
              <w:rPr/>
              <w:t>: ein Standard der US-Regierung für digitale Signaturen.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Ende-zu-Ende-Verschlüsselung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Bei einer Ende-zu-Ende-Verschlüsselung wird eine Nachricht vom Absender verschlüsselt und erst beim Empfänger wieder entschlüsselt. Auf den verschiedenen Stationen und Teilstrecken der Nachrichtenübermittlung kann die Nachricht nicht entschlüsselt werden. Ein anderer, gerne verwendeter Begriff dafür ist </w:t>
            </w:r>
            <w:r>
              <w:rPr>
                <w:b/>
                <w:bCs/>
              </w:rPr>
              <w:t>Zero Knowledge</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FTP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File Transfer Protocol</w:t>
            </w:r>
            <w:r>
              <w:rPr/>
              <w:t>: Protokoll zur Übertragung von Dateien über das Netzwerk</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GCHQ</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Government Communication Headquarters</w:t>
            </w:r>
            <w:r>
              <w:rPr/>
              <w:t>. Britischer Geheimdienst, zuständig für Spionage im Internet.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GNU</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w:t>
            </w:r>
            <w:r>
              <w:rPr/>
              <w:t xml:space="preserve">NU is </w:t>
            </w:r>
            <w:r>
              <w:rPr>
                <w:b/>
                <w:bCs/>
              </w:rPr>
              <w:t>N</w:t>
            </w:r>
            <w:r>
              <w:rPr/>
              <w:t xml:space="preserve">ot </w:t>
            </w:r>
            <w:r>
              <w:rPr>
                <w:b/>
                <w:bCs/>
              </w:rPr>
              <w:t>U</w:t>
            </w:r>
            <w:r>
              <w:rPr/>
              <w:t>nix: GNU ist eine Organisation, die die Lizenzkosten-freie Verbreitung von Software propagiert.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GPG, GnuPG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GNU Privacy Guard</w:t>
            </w:r>
            <w:r>
              <w:rPr/>
              <w:t xml:space="preserve"> ist eine PGP-Implementierung, die unter der </w:t>
            </w:r>
            <w:r>
              <w:rPr>
                <w:b w:val="false"/>
                <w:bCs w:val="false"/>
              </w:rPr>
              <w:t>GNU Public Licence steht</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GUI</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Graphical User Interface</w:t>
            </w:r>
            <w:r>
              <w:rPr>
                <w:b w:val="false"/>
                <w:bCs w:val="false"/>
              </w:rPr>
              <w:t xml:space="preserve">: Als Grafische Benutzerschnittstelle oder Benutzeroberfläche bezeichnet man den Teil des Programms, der dem Benutzer Informationen am Bildschirm anzeigt und die Eingaben des Benutzers mit Tastatur und Maus (bei mobilen Geräten auch mit Fingergesten) entgegennimmt. Die klassischen Programme starten meist ein eigenes Programmfenster, in dem alle Anzeigen und auch alle Benutzereingaben stattfinden. Bei Programmen mit einem sog. </w:t>
            </w:r>
            <w:r>
              <w:rPr>
                <w:b/>
                <w:bCs/>
              </w:rPr>
              <w:t>Web-GUI</w:t>
            </w:r>
            <w:r>
              <w:rPr>
                <w:b w:val="false"/>
                <w:bCs w:val="false"/>
              </w:rPr>
              <w:t xml:space="preserve"> präsentiert sich das Programm nicht in einem eigenen Fenster, sondern es präsentiert sich in einem Fenster oder Reiter des Webbrowsers. Auch die Benutzereingaben mit Maus und Tastatur werden in diesem Browserfenster entgegengenommen.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HSTS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HTTP Strict Transport Security</w:t>
            </w:r>
            <w:r>
              <w:rPr/>
              <w:t xml:space="preserve">: Ein Verfahren, das sicherstellt, dass der Browser bei der Kommunikation mit einem bestimmten Web-Server immer HTTPS verwendet, auch wenn der Benutzer eine HTTP-URL eingibt (siehe Kapitel </w:t>
            </w:r>
            <w:r>
              <w:rPr/>
              <w:fldChar w:fldCharType="begin"/>
            </w:r>
            <w:r>
              <w:instrText> REF __RefHeading__4960_14010074721 \n \h </w:instrText>
            </w:r>
            <w:r>
              <w:fldChar w:fldCharType="separate"/>
            </w:r>
            <w:r>
              <w:t>16.5</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HTML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Hypertext Markup Language</w:t>
            </w:r>
            <w:r>
              <w:rPr/>
              <w:t>: HTML ist die Auszeichnungssprache für Webseiten. Neben dem eigentlichen Inhalt (dem Text) einer Webseite kann man in HTML auch deren Strukturierung (Titel, Überschriften, Absätze, Aufzählungen), Formatierung (verschiedene Schriftarten und -größen, Fett- und Kursivschrift) und Darstellung (Hintergrundfarbe, Rahmen, Schattierung) festlegen. Die Einbettung von Hyperlinks erlaubt es dem Betrachter der Seite, mit einem Mausklick auf eine andere Seite zu wechseln. Außerdem lassen sich Mulimedia-Dateien (Bilder, Audios und Videos) einbetten. Auch die Einbettung von Programmen (</w:t>
            </w:r>
            <w:r>
              <w:rPr>
                <w:b/>
                <w:bCs/>
              </w:rPr>
              <w:t>JavaScript</w:t>
            </w:r>
            <w:r>
              <w:rPr/>
              <w:t xml:space="preserve"> und </w:t>
            </w:r>
            <w:r>
              <w:rPr>
                <w:b/>
                <w:bCs/>
              </w:rPr>
              <w:t>Java-Applets</w:t>
            </w:r>
            <w:r>
              <w:rPr/>
              <w:t>) ist möglich. Diese werden ausgeführt, wenn die HTML-Seite geladen und angezeigt wird. HTML ist das Standard-Format von Webseiten. Diese werden in einem Browser-Fenster dargestellt. HTML kann jedoch auch als Email-Format verwendet werden. In diesem Fall wird es vom Email-Client angezeigt.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HTTP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Hypertext Transfer Protocol</w:t>
            </w:r>
            <w:r>
              <w:rPr/>
              <w:t>: Protokoll zur Übertragung verlinkter Web-Seiten (Hypertext) zwischen vom Web-Server (HTTP-Server) zum Webbrowser (HTTP-Client)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HTTPS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HTTP Secure</w:t>
            </w:r>
            <w:r>
              <w:rPr/>
              <w:t>: Sicheres HTTP wird verwendet, wenn Browser und Web-Server durch einen verschlüsselten Transport-Kanal miteinander kommunizieren.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IMAP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Internet Mail Access Protocol</w:t>
            </w:r>
            <w:r>
              <w:rPr/>
              <w:t xml:space="preserve">: ein Protokoll zum Zugriff und Verwaltung der beim Provider gespeicherten, empfangenen und gesendeten Mails. Anders als bei </w:t>
            </w:r>
            <w:r>
              <w:rPr>
                <w:b/>
                <w:bCs/>
              </w:rPr>
              <w:t>POP</w:t>
            </w:r>
            <w:r>
              <w:rPr/>
              <w:t xml:space="preserve"> bleiben die Mails beim Provider gespeichert. Dadurch ist der Zugriff mit vielen Geräten auf denselben Mail-Bestand möglich.</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Implementation</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Umsetzung, Realisierung, Erfüllung (eines Vertrages oder einer Spezifikation)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Inline-PGP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 xml:space="preserve">Inline-PGP ist das klassische Format für die Verschlüsselung und oder Signierung von Mails mit PGP. Dabei wird die gesamte Mail mit allen Anhängen inline (d.h. als ein zusammenhängender Block) verschlüsselt. Inline-PGP funktioniert nicht zuverlässig mit HTML-formatierten Mails. Deshalb muss man bei Inline-PGP die HTML-Formatierung für die Erstellung der Mails abschalten. Die Alternative ist das modernere  Mailverschlüsselungsformat </w:t>
            </w:r>
            <w:r>
              <w:rPr>
                <w:b/>
                <w:bCs/>
              </w:rPr>
              <w:t>PGP/MIME</w:t>
            </w:r>
            <w:r>
              <w:rPr/>
              <w:t xml:space="preserve">. </w:t>
            </w:r>
            <w:r>
              <w:rPr>
                <w:b/>
                <w:bCs/>
              </w:rPr>
              <w:t>PGP/MIME</w:t>
            </w:r>
            <w:r>
              <w:rPr/>
              <w:t xml:space="preserve"> kann auch HTML-formatierte Mails problemlos verschlüsseln und wieder entschlüsseln.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iOS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Betriebssystem der mobilen Geräte von Apple (iPhone, iPad und iPod).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Java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Java ist eine weit verbreitete Allzweck-Programmiersprache. Ein Java-Programm wird wie andere Programme auf dem System installiert. Damit ein Java-Programm auf einem System ausgeführt werden kann, muss auch die sog. Java Laufzeitumgebung (JRE = Java Runtime Environment) installiert sein. Anders als ein </w:t>
            </w:r>
            <w:r>
              <w:rPr>
                <w:b/>
                <w:bCs/>
              </w:rPr>
              <w:t>Java-Applet</w:t>
            </w:r>
            <w:r>
              <w:rPr/>
              <w:t xml:space="preserve"> ist eine normales Java-Programm nicht auf einen Webbrowser angewiesen.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Java-Applet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Ein Java-Applet ist ein (in der Regel kleines) </w:t>
            </w:r>
            <w:r>
              <w:rPr>
                <w:b/>
                <w:bCs/>
              </w:rPr>
              <w:t>Java</w:t>
            </w:r>
            <w:r>
              <w:rPr/>
              <w:t xml:space="preserve">-Programm, das innerhalb des Webbrowsers ausgeführt wird. Ein Java-Applet wird (anders als ein normales </w:t>
            </w:r>
            <w:r>
              <w:rPr>
                <w:b/>
                <w:bCs/>
              </w:rPr>
              <w:t>Java</w:t>
            </w:r>
            <w:r>
              <w:rPr/>
              <w:t>-Programm) nicht auf dem System installiert. Allerdings muss die Java-Laufzeitumgebung auf dem System installiert sein. Das Applet wird in eine Webseite eingebettet und (wenn die betreffende Seite geladen wird) aus dem Web geladen. Es wird ausgeführt, wenn die Webseite (</w:t>
            </w:r>
            <w:r>
              <w:rPr>
                <w:b/>
                <w:bCs/>
              </w:rPr>
              <w:t>HTML</w:t>
            </w:r>
            <w:r>
              <w:rPr/>
              <w:t xml:space="preserve">-Seite) vom Browser angezeigt wird. Ein Mail-Client wie </w:t>
            </w:r>
            <w:r>
              <w:rPr>
                <w:i/>
                <w:iCs/>
              </w:rPr>
              <w:t>Thunderbird</w:t>
            </w:r>
            <w:r>
              <w:rPr/>
              <w:t xml:space="preserve"> kann ebenfalls Java-Applets ausführen, wenn das Applet in eine </w:t>
            </w:r>
            <w:r>
              <w:rPr>
                <w:b/>
                <w:bCs/>
              </w:rPr>
              <w:t>HTML</w:t>
            </w:r>
            <w:r>
              <w:rPr/>
              <w:t xml:space="preserve">-Mail eingebettet ist. Die automatische Ausführung von Java-Applets lässt sich sowohl im Browser als auch im Mail-Client deaktivieren. Dazu muss man in den Einstellungen des Mail-Client das Java-Plugin deaktivieren (siehe Kap. </w:t>
            </w:r>
            <w:r>
              <w:rPr/>
              <w:fldChar w:fldCharType="begin"/>
            </w:r>
            <w:r>
              <w:instrText> REF __RefHeading__38522_151704004 \n \h </w:instrText>
            </w:r>
            <w:r>
              <w:fldChar w:fldCharType="separate"/>
            </w:r>
            <w:r>
              <w:t>4.6.2</w:t>
            </w:r>
            <w:r>
              <w:fldChar w:fldCharType="end"/>
            </w:r>
            <w:r>
              <w:rPr/>
              <w:t>). Analog zum Mail-Client kann man das Java-Plugin auch im Browser deaktivieren, um die Ausführung von Java-Applets zu verhindern.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JavaScript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JavaScript ist eine Programmiersprache, die meist in </w:t>
            </w:r>
            <w:r>
              <w:rPr>
                <w:b/>
                <w:bCs/>
              </w:rPr>
              <w:t>HTML</w:t>
            </w:r>
            <w:r>
              <w:rPr/>
              <w:t xml:space="preserve">-Seiten oder in </w:t>
            </w:r>
            <w:r>
              <w:rPr>
                <w:b/>
                <w:bCs/>
              </w:rPr>
              <w:t>HTML</w:t>
            </w:r>
            <w:r>
              <w:rPr/>
              <w:t xml:space="preserve">-Mails eingebettet wird. Die Laufzeit-Umgebung von JavaScript-Programmen ist normalerweise der Webbrowser. Doch auch ein Email-Client wie </w:t>
            </w:r>
            <w:r>
              <w:rPr>
                <w:i/>
                <w:iCs/>
              </w:rPr>
              <w:t>Thunderbird</w:t>
            </w:r>
            <w:r>
              <w:rPr/>
              <w:t xml:space="preserve"> kann grundsätzlich JavaScript-Programme ausführen, die in </w:t>
            </w:r>
            <w:r>
              <w:rPr>
                <w:b/>
                <w:bCs/>
              </w:rPr>
              <w:t>HTML</w:t>
            </w:r>
            <w:r>
              <w:rPr/>
              <w:t xml:space="preserve">-Mails eingebettet sind. (Es gibt heute auch JavaScript-Programme, die unabhängig vom Browser oder Email-Client ablauffähig sind. Von diesen ist hier nicht die Rede.) Ähnlich wie </w:t>
            </w:r>
            <w:r>
              <w:rPr>
                <w:b/>
                <w:bCs/>
              </w:rPr>
              <w:t>Java-Applets</w:t>
            </w:r>
            <w:r>
              <w:rPr/>
              <w:t xml:space="preserve"> werden JavaScript-Programme nicht auf dem System installiert, sondern aus dem Web geladen. Die Ausführung von JavaScript im Browser ist in der Regel erwünscht. Würde man JavaScript im Browser deaktivieren, dann könnte man nicht mehr komfortabel im Web surfen, da sehr viele Webseiten ohne JavaScript nicht richtig funktionieren. Auf JavaScript im Mail-Client kann man jedoch gut verzichten. Die Ausführung von JavaScript, das in </w:t>
            </w:r>
            <w:r>
              <w:rPr>
                <w:b/>
                <w:bCs/>
              </w:rPr>
              <w:t>HTML</w:t>
            </w:r>
            <w:r>
              <w:rPr/>
              <w:t xml:space="preserve">-Mails eingebettet ist, ist gefährlich und deshalb in der Regel unerwünscht. Die Ausführung von JavaScript ist deshalb im Email-Client </w:t>
            </w:r>
            <w:r>
              <w:rPr>
                <w:i/>
                <w:iCs/>
              </w:rPr>
              <w:t>Thunderbird</w:t>
            </w:r>
            <w:r>
              <w:rPr/>
              <w:t xml:space="preserve"> per Voreinstellung deaktiviert (siehe Kap. </w:t>
            </w:r>
            <w:r>
              <w:rPr/>
              <w:fldChar w:fldCharType="begin"/>
            </w:r>
            <w:r>
              <w:instrText> REF __RefHeading__38520_151704004 \n \h </w:instrText>
            </w:r>
            <w:r>
              <w:fldChar w:fldCharType="separate"/>
            </w:r>
            <w:r>
              <w:t>4.6.1</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Jailbreak</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Bei einem iPhone oder iPad sind die Apps in ihren Rechten beschränkt. Sie dürfen nur das tun, wozu sie berechtigt sind. Beispielsweise können nur Apps aus dem Apple App Store installiert werden. Ein Jailbreak (Ausbruch aus dem Gefängnis) ermöglicht es, diese Beschränkungen aufzuheben und gewährt den uneingeschränkten Zugriff auf das Gerät. Nach dem Jailbreak können auch alternative App Stores (z.B. der Cydia Store), die nicht Apples Segen haben, genutzt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Kernel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Kern des Betriebssystems. Ein Betriebssystem besteht aus dem Kern und den (Benutzer-)Programmen. Der Benutzer bedient die Benutzer-Programme, z.B. den Browser, den Mail-Client, den Datei-Manager und viele weitere. Benutzer-Programme werden gestartet und können (wenn sie nicht mehr gebraucht werden) beendet werden. Sie sind nicht immer aktiv. Der Kern des Betriebssystems ist immer aktiv vom Starten bis zum Herunterfahren des Rechners. Der Kern erledigt (für die Benutzerprogramme) zentrale Aufgaben wie die Verwaltung der aktiven Programme, die Zuweisung der Rechenzeit, Verwaltung des Speichers, Zugriffe auf Festplatten und andere Speichermedien, Zugriffe auf das Netzwerk. Man könnte sagen, der Kernel ist der zentrale Manager, der verhindert, dass sich die verschiedenen Benutzerprogramme gegenseitig in die Quere kommen. So verhindert er z.B., dass diese ihre Daten auf der Festplatte oder im Hauptspeicher gegenseitig überschreiben. Oder er verhindert, dass die Mail, die für den Mail-Client bestimmt ist, plötzlich vom Browser gelesen wird.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KRC</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Key Revocation Certificate</w:t>
            </w:r>
            <w:r>
              <w:rPr/>
              <w:t>: Mit dem Widerrufszertifikat kann ein Schlüssel (auch ohne die Passphrase) widerrufen, d.h. für ungültig erklärt werden. Wie der private Schlüssel sollte auch das Widerrufszertifikat nicht in die Hände fremder Personen fallen.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Linux</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Freies Betriebssystem für PCs, Server und mobile Geräte</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Mac OS X</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PC-Betriebssystem von Apple</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Mail-Alias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Alternative Mail-Adresse, die zusätzlich zur Haupt-Mail-Adresse bei vielen Mail-Providern für denselben Mail-Account eingerichtet werden kann. Beispielsweise kann sich Joseph Mayer mit der Mail-Adresse </w:t>
            </w:r>
            <w:hyperlink r:id="rId496">
              <w:r>
                <w:rPr>
                  <w:rStyle w:val="Internetlink"/>
                  <w:i/>
                  <w:iCs/>
                </w:rPr>
                <w:t>joseph.mayer@web.de</w:t>
              </w:r>
            </w:hyperlink>
            <w:r>
              <w:rPr/>
              <w:t xml:space="preserve"> den Mail-Alias </w:t>
            </w:r>
            <w:hyperlink r:id="rId497">
              <w:r>
                <w:rPr>
                  <w:rStyle w:val="Internetlink"/>
                  <w:i/>
                  <w:iCs/>
                </w:rPr>
                <w:t>joseph@mayer.de</w:t>
              </w:r>
            </w:hyperlink>
            <w:r>
              <w:rPr/>
              <w:t xml:space="preserve"> einrichten, falls dieser Alias nicht bereits vergeben ist.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Mail-Provider</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Siehe </w:t>
            </w:r>
            <w:r>
              <w:rPr>
                <w:b/>
                <w:bCs/>
              </w:rPr>
              <w:t>Provider</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Malware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w:t>
            </w:r>
            <w:r>
              <w:rPr>
                <w:b/>
                <w:bCs/>
              </w:rPr>
              <w:t>Mal</w:t>
            </w:r>
            <w:r>
              <w:rPr/>
              <w:t>icious Soft</w:t>
            </w:r>
            <w:r>
              <w:rPr>
                <w:b/>
                <w:bCs/>
              </w:rPr>
              <w:t>ware</w:t>
            </w:r>
            <w:r>
              <w:rPr/>
              <w:t>) Schädliche Software, die unerwünschte Aktivitäten auf einem Rechner ausführt. Dazu gehören Viren, Trojaner, Spähprogramme etc.</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Metadaten</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Daten über Daten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Metadaten einer Nachricht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Die Nachrichtenattribute außer dem Inhalt. Bei einem Brief ist es das, was sich auf dem Umschlag befindet (Absender, Empfänger, Briefmarke, Poststempel), bei einer Mail sind es Absender-Adresse, Empfänger- und CC-Adressen, Betreff, Nachrichtenformat, Versandzeitpunkt, Verschlüsselungsinformation etc.</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MIME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Multi Purpose Internet Mail Extensions</w:t>
            </w:r>
            <w:r>
              <w:rPr/>
              <w:t xml:space="preserve">: Mail-Übertragungsformat, bei dem Inhalt und Anhänge als getrennte Blöcke in der Mail enthalten sind. Das besondere Merkmal dabei ist, dass jeder Block, je nach Art des Blockinhalts (Klartext, HTML-Text, Image, Video, Audio oder auch ein PDF-Dokument) einen anderen Inhaltstyp (oder </w:t>
            </w:r>
            <w:r>
              <w:rPr>
                <w:i/>
                <w:iCs/>
              </w:rPr>
              <w:t>content type</w:t>
            </w:r>
            <w:r>
              <w:rPr/>
              <w:t xml:space="preserve">) hat. Der Inhaltstyp jedes Blocks wird durch einen sog. </w:t>
            </w:r>
            <w:r>
              <w:rPr>
                <w:i/>
                <w:iCs/>
              </w:rPr>
              <w:t>mime type</w:t>
            </w:r>
            <w:r>
              <w:rPr/>
              <w:t xml:space="preserve"> oder </w:t>
            </w:r>
            <w:r>
              <w:rPr>
                <w:i/>
                <w:iCs/>
              </w:rPr>
              <w:t>Medientyp</w:t>
            </w:r>
            <w:r>
              <w:rPr/>
              <w:t xml:space="preserve"> in den Metadaten der Mail beschrieben. Beispiele für </w:t>
            </w:r>
            <w:r>
              <w:rPr>
                <w:i/>
                <w:iCs/>
              </w:rPr>
              <w:t>Medientypen</w:t>
            </w:r>
            <w:r>
              <w:rPr/>
              <w:t xml:space="preserve"> sind: </w:t>
            </w:r>
            <w:r>
              <w:rPr>
                <w:i/>
                <w:iCs/>
              </w:rPr>
              <w:t>text/plain</w:t>
            </w:r>
            <w:r>
              <w:rPr/>
              <w:t xml:space="preserve"> für Klartext, </w:t>
            </w:r>
            <w:r>
              <w:rPr>
                <w:i/>
                <w:iCs/>
              </w:rPr>
              <w:t>text/html</w:t>
            </w:r>
            <w:r>
              <w:rPr>
                <w:i w:val="false"/>
                <w:iCs w:val="false"/>
              </w:rPr>
              <w:t xml:space="preserve"> für HTML-Text</w:t>
            </w:r>
            <w:r>
              <w:rPr/>
              <w:t xml:space="preserve">, </w:t>
            </w:r>
            <w:r>
              <w:rPr>
                <w:i/>
                <w:iCs/>
              </w:rPr>
              <w:t>image/jpeg</w:t>
            </w:r>
            <w:r>
              <w:rPr>
                <w:i w:val="false"/>
                <w:iCs w:val="false"/>
              </w:rPr>
              <w:t xml:space="preserve"> für Bilder im JPEG-Format</w:t>
            </w:r>
            <w:r>
              <w:rPr/>
              <w:t xml:space="preserve">, </w:t>
            </w:r>
            <w:r>
              <w:rPr>
                <w:i/>
                <w:iCs/>
              </w:rPr>
              <w:t>image/gif</w:t>
            </w:r>
            <w:r>
              <w:rPr>
                <w:i w:val="false"/>
                <w:iCs w:val="false"/>
              </w:rPr>
              <w:t xml:space="preserve"> für Bilder im GIF-Format</w:t>
            </w:r>
            <w:r>
              <w:rPr/>
              <w:t xml:space="preserve">, </w:t>
            </w:r>
            <w:r>
              <w:rPr>
                <w:i/>
                <w:iCs/>
              </w:rPr>
              <w:t>audio/basic</w:t>
            </w:r>
            <w:r>
              <w:rPr/>
              <w:t xml:space="preserve">, </w:t>
            </w:r>
            <w:r>
              <w:rPr>
                <w:i/>
                <w:iCs/>
              </w:rPr>
              <w:t>video/mpeg</w:t>
            </w:r>
            <w:r>
              <w:rPr/>
              <w:t xml:space="preserve"> oder </w:t>
            </w:r>
            <w:r>
              <w:rPr>
                <w:i/>
                <w:iCs/>
              </w:rPr>
              <w:t>application/pdf</w:t>
            </w:r>
            <w:r>
              <w:rPr>
                <w:i w:val="false"/>
                <w:iCs w:val="false"/>
              </w:rPr>
              <w:t xml:space="preserve"> für PDF-Dokumente</w:t>
            </w:r>
            <w:r>
              <w:rPr/>
              <w:t xml:space="preserve">. Dadurch, dass die Art eines Anhangs in der Mail gespeichert ist, weiß das Mail-Programm des Empfängers, mit welchem Zusatz-Programm es den Inhalt eines Anhangs darstellen kann. Zum Beispiel kann </w:t>
            </w:r>
            <w:r>
              <w:rPr>
                <w:i/>
                <w:iCs/>
              </w:rPr>
              <w:t>Thunderbird</w:t>
            </w:r>
            <w:r>
              <w:rPr/>
              <w:t xml:space="preserve"> zur Darstellung eines PDF-Anhangs einen PDF-Viewer wie den Adobe-Reader starten und zur Darstellung eines Videos den installierten Media-Player. Klartext und HTML-Text kann </w:t>
            </w:r>
            <w:r>
              <w:rPr>
                <w:i/>
                <w:iCs/>
              </w:rPr>
              <w:t>Thunderbird</w:t>
            </w:r>
            <w:r>
              <w:rPr/>
              <w:t xml:space="preserve"> selbst darstellen und benötigt dazu also kein Zusatz-Programm. </w:t>
            </w:r>
          </w:p>
          <w:p>
            <w:pPr>
              <w:pStyle w:val="TabellenInhalt"/>
              <w:snapToGrid w:val="false"/>
              <w:rPr/>
            </w:pPr>
            <w:r>
              <w:rPr/>
              <w:t xml:space="preserve">Ebenso gibt es auch </w:t>
            </w:r>
            <w:r>
              <w:rPr>
                <w:i/>
                <w:iCs/>
              </w:rPr>
              <w:t>mime types</w:t>
            </w:r>
            <w:r>
              <w:rPr/>
              <w:t xml:space="preserve"> für signierte und verschlüsselte Mail-Blöcke (Anhänge): </w:t>
            </w:r>
            <w:r>
              <w:rPr>
                <w:i/>
                <w:iCs/>
              </w:rPr>
              <w:t>multipart/signed</w:t>
            </w:r>
            <w:r>
              <w:rPr/>
              <w:t xml:space="preserve"> für einen signierten Block, </w:t>
            </w:r>
            <w:r>
              <w:rPr>
                <w:i/>
                <w:iCs/>
              </w:rPr>
              <w:t>multipart/pcs7-mime</w:t>
            </w:r>
            <w:r>
              <w:rPr/>
              <w:t xml:space="preserve"> für einen mit S/MIME verschlüsselten Block und </w:t>
            </w:r>
            <w:r>
              <w:rPr>
                <w:i/>
                <w:iCs/>
              </w:rPr>
              <w:t>multipart/encrypted</w:t>
            </w:r>
            <w:r>
              <w:rPr/>
              <w:t xml:space="preserve"> für einen mit PGP verschlüsselten Block. </w:t>
            </w:r>
            <w:r>
              <w:rPr>
                <w:i/>
                <w:iCs/>
              </w:rPr>
              <w:t>Thunderbird</w:t>
            </w:r>
            <w:r>
              <w:rPr/>
              <w:t xml:space="preserve"> weiß, dass diese Blöcke nach dem Empfang einer Signatur-Prüfung zu unterziehen sind bzw. dass sie entschlüsselt werden müssen. Ist das Add-on </w:t>
            </w:r>
            <w:r>
              <w:rPr>
                <w:i/>
                <w:iCs/>
              </w:rPr>
              <w:t>Enigmail</w:t>
            </w:r>
            <w:r>
              <w:rPr/>
              <w:t xml:space="preserve"> installiert, so kann </w:t>
            </w:r>
            <w:r>
              <w:rPr>
                <w:i/>
                <w:iCs/>
              </w:rPr>
              <w:t>Thunderbird</w:t>
            </w:r>
            <w:r>
              <w:rPr/>
              <w:t xml:space="preserve"> das selbst erledigen und benötigt ebenfalls kein externes Zusatz-Programm.</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NSA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National Security Agency</w:t>
            </w:r>
            <w:r>
              <w:rPr/>
              <w:t>: Amerikanischer Geheimdienst, zuständig für Spionage im Internet.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Open Source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Open Source Programme nennt man Programme, deren </w:t>
            </w:r>
            <w:r>
              <w:rPr>
                <w:b/>
                <w:bCs/>
              </w:rPr>
              <w:t>Quelltext</w:t>
            </w:r>
            <w:r>
              <w:rPr/>
              <w:t xml:space="preserve"> öffentlich verfügbar gemacht wird. Damit ist grundsätzlich jeder Softwareentwickler, der das entsprechende fachliche Know-how dazu hat, in der Lage, die exakte Funktionsweise des Programms zu überprüfen.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Passphrase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In der PGP-Terminologie wird das Passwort, das zum Zugriff auf den privaten Schlüssel verwendet wird, als </w:t>
            </w:r>
            <w:r>
              <w:rPr>
                <w:b/>
                <w:bCs/>
              </w:rPr>
              <w:t>Passphrase</w:t>
            </w:r>
            <w:r>
              <w:rPr/>
              <w:t xml:space="preserve"> bezeichnet. Für jeden privaten Schlüssel wird eine eigene Passphrase festgelegt.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Passwort-Manager oder</w:t>
              <w:br/>
              <w:t>Passwort-Safe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Passwort-Verwaltungsprogramm. Der heutige Internet-Benutzer hat häufig fünfzig und mehr (hoffentlich unterschiedliche) Passwörter für unterschiedliche Accounts. Diese kann er sich in der Regel nicht auswendig merken. Häufig schreibt er sich alle Passwörter auf eine Liste, die er aber nicht verlieren darf. Er kann die Passwörter auch einem Passwort-Manager anvertrauen und auf dem Rechner speichern. Der Passwort-Manager speichert die Passwörter verschlüsselt ab und gibt sie nur wieder preis, wenn man das Master-Passwort richtig eingibt. Der Benutzer muss sich nur noch das Master-Passwort des Passwort-Managers merken.</w:t>
              <w:br/>
              <w:t>Der Passwort-Manager kann mit einem Schlüsselkasten verglichen werden und das Master-Passwort mit dem Schlüssel, das den Schlüsselkasten öffnet.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extkrper"/>
              <w:spacing w:before="0" w:after="120"/>
              <w:rPr>
                <w:b/>
                <w:b/>
                <w:bCs/>
              </w:rPr>
            </w:pPr>
            <w:r>
              <w:rPr>
                <w:rFonts w:eastAsia="Arial Unicode MS" w:cs="Arial Unicode MS"/>
                <w:b w:val="false"/>
                <w:bCs w:val="false"/>
                <w:i/>
                <w:iCs/>
                <w:caps w:val="false"/>
                <w:smallCaps w:val="false"/>
                <w:color w:val="auto"/>
                <w:spacing w:val="0"/>
                <w:sz w:val="24"/>
                <w:szCs w:val="24"/>
                <w:lang w:val="de-DE" w:eastAsia="zh-CN" w:bidi="hi-IN"/>
              </w:rPr>
              <w:t>p≡p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Pretty Easy Privacy</w:t>
            </w:r>
            <w:r>
              <w:rPr/>
              <w:t xml:space="preserve"> ist ein Projekt, das die Konfiguration und Nutzung von PGP so vereinfachen soll, dass der normale Mail-User eine einfache Benutzerschnittstelle hat und trotzdem keine Sicherheiteinbußen hat. Durch die Zusammenarbeit mit dem </w:t>
            </w:r>
            <w:r>
              <w:rPr>
                <w:i/>
                <w:iCs/>
              </w:rPr>
              <w:t>Enigmail</w:t>
            </w:r>
            <w:r>
              <w:rPr/>
              <w:t xml:space="preserve">-Projekt soll vor allem die Verschlüsselung in </w:t>
            </w:r>
            <w:r>
              <w:rPr>
                <w:i/>
                <w:iCs/>
              </w:rPr>
              <w:t>Thunderbird</w:t>
            </w:r>
            <w:r>
              <w:rPr/>
              <w:t xml:space="preserve"> stark vereinfacht werden. Doch sollen auch andere Mail-Clients wie </w:t>
            </w:r>
            <w:r>
              <w:rPr>
                <w:i/>
                <w:iCs/>
              </w:rPr>
              <w:t>Outlook</w:t>
            </w:r>
            <w:r>
              <w:rPr/>
              <w:t xml:space="preserve"> unterstützt werden. Siehe Kap. </w:t>
            </w:r>
            <w:r>
              <w:rPr/>
              <w:fldChar w:fldCharType="begin"/>
            </w:r>
            <w:r>
              <w:instrText> REF __RefHeading___Toc4355_1245288489 \n \h </w:instrText>
            </w:r>
            <w:r>
              <w:fldChar w:fldCharType="separate"/>
            </w:r>
            <w:r>
              <w:t>8.3</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PFS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Perfect Forward Secrecy</w:t>
            </w:r>
            <w:r>
              <w:rPr/>
              <w:t xml:space="preserve">: Ein Verfahren, das auch das nachträgliche Entschlüsseln einer aufgezeichneten, verschlüsselten Kommunikation verhindert (siehe Kapitel </w:t>
            </w:r>
            <w:r>
              <w:rPr/>
              <w:fldChar w:fldCharType="begin"/>
            </w:r>
            <w:r>
              <w:instrText> REF __RefHeading__4958_14010074721 \n \h </w:instrText>
            </w:r>
            <w:r>
              <w:fldChar w:fldCharType="separate"/>
            </w:r>
            <w:r>
              <w:t>16.4</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PGP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Pretty Good Privacy</w:t>
            </w:r>
            <w:r>
              <w:rPr/>
              <w:t xml:space="preserve">: Ein Verfahren zur Verschlüsselung von Dateien und Nachrichten mit Hilfe asymmetrischer Verschlüsselung. Mit PGP ist Übertragung Ende-zu-Ende-verschlüsselter Mails möglich. Bei PGP werden die öffentlichen Schlüssel von den Benutzern wechselseitig beglaubigt. Dadurch entsteht ein sogenanntes </w:t>
            </w:r>
            <w:r>
              <w:rPr>
                <w:b/>
                <w:bCs/>
              </w:rPr>
              <w:t>WoT</w:t>
            </w:r>
            <w:r>
              <w:rPr/>
              <w:t xml:space="preserve"> oder Web of Trust (siehe dort).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PGP/MIME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Ein Verfahren zur Verschlüsselung und oder Signierung von Mails mit </w:t>
            </w:r>
            <w:r>
              <w:rPr>
                <w:b/>
                <w:bCs/>
              </w:rPr>
              <w:t>PGP</w:t>
            </w:r>
            <w:r>
              <w:rPr/>
              <w:t xml:space="preserve">. Dabei wird das </w:t>
            </w:r>
            <w:r>
              <w:rPr>
                <w:b/>
                <w:bCs/>
              </w:rPr>
              <w:t>MIME</w:t>
            </w:r>
            <w:r>
              <w:rPr/>
              <w:t xml:space="preserve">-Format eingehalten. Anders als beim klassischen </w:t>
            </w:r>
            <w:r>
              <w:rPr>
                <w:b/>
                <w:bCs/>
              </w:rPr>
              <w:t>Inline-PGP</w:t>
            </w:r>
            <w:r>
              <w:rPr/>
              <w:t xml:space="preserve"> werden der Mail-Inhalt und jeder Mail-Anhang separat verschlüsselt bzw. signiert. PGP/MIME ist das modernere Verfahren, das jedoch von machen Tools noch nicht unterstützt wird.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PKI</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b/>
                <w:b/>
                <w:bCs/>
              </w:rPr>
            </w:pPr>
            <w:r>
              <w:rPr>
                <w:b/>
                <w:bCs/>
              </w:rPr>
              <w:t>Public Key Infrastructure</w:t>
            </w:r>
            <w:r>
              <w:rPr/>
              <w:t>: eine Organisationsstruktur, die die Verwaltung und Beglaubigung öffentlicher Schlüssel organisiert.</w:t>
            </w:r>
          </w:p>
          <w:p>
            <w:pPr>
              <w:pStyle w:val="TabellenInhalt"/>
              <w:snapToGrid w:val="false"/>
              <w:rPr>
                <w:b/>
                <w:b/>
                <w:bCs/>
              </w:rPr>
            </w:pPr>
            <w:r>
              <w:rPr>
                <w:b/>
                <w:bCs/>
              </w:rPr>
              <w:t>S/MIME</w:t>
            </w:r>
            <w:r>
              <w:rPr/>
              <w:t xml:space="preserve"> hat eine hierarchische PKI. Sog. </w:t>
            </w:r>
            <w:r>
              <w:rPr>
                <w:b/>
                <w:bCs/>
              </w:rPr>
              <w:t>CAs</w:t>
            </w:r>
            <w:r>
              <w:rPr/>
              <w:t xml:space="preserve"> (</w:t>
            </w:r>
            <w:r>
              <w:rPr>
                <w:b/>
                <w:bCs/>
              </w:rPr>
              <w:t>Certificate Authorities</w:t>
            </w:r>
            <w:r>
              <w:rPr/>
              <w:t xml:space="preserve">) beglaubigen (zertifizieren) die öffentlichen Schlüssel der Kommunikationsteilnehmer, ähnlich einem Notar oder einem Amt, das einem Schlüssel „einen Stempel aufdrückt“ und damit seine Echtheit bestätigt. Dieses System steht und fällt mit der Glaubwürdigkeit der </w:t>
            </w:r>
            <w:r>
              <w:rPr>
                <w:b/>
                <w:bCs/>
              </w:rPr>
              <w:t>CAs</w:t>
            </w:r>
            <w:r>
              <w:rPr/>
              <w:t>.</w:t>
            </w:r>
          </w:p>
          <w:p>
            <w:pPr>
              <w:pStyle w:val="TabellenInhalt"/>
              <w:snapToGrid w:val="false"/>
              <w:rPr/>
            </w:pPr>
            <w:r>
              <w:rPr>
                <w:b/>
                <w:bCs/>
              </w:rPr>
              <w:t>PGP</w:t>
            </w:r>
            <w:r>
              <w:rPr/>
              <w:t xml:space="preserve"> hat eine flache PKI, bei der sich die Kommunikationsteilnehmer ihre öffentlichen Schlüssel gegenseitig zertifizieren. Dadurch entsteht ein Netz von Vertrauensbeziehungen, das </w:t>
            </w:r>
            <w:r>
              <w:rPr>
                <w:b/>
                <w:bCs/>
              </w:rPr>
              <w:t>Web of Trust</w:t>
            </w:r>
            <w:r>
              <w:rPr/>
              <w:t xml:space="preserve"> (</w:t>
            </w:r>
            <w:r>
              <w:rPr>
                <w:b/>
                <w:bCs/>
              </w:rPr>
              <w:t>WoT</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POP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Post Office Protocol</w:t>
            </w:r>
            <w:r>
              <w:rPr/>
              <w:t xml:space="preserve">: Protokoll zum Abruf von Mails. Anders als bei </w:t>
            </w:r>
            <w:r>
              <w:rPr>
                <w:b/>
                <w:bCs/>
              </w:rPr>
              <w:t>IMAP</w:t>
            </w:r>
            <w:r>
              <w:rPr/>
              <w:t xml:space="preserve"> werden die Mails auf den Rechner des Benutzers heruntergeladen und normalerweise vom Server des Providers gelöscht. (Dies lässt sich auch anders einstellen.) POP lässt sich nur mit einem Gerät sinnvoll verwenden und wird deshalb heute nur noch selten eingesetzt.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Private Key</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Der private Schlüssel eines Schlüsselpaars verbleibt immer beim Eigentümer des Schlüssels und ist geheim. Der Schlüsseleigentümer muss darauf achten, den Schlüssel niemals herauszugeben oder zu verlieren. Der private Schlüssel wird vom Schlüsseleigentümer benutzt, um die an ihn gerichteten Nachrichten zu entschlüsseln und um Nachrichten, die er versendet, zu signieren (siehe auch </w:t>
            </w:r>
            <w:r>
              <w:rPr>
                <w:b/>
                <w:bCs/>
              </w:rPr>
              <w:t>asymmetrische Verschlüsselung</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Protokoll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i w:val="false"/>
                <w:i w:val="false"/>
                <w:iCs w:val="false"/>
              </w:rPr>
            </w:pPr>
            <w:r>
              <w:rPr/>
              <w:t xml:space="preserve">Ein Protokoll ist ein Satz von </w:t>
            </w:r>
            <w:r>
              <w:rPr>
                <w:i w:val="false"/>
                <w:iCs w:val="false"/>
              </w:rPr>
              <w:t xml:space="preserve">Regeln, welche das Format, den Inhalt, die Bedeutung und evtl. auch die Reihenfolge von Nachrichten zwischen verschiedenen, kommunizierenden Instanzen (z.B. zwischen </w:t>
            </w:r>
            <w:r>
              <w:rPr>
                <w:b/>
                <w:bCs/>
                <w:i w:val="false"/>
                <w:iCs w:val="false"/>
              </w:rPr>
              <w:t>Client</w:t>
            </w:r>
            <w:r>
              <w:rPr>
                <w:i w:val="false"/>
                <w:iCs w:val="false"/>
              </w:rPr>
              <w:t xml:space="preserve"> und </w:t>
            </w:r>
            <w:r>
              <w:rPr>
                <w:b/>
                <w:bCs/>
                <w:i w:val="false"/>
                <w:iCs w:val="false"/>
              </w:rPr>
              <w:t>Server</w:t>
            </w:r>
            <w:r>
              <w:rPr>
                <w:i w:val="false"/>
                <w:iCs w:val="false"/>
              </w:rPr>
              <w:t>) festlegen. Nur dadurch, dass beide dieselben Nachrichten „verstehen“, können sie sinnvoll miteinander kommunizieren.</w:t>
              <w:br/>
              <w:t>Anwendungsprotokolle sind für spezifische Anwendungen geschaffen. Beispiele:</w:t>
            </w:r>
          </w:p>
          <w:p>
            <w:pPr>
              <w:pStyle w:val="TabellenInhalt"/>
              <w:numPr>
                <w:ilvl w:val="0"/>
                <w:numId w:val="40"/>
              </w:numPr>
              <w:snapToGrid w:val="false"/>
              <w:rPr>
                <w:i w:val="false"/>
                <w:i w:val="false"/>
                <w:iCs w:val="false"/>
              </w:rPr>
            </w:pPr>
            <w:r>
              <w:rPr>
                <w:i w:val="false"/>
                <w:iCs w:val="false"/>
              </w:rPr>
              <w:t>Das HTTP (Hypertext Transfer Protocol) regelt das Format der Nachrichten zwischen dem HTTP-Client (Browser) und dem HTTP-Server (Web-Server).</w:t>
            </w:r>
          </w:p>
          <w:p>
            <w:pPr>
              <w:pStyle w:val="TabellenInhalt"/>
              <w:numPr>
                <w:ilvl w:val="0"/>
                <w:numId w:val="40"/>
              </w:numPr>
              <w:snapToGrid w:val="false"/>
              <w:rPr>
                <w:i w:val="false"/>
                <w:i w:val="false"/>
                <w:iCs w:val="false"/>
              </w:rPr>
            </w:pPr>
            <w:r>
              <w:rPr>
                <w:i w:val="false"/>
                <w:iCs w:val="false"/>
              </w:rPr>
              <w:t>Das FTP (File Transfer Protocol) legt fest, wie die Nachrichten zur Übertragung von Dateien zwischen dem FTP-Client und dem FTP-Server aufgebaut sein müssen.</w:t>
            </w:r>
          </w:p>
          <w:p>
            <w:pPr>
              <w:pStyle w:val="TabellenInhalt"/>
              <w:numPr>
                <w:ilvl w:val="0"/>
                <w:numId w:val="40"/>
              </w:numPr>
              <w:snapToGrid w:val="false"/>
              <w:rPr>
                <w:i w:val="false"/>
                <w:i w:val="false"/>
                <w:iCs w:val="false"/>
              </w:rPr>
            </w:pPr>
            <w:r>
              <w:rPr>
                <w:i w:val="false"/>
                <w:iCs w:val="false"/>
              </w:rPr>
              <w:t>Das SMTP (Simple Mail Transfer Protocol) definiert die Nachrichten, die bei der Übertragung von Mails zwischen dem SMTP-Client (</w:t>
            </w:r>
            <w:r>
              <w:rPr>
                <w:i/>
                <w:iCs/>
              </w:rPr>
              <w:t>Thunderbird</w:t>
            </w:r>
            <w:r>
              <w:rPr>
                <w:i w:val="false"/>
                <w:iCs w:val="false"/>
              </w:rPr>
              <w:t>) und dem SMTP-Server des Providers verwendet werden.</w:t>
            </w:r>
          </w:p>
          <w:p>
            <w:pPr>
              <w:pStyle w:val="TabellenInhalt"/>
              <w:numPr>
                <w:ilvl w:val="0"/>
                <w:numId w:val="40"/>
              </w:numPr>
              <w:snapToGrid w:val="false"/>
              <w:rPr>
                <w:i w:val="false"/>
                <w:i w:val="false"/>
                <w:iCs w:val="false"/>
              </w:rPr>
            </w:pPr>
            <w:r>
              <w:rPr>
                <w:i w:val="false"/>
                <w:iCs w:val="false"/>
              </w:rPr>
              <w:t>Das IMAP (Internet Message Access Protokoll) beschreibt, wie der Mail-Client (</w:t>
            </w:r>
            <w:r>
              <w:rPr>
                <w:i/>
                <w:iCs/>
              </w:rPr>
              <w:t>Thunderbird</w:t>
            </w:r>
            <w:r>
              <w:rPr>
                <w:i w:val="false"/>
                <w:iCs w:val="false"/>
              </w:rPr>
              <w:t>) auf den Mailbestand, der auf dem Server des Providers gelagert ist, zugreifen kann. Damit lassen sich nicht nur Mails abrufen, um sie zu lesen, sondern das Protokoll ermöglicht es auch, Mails zu löschen, Mail-Ordner anzulegen und die Mails in die Ordner zu verschieben.</w:t>
            </w:r>
          </w:p>
          <w:p>
            <w:pPr>
              <w:pStyle w:val="TabellenInhalt"/>
              <w:snapToGrid w:val="false"/>
              <w:rPr>
                <w:i w:val="false"/>
                <w:i w:val="false"/>
                <w:iCs w:val="false"/>
              </w:rPr>
            </w:pPr>
            <w:r>
              <w:rPr>
                <w:i w:val="false"/>
                <w:iCs w:val="false"/>
              </w:rPr>
              <w:t>Es gibt sehr viele weitere Anwendungsprotokolle, die jeweils unterschiedlichen Zwecken dienen. Die vier oben genannten sind diejenigen, die den meisten Benutzern durch ihre eigene Tätigkeit am Rechner am ehesten vertraut sind, auch wenn sie sie nicht namentlich kennen.</w:t>
            </w:r>
          </w:p>
          <w:p>
            <w:pPr>
              <w:pStyle w:val="TabellenInhalt"/>
              <w:snapToGrid w:val="false"/>
              <w:rPr>
                <w:i w:val="false"/>
                <w:i w:val="false"/>
                <w:iCs w:val="false"/>
              </w:rPr>
            </w:pPr>
            <w:r>
              <w:rPr>
                <w:i w:val="false"/>
                <w:iCs w:val="false"/>
              </w:rPr>
              <w:t>Außer den Anwendungsprotokollen gibt es auch andere Protokolle. Z.B. ist TCP ein Transport-Protokoll, oder TLS ist eine Sicherheits-Protokoll.</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Provider</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Dienstanbieter. Firma, die einen Dienst bereitstellt. Z.B. sind GMX und WEB.DE Mail-Provider. Denn sie stellen den Mail-Dienst bereit. Natürlich gibt es für andere Dienste andere Provider. (engl.: to provide = bereitstellen, anbieten, (Leistung oder Dienst) erbringen)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Public Key</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Der öffentliche Schlüssel eines Schlüsselpaars wird möglichst vielen anderen Benutzern zugänglich gemacht (typischerweise auf sog. Key-Servern, wo sie von jedem heruntergeladen werden können). Der öffentliche Schlüssel wird von anderen Benutzern als dem Schlüsseleigentümer benutzt, um die Nachrichten an den Schlüsseleigentümer zu verschlüsseln und um die Signatur von Nachrichten, die vom Schlüsseleigentümer stammen, zu verifizieren (siehe auch </w:t>
            </w:r>
            <w:r>
              <w:rPr>
                <w:b/>
                <w:bCs/>
              </w:rPr>
              <w:t>asymmetrische Verschlüsselung</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Quelltext oder Quellcode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Der Softwareentwickler entwickelt ein Computer-Programm, indem er sog. Quelltext (oder Quellcode, engl. Source Code) schreibt. Dieser Quelltext ist in einer Programmiersprache geschrieben und ist menschen-lesbar. Die Maschine (der Computer) versteht diesen Text nicht und kann deshalb das Programm in dieser Form nicht ausführen. Dazu muss der Quellcode erst von einem Übersetzer (Compiler) übersetzt werden. Das Ergebnis der Übersetzung (Compilation) ist der Zielcode bzw. der Maschinencode. Der Maschinencode ist für Menschen nicht lesbar, jedoch die Maschine (der Computer) kann ihn lesen und so das Programm ausführen.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RSA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 xml:space="preserve">Asymmetrisches kryptographisches Verfahren benannt nach seinen Erfindern </w:t>
            </w:r>
            <w:r>
              <w:rPr>
                <w:b/>
                <w:bCs/>
              </w:rPr>
              <w:t>R</w:t>
            </w:r>
            <w:r>
              <w:rPr/>
              <w:t xml:space="preserve">ivest, </w:t>
            </w:r>
            <w:r>
              <w:rPr>
                <w:b/>
                <w:bCs/>
              </w:rPr>
              <w:t>S</w:t>
            </w:r>
            <w:r>
              <w:rPr/>
              <w:t xml:space="preserve">hamir und </w:t>
            </w:r>
            <w:r>
              <w:rPr>
                <w:b/>
                <w:bCs/>
              </w:rPr>
              <w:t>A</w:t>
            </w:r>
            <w:r>
              <w:rPr/>
              <w:t>dleman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Schlüsselbund</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Der PGP-Schlüsselbund (auch PGP-Schlüsselverwaltung genannt) enthält alle (öffentlichen und privaten) Schlüssel, die zur verschlüsselten und/oder signierten Kommunikation verwendet werden. Typischerweise enthält er das eigene Schlüsselpaar (bestehend aus dem eigenen öffentlichen und privaten Schlüssel). Außerdem enthält er die öffentlichen Schlüssel aller Kommunikationspartner.</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Server</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Programm, das einen bestimmten Dienst anbietet. Der </w:t>
            </w:r>
            <w:r>
              <w:rPr>
                <w:b/>
                <w:bCs/>
              </w:rPr>
              <w:t>Client</w:t>
            </w:r>
            <w:r>
              <w:rPr/>
              <w:t xml:space="preserve"> nutzt den angebotenen Dienst. Ein </w:t>
            </w:r>
            <w:r>
              <w:rPr>
                <w:b/>
                <w:bCs/>
              </w:rPr>
              <w:t>SMTP</w:t>
            </w:r>
            <w:r>
              <w:rPr/>
              <w:t xml:space="preserve">-Server z.B. steht in der Regel beim Mail-Provider und bietet dem </w:t>
            </w:r>
            <w:r>
              <w:rPr>
                <w:b/>
                <w:bCs/>
              </w:rPr>
              <w:t>SMTP</w:t>
            </w:r>
            <w:r>
              <w:rPr/>
              <w:t>-Client den Dienst an, Mails zu versenden.</w:t>
              <w:br/>
              <w:t>Das SMTP-Anwendungs-</w:t>
            </w:r>
            <w:r>
              <w:rPr>
                <w:b/>
                <w:bCs/>
              </w:rPr>
              <w:t>Protokoll</w:t>
            </w:r>
            <w:r>
              <w:rPr/>
              <w:t xml:space="preserve"> definiert die Nachrichten, die der Client und der Server miteinander austauschen. Das SMTP-Protokoll beschreibt die Nachrichten zwischen SMTP-Client und SMTP-Server.</w:t>
              <w:br/>
              <w:t>(Als Server wird nicht nur das Server-Programm, sondern häufig auch der Rechner, auf dem das Server-Programm läuft, bezeichnet.)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S/MIME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S</w:t>
            </w:r>
            <w:r>
              <w:rPr>
                <w:b w:val="false"/>
                <w:bCs w:val="false"/>
              </w:rPr>
              <w:t>ecure</w:t>
            </w:r>
            <w:r>
              <w:rPr>
                <w:b/>
                <w:bCs/>
              </w:rPr>
              <w:t xml:space="preserve"> MIME</w:t>
            </w:r>
            <w:r>
              <w:rPr/>
              <w:t xml:space="preserve">: ein Verfahren zur Übertragung Ende-zu-Ende-verschlüsselter Mails mit asymmetrischer Verschlüsselung. Dabei wird das </w:t>
            </w:r>
            <w:r>
              <w:rPr>
                <w:b/>
                <w:bCs/>
              </w:rPr>
              <w:t>MIME</w:t>
            </w:r>
            <w:r>
              <w:rPr/>
              <w:t xml:space="preserve">-Format (siehe dort) eingehalten. Anders als bei </w:t>
            </w:r>
            <w:r>
              <w:rPr>
                <w:b/>
                <w:bCs/>
              </w:rPr>
              <w:t>PGP</w:t>
            </w:r>
            <w:r>
              <w:rPr/>
              <w:t xml:space="preserve"> werden bei S/MIME die öffentlichen Schlüssel von bestimmten Zertifizierungsstellen, den </w:t>
            </w:r>
            <w:r>
              <w:rPr>
                <w:b/>
                <w:bCs/>
              </w:rPr>
              <w:t>CA</w:t>
            </w:r>
            <w:r>
              <w:rPr/>
              <w:t>s beglaubigt.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Software-Repository</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(engl. repository = Lager, Depot, Aufbewahrungsort) Ein Software-Repository ist eine zentrale Software-Aufbewahrungsstelle, an der viele Software-Pakete zur Installation bereitgestellt werden.</w:t>
            </w:r>
          </w:p>
          <w:p>
            <w:pPr>
              <w:pStyle w:val="TabellenInhalt"/>
              <w:rPr/>
            </w:pPr>
            <w:r>
              <w:rPr/>
              <w:t>Bei den meisten Linux-Distributionen gibt es ein solches zentrales Software-Repository im Internet, an dem praktisch alle Software-Pakete einer Linux-Distribution aufbewahrt werden, z.B. das Ubuntu Linux Repository oder das SUSE Linux Repository. Dies macht die Aktualisierung das Systems sehr einfach. Diese ist mit ein paar Mausklicks erledigt.</w:t>
            </w:r>
          </w:p>
          <w:p>
            <w:pPr>
              <w:pStyle w:val="TabellenInhalt"/>
              <w:rPr/>
            </w:pPr>
            <w:r>
              <w:rPr/>
              <w:t>Bei Windows gibt es kein solches Repository für die Programme. Deshalb kann es recht aufwändig werden, alle Programme auf einem Windows-System aktuell zu halten.</w:t>
            </w:r>
          </w:p>
          <w:p>
            <w:pPr>
              <w:pStyle w:val="TabellenInhalt"/>
              <w:rPr/>
            </w:pPr>
            <w:r>
              <w:rPr/>
              <w:t>Bei iOS und Android kann man den Apple App Store bzw. den Google Play Store als Software-Repository betrachten. Dort lagern alle Anwendungs-programme (Apps) in der jeweils neuesten Version. Auch hier dient der Store als zentrale Quelle für die Aktualisierung der Apps.</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SKS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Synchronizing Key Server</w:t>
            </w:r>
            <w:r>
              <w:rPr/>
              <w:t>: ein Key-Server, der seinen Datenbestand automatisch mit anderen Key-Servern im Internet synchronisiert. Dadurch haben die Key-Server weltweit einen nahezu gleichen Datenbestand. Wird auf einem der Key-Server ein neuer Schlüsseleintrag erzeugt oder ein vorhandener geändert, so dauert es ungefähr 24 Stunden, bis diese Änderung auf allen anderen Key-Servern angekommen ist.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SMS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Short Message Service: Kurznachrichtendienst, der es ermöglicht, Textnachrichten über das Sprachnetz zu versenden. Ein Smartphone mit Internetzugang ist dafür nicht erforderlich. Das „gute, alte“ Handy (das es heute kaum noch zu kaufen gibt) genügt.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SMTP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Simple Mail Transfer Protocol</w:t>
            </w:r>
            <w:r>
              <w:rPr/>
              <w:t>: ein Protokoll zur Versenden von Mails.</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SSL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Secure Socket Layer</w:t>
            </w:r>
            <w:r>
              <w:rPr/>
              <w:t xml:space="preserve">: veraltetes Protokoll zur Transport-Verschlüsselung. SSL ist der Vorläufer von </w:t>
            </w:r>
            <w:r>
              <w:rPr>
                <w:b/>
                <w:bCs/>
              </w:rPr>
              <w:t>TLS</w:t>
            </w:r>
            <w:r>
              <w:rPr/>
              <w:t>. SSL sollte von den Web-Servern und Mail-Servern nicht mehr unterstützt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STARTTLS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Mit diesem Verfahren wird eine unverschlüsselte Verbindung in eine mit </w:t>
            </w:r>
            <w:r>
              <w:rPr>
                <w:b/>
                <w:bCs/>
              </w:rPr>
              <w:t>SSL</w:t>
            </w:r>
            <w:r>
              <w:rPr/>
              <w:t xml:space="preserve"> oder </w:t>
            </w:r>
            <w:r>
              <w:rPr>
                <w:b/>
                <w:bCs/>
              </w:rPr>
              <w:t>TLS</w:t>
            </w:r>
            <w:r>
              <w:rPr/>
              <w:t xml:space="preserve"> verschlüsselte Verbindung umgewandelt und damit „aufgewertet“.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Symmetrische Verschlüsselung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Dabei wird eine Nachricht immer mit dem Schlüssel entschlüsselt, mit dem sie auch verschlüsselt wurde. Dieses Verfahren ist bei Nachrichtenübertragungen unzweckmäßig, da der Absender zum Verschlüsseln und der Empfänger zum Entschlüsseln denselben Schlüssel benötigen. Dazu müsste man den Schlüssel aus der Hand geben und über einen ungesicherten Kanal übertragen. Dies würde eine sehr große Missbrauchsgefahr mit sich bringen.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TLS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Transport Layer Security</w:t>
            </w:r>
            <w:r>
              <w:rPr/>
              <w:t xml:space="preserve">: Nachfolge-Protokoll von SSL; ein Verfahren, um einen sicheren Übertragungskanal zwischen zwei Instanzen zum Transport von Daten aufzubauen. Das Verfahren wird bei verschiedenen Protokollen zur verschlüsselten Übertragung der Daten eingesetzt, z.B. für HTTPS (verschlüsselte Übertragung von HTTP-Nachrichten zwischen Browser und Web-Server). Das Verfahren kommt auch beim Abruf von Mails (mit POP oder IMAP), beim Versand von Mails (mit SMTP) oder bei der Übertragung von Mails zwischen den Providern zum Einsatz. Mit TLS kann bei der Mail-Übertragung keine </w:t>
            </w:r>
            <w:r>
              <w:rPr>
                <w:b/>
                <w:bCs/>
              </w:rPr>
              <w:t>Ende-zu-Ende-Verschlüsselung</w:t>
            </w:r>
            <w:r>
              <w:rPr/>
              <w:t xml:space="preserve"> sichergestellt werden. Die Daten sind nur während der Übertragung zwischen zwei Instanzen verschlüsselt. Sie werden aber unverschlüsselt auf den Servern der Provider gespeichert.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b/>
                <w:b/>
                <w:bCs/>
              </w:rPr>
            </w:pPr>
            <w:r>
              <w:rPr/>
              <w:t>URL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Uniform Resource Locator</w:t>
            </w:r>
            <w:r>
              <w:rPr/>
              <w:t xml:space="preserve">: Eindeutige Adresse einer Ressource (Text, Bild, Video, PDF etc.) im Internet. (Beispiel für eine HTTP-URL: </w:t>
            </w:r>
            <w:hyperlink r:id="rId498">
              <w:r>
                <w:rPr>
                  <w:rStyle w:val="Internetlink"/>
                  <w:i/>
                  <w:iCs/>
                </w:rPr>
                <w:t>http://de.wikipedia.org/wiki/Perfect_Forward_Secrecy</w:t>
              </w:r>
            </w:hyperlink>
            <w:r>
              <w:rPr/>
              <w:t xml:space="preserve"> )</w:t>
              <w:br/>
              <w:t>HTTP-URLs werden mit dem HTTP-Protokoll adressiert und typischerweise in die URL-Zeile des Browsers eingegeben.</w:t>
              <w:br/>
              <w:t>Doch es gibt auch andere URLs. FTP-URLs (beginnen mit ftp://) adressieren Dateien im Netz. File-URLs (beginnen mit file://) adressieren Dateien auf einem lokalen Datenträger eines Rechners.</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rFonts w:eastAsia="Times New Roman" w:cs="Times New Roman"/>
              </w:rPr>
            </w:pPr>
            <w:r>
              <w:rPr/>
              <w:t>User-Tracking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rFonts w:eastAsia="Times New Roman" w:cs="Times New Roman"/>
              </w:rPr>
              <w:t>„</w:t>
            </w:r>
            <w:r>
              <w:rPr/>
              <w:t>Verfolgung“ eines Benutzers im Internet. Dabei werden die Datenspuren, die ein Benutzer bei der Nutzung des Internet hinterlässt, verfolgt (getrackt) und gespeichert. So lässt sich bei längerer Beobachtung des Benutzerverhaltens im Internet ein recht genaues Persönlichkeitsprofil des betreffenden Benutzers erstellen. Dies lässt sich benutzen, um dem Benutzer gezielt Werbung auf Web-Seiten anzuzeigen, die genau auf ihn und seine Interessen zugeschnitten sind.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Vertrauen</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Vertrauen sich die Personen A und B (ohne die Vermittlung einer weiteren Person), so spricht man von </w:t>
            </w:r>
            <w:r>
              <w:rPr>
                <w:b w:val="false"/>
                <w:bCs w:val="false"/>
                <w:i/>
                <w:iCs/>
              </w:rPr>
              <w:t>direktem Vertrauen</w:t>
            </w:r>
            <w:r>
              <w:rPr/>
              <w:t xml:space="preserve">. Wenn Person A der Person B vertraut und B vertraut C, kann auch A der Person C vertrauen, obwohl er C gar nicht kennt. In diesem Fall spricht man von </w:t>
            </w:r>
            <w:r>
              <w:rPr>
                <w:b w:val="false"/>
                <w:bCs w:val="false"/>
                <w:i/>
                <w:iCs/>
              </w:rPr>
              <w:t>transitivem Vertrauen</w:t>
            </w:r>
            <w:r>
              <w:rPr/>
              <w:t xml:space="preserve"> (siehe auch </w:t>
            </w:r>
            <w:r>
              <w:rPr>
                <w:b/>
                <w:bCs/>
              </w:rPr>
              <w:t>WoT</w:t>
            </w:r>
            <w:r>
              <w:rPr/>
              <w:t>, Web of Trust).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WebDAV</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Web</w:t>
            </w:r>
            <w:r>
              <w:rPr/>
              <w:t xml:space="preserve"> </w:t>
            </w:r>
            <w:r>
              <w:rPr>
                <w:b/>
                <w:bCs/>
              </w:rPr>
              <w:t>D</w:t>
            </w:r>
            <w:r>
              <w:rPr>
                <w:b w:val="false"/>
                <w:bCs w:val="false"/>
              </w:rPr>
              <w:t>istributed</w:t>
            </w:r>
            <w:r>
              <w:rPr/>
              <w:t xml:space="preserve"> </w:t>
            </w:r>
            <w:r>
              <w:rPr>
                <w:b/>
                <w:bCs/>
              </w:rPr>
              <w:t>A</w:t>
            </w:r>
            <w:r>
              <w:rPr/>
              <w:t xml:space="preserve">uthoring and </w:t>
            </w:r>
            <w:r>
              <w:rPr>
                <w:b/>
                <w:bCs/>
              </w:rPr>
              <w:t>V</w:t>
            </w:r>
            <w:r>
              <w:rPr/>
              <w:t xml:space="preserve">ersioning: WebDAV basiert auf HTTP bzw. HTTPS. Es ist ein Protokoll zum Zugriff auf entfernte Ordner und Dateien. Spezialisierungen von WebDAV sind </w:t>
            </w:r>
            <w:r>
              <w:rPr>
                <w:b/>
                <w:bCs/>
              </w:rPr>
              <w:t>CardDAV</w:t>
            </w:r>
            <w:r>
              <w:rPr/>
              <w:t xml:space="preserve"> und </w:t>
            </w:r>
            <w:r>
              <w:rPr>
                <w:b/>
                <w:bCs/>
              </w:rPr>
              <w:t>CalDAV</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Web-GUI</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w:t>
            </w:r>
            <w:r>
              <w:rPr>
                <w:b w:val="false"/>
                <w:bCs w:val="false"/>
              </w:rPr>
              <w:t xml:space="preserve">raphical </w:t>
            </w:r>
            <w:r>
              <w:rPr>
                <w:b/>
                <w:bCs/>
              </w:rPr>
              <w:t>U</w:t>
            </w:r>
            <w:r>
              <w:rPr>
                <w:b w:val="false"/>
                <w:bCs w:val="false"/>
              </w:rPr>
              <w:t xml:space="preserve">ser </w:t>
            </w:r>
            <w:r>
              <w:rPr>
                <w:b/>
                <w:bCs/>
              </w:rPr>
              <w:t>I</w:t>
            </w:r>
            <w:r>
              <w:rPr>
                <w:b w:val="false"/>
                <w:bCs w:val="false"/>
              </w:rPr>
              <w:t xml:space="preserve">nterface im </w:t>
            </w:r>
            <w:r>
              <w:rPr>
                <w:b/>
                <w:bCs/>
              </w:rPr>
              <w:t>Web</w:t>
            </w:r>
            <w:r>
              <w:rPr>
                <w:b w:val="false"/>
                <w:bCs w:val="false"/>
              </w:rPr>
              <w:t xml:space="preserve">browser: Bei Programmen mit einem sog. Web-GUI präsentiert sich das Programm nicht in einem eigenen Fenster, sondern es präsentiert sich in einem Fenster oder Reiter des Webbrowsers. Auch die Benutzereingaben mit Maus und Tastatur werden in diesem Browserfenster entgegengenommen. (siehe </w:t>
            </w:r>
            <w:r>
              <w:rPr>
                <w:b/>
                <w:bCs/>
              </w:rPr>
              <w:t>GUI</w:t>
            </w:r>
            <w:r>
              <w:rPr>
                <w:b w:val="false"/>
                <w:bCs w:val="false"/>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Webmail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Zugriff auf den Mail-Account mit dem Internet-Browser wie Chrome, Firefox, Internet-Explorer usw. Der Zugriff auf die Mails mit dem Browser ist eine Alternative zum Mail-Zugriff mit einem speziellen Mail-Client, z.B. </w:t>
            </w:r>
            <w:r>
              <w:rPr>
                <w:b w:val="false"/>
                <w:bCs w:val="false"/>
                <w:i/>
                <w:iCs/>
              </w:rPr>
              <w:t>Thunderbird</w:t>
            </w:r>
            <w:r>
              <w:rPr/>
              <w:t xml:space="preserve">, </w:t>
            </w:r>
            <w:r>
              <w:rPr>
                <w:i/>
                <w:iCs/>
              </w:rPr>
              <w:t>Outlook</w:t>
            </w:r>
            <w:r>
              <w:rPr/>
              <w:t xml:space="preserve">, </w:t>
            </w:r>
            <w:r>
              <w:rPr>
                <w:i/>
                <w:iCs/>
              </w:rPr>
              <w:t>Apple Mail</w:t>
            </w:r>
            <w:r>
              <w:rPr/>
              <w:t xml:space="preserve"> und viele andere.</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Windows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PC-Betriebssystem von Microsoft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b/>
                <w:b/>
                <w:bCs/>
              </w:rPr>
            </w:pPr>
            <w:r>
              <w:rPr/>
              <w:t>WoT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Web of Trust</w:t>
            </w:r>
            <w:r>
              <w:rPr>
                <w:b w:val="false"/>
                <w:bCs w:val="false"/>
              </w:rPr>
              <w:t>:</w:t>
            </w:r>
            <w:r>
              <w:rPr/>
              <w:t xml:space="preserve"> ein Vertrauensgeflecht, das sich aus direkten </w:t>
            </w:r>
            <w:r>
              <w:rPr>
                <w:b w:val="false"/>
                <w:bCs w:val="false"/>
              </w:rPr>
              <w:t>Vertrauen</w:t>
            </w:r>
            <w:r>
              <w:rPr/>
              <w:t xml:space="preserve">sbeziehungen (siehe dort) und transitiven Vertrauensbeziehungen (siehe </w:t>
            </w:r>
            <w:r>
              <w:rPr>
                <w:b/>
                <w:bCs/>
              </w:rPr>
              <w:t>Vertrauen</w:t>
            </w:r>
            <w:r>
              <w:rPr/>
              <w:t>) zusammensetzt.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WWW</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Das World Wide Web ist der Teil des Internet, der sich mit HTTP (und HTTPS) adressieren lässt, vereinfacht gesagt: Alles, was mit dem Browser angesteuert und angezeigt werden kann, ist das WWW. Häufig werden WWW und Internet gleichgesetzt. Dies ist genau genommen nicht richtig. So ist z.B. die Email-Kommunikation Teil des Internet, gehört jedoch nicht zum WWW.</w:t>
            </w:r>
          </w:p>
          <w:p>
            <w:pPr>
              <w:pStyle w:val="TabellenInhalt"/>
              <w:snapToGrid w:val="false"/>
              <w:rPr/>
            </w:pPr>
            <w:r>
              <w:rPr/>
              <w:t>Technisch gesprochen: Das WWW basiert auf dem Protokoll HTTP/HTTPS. Da der Email-Verkehr auf den Protokollen SMTP, IMAP (und POP) basiert, gehört Email nicht zum WWW.</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Zero Knowledge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Dieser Begriff verwendet, wenn ein Provider die Daten, die er im Auftrag eines Benutzers speichert oder weiterleitet, nicht kennt; d.h. er kann sie nicht lesen oder verarbeiten. So hat z.B. die Post (zumindest solange sie sie nicht öffnet) „kein Wissen“ über den Inhalt der Briefe, die sie transportiert. Zero Knowledge kann im Netz nur gewährleistet werden, wenn die Daten verschlüsselt sind und der Provider auch nicht den Schlüssel dazu hat. Zero Knowledge ist ein Synonym für </w:t>
            </w:r>
            <w:r>
              <w:rPr>
                <w:b/>
                <w:bCs/>
              </w:rPr>
              <w:t>Ende-zu-Ende-Verschlüsselung</w:t>
            </w:r>
            <w:r>
              <w:rPr/>
              <w:t>.</w:t>
            </w:r>
          </w:p>
        </w:tc>
      </w:tr>
    </w:tbl>
    <w:p>
      <w:pPr>
        <w:pStyle w:val="Textkrper"/>
        <w:spacing w:before="0" w:after="120"/>
        <w:rPr/>
      </w:pPr>
      <w:r>
        <w:rPr/>
      </w:r>
    </w:p>
    <w:sectPr>
      <w:headerReference w:type="default" r:id="rId499"/>
      <w:footerReference w:type="default" r:id="rId500"/>
      <w:type w:val="nextPage"/>
      <w:pgSz w:w="11906" w:h="16838"/>
      <w:pgMar w:left="1134" w:right="1134" w:header="1134" w:top="1693" w:footer="1134" w:bottom="1696"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auto"/>
    <w:pitch w:val="default"/>
  </w:font>
  <w:font w:name="OpenSymbol">
    <w:altName w:val="Arial Unicode MS"/>
    <w:charset w:val="01"/>
    <w:family w:val="auto"/>
    <w:pitch w:val="default"/>
  </w:font>
  <w:font w:name="OpenSymbol">
    <w:altName w:val="Arial Unicode MS"/>
    <w:charset w:val="02"/>
    <w:family w:val="auto"/>
    <w:pitch w:val="default"/>
  </w:font>
  <w:font w:name="Liberation Mono">
    <w:altName w:val="Courier New"/>
    <w:charset w:val="01"/>
    <w:family w:val="modern"/>
    <w:pitch w:val="default"/>
  </w:font>
  <w:font w:name="Arial">
    <w:charset w:val="01"/>
    <w:family w:val="swiss"/>
    <w:pitch w:val="variable"/>
  </w:font>
  <w:font w:name="Menlo-Regular">
    <w:charset w:val="01"/>
    <w:family w:val="roman"/>
    <w:pitch w:val="default"/>
  </w:font>
  <w:font w:name="TimesNewRomanPS">
    <w:charset w:val="01"/>
    <w:family w:val="auto"/>
    <w:pitch w:val="default"/>
  </w:font>
  <w:font w:name="TimesNewRomanPSMT">
    <w:charset w:val="01"/>
    <w:family w:val="auto"/>
    <w:pitch w:val="default"/>
  </w:font>
  <w:font w:name="Courier New">
    <w:charset w:val="01"/>
    <w:family w:val="modern"/>
    <w:pitch w:val="variable"/>
  </w:font>
  <w:font w:name="Monaco">
    <w:altName w:val="Consolas"/>
    <w:charset w:val="01"/>
    <w:family w:val="auto"/>
    <w:pitch w:val="default"/>
  </w:font>
  <w:font w:name="Times">
    <w:altName w:val="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uzeile"/>
      <w:rPr/>
    </w:pPr>
    <w:r>
      <w:rPr/>
      <w:tab/>
      <w:t xml:space="preserve">Seite </w:t>
    </w:r>
    <w:r>
      <w:rPr/>
      <w:fldChar w:fldCharType="begin"/>
    </w:r>
    <w:r>
      <w:instrText> PAGE </w:instrText>
    </w:r>
    <w:r>
      <w:fldChar w:fldCharType="separate"/>
    </w:r>
    <w:r>
      <w:t>202</w:t>
    </w:r>
    <w:r>
      <w:fldChar w:fldCharType="end"/>
    </w:r>
    <w:r>
      <w:rPr/>
      <w:t xml:space="preserve"> von </w:t>
    </w:r>
    <w:r>
      <w:rPr>
        <w:shd w:fill="FFFFFF" w:val="clear"/>
      </w:rPr>
      <w:t>200</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i/>
        <w:iCs/>
        <w:sz w:val="20"/>
        <w:szCs w:val="20"/>
      </w:rPr>
      <w:t>Sicher Mailen – Wie geht das? Version 5.2</w:t>
      <w:tab/>
      <w:t>Autor: Hermann Hueck</w:t>
      <w:tab/>
      <w:t>Letzte Änderung: 11.09.2015</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
      <w:lvlJc w:val="left"/>
      <w:pPr>
        <w:ind w:left="432" w:hanging="432"/>
      </w:pPr>
      <w:rPr>
        <w:rFonts w:ascii="Symbol" w:hAnsi="Symbol" w:cs="OpenSymbol;Arial Unicode MS"/>
      </w:rPr>
    </w:lvl>
    <w:lvl w:ilvl="1">
      <w:start w:val="1"/>
      <w:numFmt w:val="decimal"/>
      <w:suff w:val="nothing"/>
      <w:lvlText w:val="%1.%2  "/>
      <w:lvlJc w:val="left"/>
      <w:pPr>
        <w:ind w:left="576" w:hanging="576"/>
      </w:pPr>
      <w:rPr>
        <w:rFonts w:ascii="OpenSymbol;Arial Unicode MS" w:hAnsi="OpenSymbol;Arial Unicode MS" w:cs="OpenSymbol;Arial Unicode MS"/>
      </w:rPr>
    </w:lvl>
    <w:lvl w:ilvl="2">
      <w:start w:val="1"/>
      <w:numFmt w:val="decimal"/>
      <w:suff w:val="nothing"/>
      <w:lvlText w:val="%1.%2.%3  "/>
      <w:lvlJc w:val="left"/>
      <w:pPr>
        <w:ind w:left="720" w:hanging="720"/>
      </w:pPr>
      <w:rPr/>
    </w:lvl>
    <w:lvl w:ilvl="3">
      <w:start w:val="1"/>
      <w:numFmt w:val="decimal"/>
      <w:suff w:val="nothing"/>
      <w:lvlText w:val="%1.%2.%3.%4"/>
      <w:lvlJc w:val="left"/>
      <w:pPr>
        <w:ind w:left="864" w:hanging="864"/>
      </w:pPr>
      <w:rPr/>
    </w:lvl>
    <w:lvl w:ilvl="4">
      <w:start w:val="1"/>
      <w:numFmt w:val="decimal"/>
      <w:suff w:val="nothing"/>
      <w:lvlText w:val="%1.%2.%3.%4.%5"/>
      <w:lvlJc w:val="left"/>
      <w:pPr>
        <w:ind w:left="1008" w:hanging="1008"/>
      </w:pPr>
      <w:rPr/>
    </w:lvl>
    <w:lvl w:ilvl="5">
      <w:start w:val="1"/>
      <w:numFmt w:val="decimal"/>
      <w:suff w:val="nothing"/>
      <w:lvlText w:val="%1.%2.%3.%4.%5.%6"/>
      <w:lvlJc w:val="left"/>
      <w:pPr>
        <w:ind w:left="1152" w:hanging="1152"/>
      </w:pPr>
      <w:rPr/>
    </w:lvl>
    <w:lvl w:ilvl="6">
      <w:start w:val="1"/>
      <w:numFmt w:val="decimal"/>
      <w:suff w:val="nothing"/>
      <w:lvlText w:val="%1.%2.%3.%4.%5.%6.%7"/>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2">
    <w:lvl w:ilvl="0">
      <w:start w:val="1"/>
      <w:numFmt w:val="decimal"/>
      <w:suff w:val="nothing"/>
      <w:lvlText w:val="%1  "/>
      <w:lvlJc w:val="left"/>
      <w:pPr>
        <w:ind w:left="432" w:hanging="432"/>
      </w:pPr>
      <w:rPr>
        <w:rFonts w:ascii="Symbol" w:hAnsi="Symbol" w:cs="OpenSymbol;Arial Unicode MS"/>
      </w:rPr>
    </w:lvl>
    <w:lvl w:ilvl="1">
      <w:start w:val="1"/>
      <w:numFmt w:val="decimal"/>
      <w:suff w:val="nothing"/>
      <w:lvlText w:val="%1.%2  "/>
      <w:lvlJc w:val="left"/>
      <w:pPr>
        <w:ind w:left="576" w:hanging="576"/>
      </w:pPr>
      <w:rPr>
        <w:rFonts w:ascii="OpenSymbol;Arial Unicode MS" w:hAnsi="OpenSymbol;Arial Unicode MS" w:cs="OpenSymbol;Arial Unicode MS"/>
      </w:rPr>
    </w:lvl>
    <w:lvl w:ilvl="2">
      <w:start w:val="1"/>
      <w:numFmt w:val="decimal"/>
      <w:suff w:val="nothing"/>
      <w:lvlText w:val="%1.%2.%3  "/>
      <w:lvlJc w:val="left"/>
      <w:pPr>
        <w:ind w:left="720" w:hanging="720"/>
      </w:pPr>
      <w:rPr/>
    </w:lvl>
    <w:lvl w:ilvl="3">
      <w:start w:val="1"/>
      <w:numFmt w:val="decimal"/>
      <w:suff w:val="nothing"/>
      <w:lvlText w:val="%1.%2.%3.%4"/>
      <w:lvlJc w:val="left"/>
      <w:pPr>
        <w:ind w:left="864" w:hanging="864"/>
      </w:pPr>
      <w:rPr/>
    </w:lvl>
    <w:lvl w:ilvl="4">
      <w:start w:val="1"/>
      <w:numFmt w:val="decimal"/>
      <w:suff w:val="nothing"/>
      <w:lvlText w:val="%1.%2.%3.%4.%5"/>
      <w:lvlJc w:val="left"/>
      <w:pPr>
        <w:ind w:left="1008" w:hanging="1008"/>
      </w:pPr>
      <w:rPr/>
    </w:lvl>
    <w:lvl w:ilvl="5">
      <w:start w:val="1"/>
      <w:numFmt w:val="decimal"/>
      <w:suff w:val="nothing"/>
      <w:lvlText w:val="%1.%2.%3.%4.%5.%6"/>
      <w:lvlJc w:val="left"/>
      <w:pPr>
        <w:ind w:left="1152" w:hanging="1152"/>
      </w:pPr>
      <w:rPr/>
    </w:lvl>
    <w:lvl w:ilvl="6">
      <w:start w:val="1"/>
      <w:numFmt w:val="decimal"/>
      <w:suff w:val="nothing"/>
      <w:lvlText w:val="%1.%2.%3.%4.%5.%6.%7"/>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4">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szCs w:val="24"/>
        <w:rFonts w:cs="OpenSymbol;Arial Unicode MS"/>
        <w:color w:val="auto"/>
        <w:lang w:val="de-DE" w:eastAsia="zh-CN" w:bidi="hi-IN"/>
      </w:rPr>
    </w:lvl>
    <w:lvl w:ilvl="2">
      <w:start w:val="1"/>
      <w:numFmt w:val="bullet"/>
      <w:lvlText w:val="▪"/>
      <w:lvlJc w:val="left"/>
      <w:pPr>
        <w:tabs>
          <w:tab w:val="num" w:pos="1440"/>
        </w:tabs>
        <w:ind w:left="1440" w:hanging="360"/>
      </w:pPr>
      <w:rPr>
        <w:rFonts w:ascii="OpenSymbol" w:hAnsi="OpenSymbol" w:cs="OpenSymbol" w:hint="default"/>
        <w:sz w:val="24"/>
        <w:szCs w:val="24"/>
        <w:rFonts w:cs="OpenSymbol;Arial Unicode MS"/>
        <w:color w:val="auto"/>
        <w:lang w:val="de-DE" w:eastAsia="zh-CN" w:bidi="hi-IN"/>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szCs w:val="24"/>
        <w:rFonts w:cs="OpenSymbol;Arial Unicode MS"/>
        <w:color w:val="auto"/>
        <w:lang w:val="de-DE" w:eastAsia="zh-CN" w:bidi="hi-IN"/>
      </w:rPr>
    </w:lvl>
    <w:lvl w:ilvl="5">
      <w:start w:val="1"/>
      <w:numFmt w:val="bullet"/>
      <w:lvlText w:val="▪"/>
      <w:lvlJc w:val="left"/>
      <w:pPr>
        <w:tabs>
          <w:tab w:val="num" w:pos="2520"/>
        </w:tabs>
        <w:ind w:left="2520" w:hanging="360"/>
      </w:pPr>
      <w:rPr>
        <w:rFonts w:ascii="OpenSymbol" w:hAnsi="OpenSymbol" w:cs="OpenSymbol" w:hint="default"/>
        <w:sz w:val="24"/>
        <w:szCs w:val="24"/>
        <w:rFonts w:cs="OpenSymbol;Arial Unicode MS"/>
        <w:color w:val="auto"/>
        <w:lang w:val="de-DE" w:eastAsia="zh-CN" w:bidi="hi-IN"/>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szCs w:val="24"/>
        <w:rFonts w:cs="OpenSymbol;Arial Unicode MS"/>
        <w:color w:val="auto"/>
        <w:lang w:val="de-DE" w:eastAsia="zh-CN" w:bidi="hi-IN"/>
      </w:rPr>
    </w:lvl>
    <w:lvl w:ilvl="8">
      <w:start w:val="1"/>
      <w:numFmt w:val="bullet"/>
      <w:lvlText w:val="▪"/>
      <w:lvlJc w:val="left"/>
      <w:pPr>
        <w:tabs>
          <w:tab w:val="num" w:pos="3600"/>
        </w:tabs>
        <w:ind w:left="3600" w:hanging="360"/>
      </w:pPr>
      <w:rPr>
        <w:rFonts w:ascii="OpenSymbol" w:hAnsi="OpenSymbol" w:cs="OpenSymbol" w:hint="default"/>
        <w:sz w:val="24"/>
        <w:szCs w:val="24"/>
        <w:rFonts w:cs="OpenSymbol;Arial Unicode MS"/>
        <w:color w:val="auto"/>
        <w:lang w:val="de-DE" w:eastAsia="zh-CN" w:bidi="hi-IN"/>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9">
    <w:lvl w:ilvl="0">
      <w:start w:val="1"/>
      <w:numFmt w:val="bullet"/>
      <w:lvlText w:val=""/>
      <w:lvlJc w:val="left"/>
      <w:pPr>
        <w:tabs>
          <w:tab w:val="num" w:pos="720"/>
        </w:tabs>
        <w:ind w:left="720" w:hanging="360"/>
      </w:pPr>
      <w:rPr>
        <w:rFonts w:ascii="Symbol" w:hAnsi="Symbol" w:cs="Symbol" w:hint="default"/>
        <w:sz w:val="24"/>
        <w:szCs w:val="24"/>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0">
    <w:lvl w:ilvl="0">
      <w:start w:val="1"/>
      <w:numFmt w:val="bullet"/>
      <w:lvlText w:val=""/>
      <w:lvlJc w:val="left"/>
      <w:pPr>
        <w:tabs>
          <w:tab w:val="num" w:pos="720"/>
        </w:tabs>
        <w:ind w:left="720" w:hanging="360"/>
      </w:pPr>
      <w:rPr>
        <w:rFonts w:ascii="Symbol" w:hAnsi="Symbol" w:cs="Symbol" w:hint="default"/>
        <w:smallCaps w:val="false"/>
        <w:caps w:val="false"/>
        <w:sz w:val="24"/>
        <w:spacing w:val="0"/>
        <w:shd w:fill="FFFFFF" w:val="clear"/>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hd w:fill="FFFFFF" w:val="clear"/>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hd w:fill="FFFFFF" w:val="clear"/>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1">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2">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4">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6">
    <w:lvl w:ilvl="0">
      <w:start w:val="1"/>
      <w:numFmt w:val="bullet"/>
      <w:lvlText w:val=""/>
      <w:lvlJc w:val="left"/>
      <w:pPr>
        <w:tabs>
          <w:tab w:val="num" w:pos="720"/>
        </w:tabs>
        <w:ind w:left="720" w:hanging="360"/>
      </w:pPr>
      <w:rPr>
        <w:rFonts w:ascii="Symbol" w:hAnsi="Symbol" w:cs="Symbol" w:hint="default"/>
        <w:sz w:val="28"/>
        <w:szCs w:val="28"/>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8"/>
        <w:szCs w:val="28"/>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8"/>
        <w:szCs w:val="28"/>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7">
    <w:lvl w:ilvl="0">
      <w:start w:val="1"/>
      <w:numFmt w:val="bullet"/>
      <w:lvlText w:val=""/>
      <w:lvlJc w:val="left"/>
      <w:pPr>
        <w:tabs>
          <w:tab w:val="num" w:pos="777"/>
        </w:tabs>
        <w:ind w:left="777"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137"/>
        </w:tabs>
        <w:ind w:left="1137" w:hanging="360"/>
      </w:pPr>
      <w:rPr>
        <w:rFonts w:ascii="OpenSymbol" w:hAnsi="OpenSymbol" w:cs="OpenSymbol" w:hint="default"/>
        <w:rFonts w:cs="OpenSymbol;Arial Unicode MS"/>
      </w:rPr>
    </w:lvl>
    <w:lvl w:ilvl="2">
      <w:start w:val="1"/>
      <w:numFmt w:val="bullet"/>
      <w:lvlText w:val="▪"/>
      <w:lvlJc w:val="left"/>
      <w:pPr>
        <w:tabs>
          <w:tab w:val="num" w:pos="1497"/>
        </w:tabs>
        <w:ind w:left="1497" w:hanging="360"/>
      </w:pPr>
      <w:rPr>
        <w:rFonts w:ascii="OpenSymbol" w:hAnsi="OpenSymbol" w:cs="OpenSymbol" w:hint="default"/>
        <w:rFonts w:cs="OpenSymbol;Arial Unicode MS"/>
      </w:rPr>
    </w:lvl>
    <w:lvl w:ilvl="3">
      <w:start w:val="1"/>
      <w:numFmt w:val="bullet"/>
      <w:lvlText w:val=""/>
      <w:lvlJc w:val="left"/>
      <w:pPr>
        <w:tabs>
          <w:tab w:val="num" w:pos="1857"/>
        </w:tabs>
        <w:ind w:left="1857"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217"/>
        </w:tabs>
        <w:ind w:left="2217" w:hanging="360"/>
      </w:pPr>
      <w:rPr>
        <w:rFonts w:ascii="OpenSymbol" w:hAnsi="OpenSymbol" w:cs="OpenSymbol" w:hint="default"/>
        <w:rFonts w:cs="OpenSymbol;Arial Unicode MS"/>
      </w:rPr>
    </w:lvl>
    <w:lvl w:ilvl="5">
      <w:start w:val="1"/>
      <w:numFmt w:val="bullet"/>
      <w:lvlText w:val="▪"/>
      <w:lvlJc w:val="left"/>
      <w:pPr>
        <w:tabs>
          <w:tab w:val="num" w:pos="2577"/>
        </w:tabs>
        <w:ind w:left="2577" w:hanging="360"/>
      </w:pPr>
      <w:rPr>
        <w:rFonts w:ascii="OpenSymbol" w:hAnsi="OpenSymbol" w:cs="OpenSymbol" w:hint="default"/>
        <w:rFonts w:cs="OpenSymbol;Arial Unicode MS"/>
      </w:rPr>
    </w:lvl>
    <w:lvl w:ilvl="6">
      <w:start w:val="1"/>
      <w:numFmt w:val="bullet"/>
      <w:lvlText w:val=""/>
      <w:lvlJc w:val="left"/>
      <w:pPr>
        <w:tabs>
          <w:tab w:val="num" w:pos="2937"/>
        </w:tabs>
        <w:ind w:left="2937"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97"/>
        </w:tabs>
        <w:ind w:left="3297" w:hanging="360"/>
      </w:pPr>
      <w:rPr>
        <w:rFonts w:ascii="OpenSymbol" w:hAnsi="OpenSymbol" w:cs="OpenSymbol" w:hint="default"/>
        <w:rFonts w:cs="OpenSymbol;Arial Unicode MS"/>
      </w:rPr>
    </w:lvl>
    <w:lvl w:ilvl="8">
      <w:start w:val="1"/>
      <w:numFmt w:val="bullet"/>
      <w:lvlText w:val="▪"/>
      <w:lvlJc w:val="left"/>
      <w:pPr>
        <w:tabs>
          <w:tab w:val="num" w:pos="3657"/>
        </w:tabs>
        <w:ind w:left="3657" w:hanging="360"/>
      </w:pPr>
      <w:rPr>
        <w:rFonts w:ascii="OpenSymbol" w:hAnsi="OpenSymbol" w:cs="OpenSymbol" w:hint="default"/>
        <w:rFonts w:cs="OpenSymbol;Arial Unicode M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0">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5">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8">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1">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5">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7">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8">
    <w:lvl w:ilvl="0">
      <w:start w:val="1"/>
      <w:numFmt w:val="bullet"/>
      <w:lvlText w:val=""/>
      <w:lvlJc w:val="left"/>
      <w:pPr>
        <w:tabs>
          <w:tab w:val="num" w:pos="720"/>
        </w:tabs>
        <w:ind w:left="720" w:hanging="360"/>
      </w:pPr>
      <w:rPr>
        <w:rFonts w:ascii="Symbol" w:hAnsi="Symbol" w:cs="Symbol" w:hint="default"/>
        <w:sz w:val="24"/>
        <w:shd w:fill="FFFFFF" w:val="clear"/>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shd w:fill="FFFFFF" w:val="clear"/>
        <w:rFonts w:cs="OpenSymbol;Arial Unicode MS"/>
      </w:rPr>
    </w:lvl>
    <w:lvl w:ilvl="2">
      <w:start w:val="1"/>
      <w:numFmt w:val="bullet"/>
      <w:lvlText w:val="▪"/>
      <w:lvlJc w:val="left"/>
      <w:pPr>
        <w:tabs>
          <w:tab w:val="num" w:pos="1440"/>
        </w:tabs>
        <w:ind w:left="1440" w:hanging="360"/>
      </w:pPr>
      <w:rPr>
        <w:rFonts w:ascii="OpenSymbol" w:hAnsi="OpenSymbol" w:cs="OpenSymbol" w:hint="default"/>
        <w:sz w:val="24"/>
        <w:shd w:fill="FFFFFF" w:val="clear"/>
        <w:rFonts w:cs="OpenSymbol;Arial Unicode MS"/>
      </w:rPr>
    </w:lvl>
    <w:lvl w:ilvl="3">
      <w:start w:val="1"/>
      <w:numFmt w:val="bullet"/>
      <w:lvlText w:val=""/>
      <w:lvlJc w:val="left"/>
      <w:pPr>
        <w:tabs>
          <w:tab w:val="num" w:pos="1800"/>
        </w:tabs>
        <w:ind w:left="1800" w:hanging="360"/>
      </w:pPr>
      <w:rPr>
        <w:rFonts w:ascii="Symbol" w:hAnsi="Symbol" w:cs="Symbol" w:hint="default"/>
        <w:sz w:val="24"/>
        <w:shd w:fill="FFFFFF" w:val="clear"/>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shd w:fill="FFFFFF" w:val="clear"/>
        <w:rFonts w:cs="OpenSymbol;Arial Unicode MS"/>
      </w:rPr>
    </w:lvl>
    <w:lvl w:ilvl="5">
      <w:start w:val="1"/>
      <w:numFmt w:val="bullet"/>
      <w:lvlText w:val="▪"/>
      <w:lvlJc w:val="left"/>
      <w:pPr>
        <w:tabs>
          <w:tab w:val="num" w:pos="2520"/>
        </w:tabs>
        <w:ind w:left="2520" w:hanging="360"/>
      </w:pPr>
      <w:rPr>
        <w:rFonts w:ascii="OpenSymbol" w:hAnsi="OpenSymbol" w:cs="OpenSymbol" w:hint="default"/>
        <w:sz w:val="24"/>
        <w:shd w:fill="FFFFFF" w:val="clear"/>
        <w:rFonts w:cs="OpenSymbol;Arial Unicode MS"/>
      </w:rPr>
    </w:lvl>
    <w:lvl w:ilvl="6">
      <w:start w:val="1"/>
      <w:numFmt w:val="bullet"/>
      <w:lvlText w:val=""/>
      <w:lvlJc w:val="left"/>
      <w:pPr>
        <w:tabs>
          <w:tab w:val="num" w:pos="2880"/>
        </w:tabs>
        <w:ind w:left="2880" w:hanging="360"/>
      </w:pPr>
      <w:rPr>
        <w:rFonts w:ascii="Symbol" w:hAnsi="Symbol" w:cs="Symbol" w:hint="default"/>
        <w:sz w:val="24"/>
        <w:shd w:fill="FFFFFF" w:val="clear"/>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shd w:fill="FFFFFF" w:val="clear"/>
        <w:rFonts w:cs="OpenSymbol;Arial Unicode MS"/>
      </w:rPr>
    </w:lvl>
    <w:lvl w:ilvl="8">
      <w:start w:val="1"/>
      <w:numFmt w:val="bullet"/>
      <w:lvlText w:val="▪"/>
      <w:lvlJc w:val="left"/>
      <w:pPr>
        <w:tabs>
          <w:tab w:val="num" w:pos="3600"/>
        </w:tabs>
        <w:ind w:left="3600" w:hanging="360"/>
      </w:pPr>
      <w:rPr>
        <w:rFonts w:ascii="OpenSymbol" w:hAnsi="OpenSymbol" w:cs="OpenSymbol" w:hint="default"/>
        <w:sz w:val="24"/>
        <w:shd w:fill="FFFFFF" w:val="clear"/>
        <w:rFonts w:cs="OpenSymbol;Arial Unicode MS"/>
      </w:rPr>
    </w:lvl>
  </w:abstractNum>
  <w:abstractNum w:abstractNumId="4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3">
    <w:lvl w:ilvl="0">
      <w:start w:val="1"/>
      <w:numFmt w:val="bullet"/>
      <w:lvlText w:val=""/>
      <w:lvlJc w:val="left"/>
      <w:pPr>
        <w:tabs>
          <w:tab w:val="num" w:pos="720"/>
        </w:tabs>
        <w:ind w:left="720" w:hanging="360"/>
      </w:pPr>
      <w:rPr>
        <w:rFonts w:ascii="Symbol" w:hAnsi="Symbol" w:cs="Symbol" w:hint="default"/>
        <w:sz w:val="24"/>
        <w:shd w:fill="FFFFFF" w:val="clear"/>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rFonts w:cs="OpenSymbol;Arial Unicode MS"/>
      </w:rPr>
    </w:lvl>
    <w:lvl w:ilvl="2">
      <w:start w:val="1"/>
      <w:numFmt w:val="bullet"/>
      <w:lvlText w:val="▪"/>
      <w:lvlJc w:val="left"/>
      <w:pPr>
        <w:tabs>
          <w:tab w:val="num" w:pos="1440"/>
        </w:tabs>
        <w:ind w:left="1440" w:hanging="360"/>
      </w:pPr>
      <w:rPr>
        <w:rFonts w:ascii="OpenSymbol" w:hAnsi="OpenSymbol" w:cs="OpenSymbol" w:hint="default"/>
        <w:sz w:val="24"/>
        <w:rFonts w:cs="OpenSymbol;Arial Unicode MS"/>
      </w:rPr>
    </w:lvl>
    <w:lvl w:ilvl="3">
      <w:start w:val="1"/>
      <w:numFmt w:val="bullet"/>
      <w:lvlText w:val=""/>
      <w:lvlJc w:val="left"/>
      <w:pPr>
        <w:tabs>
          <w:tab w:val="num" w:pos="1800"/>
        </w:tabs>
        <w:ind w:left="1800" w:hanging="360"/>
      </w:pPr>
      <w:rPr>
        <w:rFonts w:ascii="Symbol" w:hAnsi="Symbol" w:cs="Symbol" w:hint="default"/>
        <w:sz w:val="24"/>
        <w:shd w:fill="FFFFFF" w:val="clear"/>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rFonts w:cs="OpenSymbol;Arial Unicode MS"/>
      </w:rPr>
    </w:lvl>
    <w:lvl w:ilvl="5">
      <w:start w:val="1"/>
      <w:numFmt w:val="bullet"/>
      <w:lvlText w:val="▪"/>
      <w:lvlJc w:val="left"/>
      <w:pPr>
        <w:tabs>
          <w:tab w:val="num" w:pos="2520"/>
        </w:tabs>
        <w:ind w:left="2520" w:hanging="360"/>
      </w:pPr>
      <w:rPr>
        <w:rFonts w:ascii="OpenSymbol" w:hAnsi="OpenSymbol" w:cs="OpenSymbol" w:hint="default"/>
        <w:sz w:val="24"/>
        <w:rFonts w:cs="OpenSymbol;Arial Unicode MS"/>
      </w:rPr>
    </w:lvl>
    <w:lvl w:ilvl="6">
      <w:start w:val="1"/>
      <w:numFmt w:val="bullet"/>
      <w:lvlText w:val=""/>
      <w:lvlJc w:val="left"/>
      <w:pPr>
        <w:tabs>
          <w:tab w:val="num" w:pos="2880"/>
        </w:tabs>
        <w:ind w:left="2880" w:hanging="360"/>
      </w:pPr>
      <w:rPr>
        <w:rFonts w:ascii="Symbol" w:hAnsi="Symbol" w:cs="Symbol" w:hint="default"/>
        <w:sz w:val="24"/>
        <w:shd w:fill="FFFFFF" w:val="clear"/>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rFonts w:cs="OpenSymbol;Arial Unicode MS"/>
      </w:rPr>
    </w:lvl>
    <w:lvl w:ilvl="8">
      <w:start w:val="1"/>
      <w:numFmt w:val="bullet"/>
      <w:lvlText w:val="▪"/>
      <w:lvlJc w:val="left"/>
      <w:pPr>
        <w:tabs>
          <w:tab w:val="num" w:pos="3600"/>
        </w:tabs>
        <w:ind w:left="3600" w:hanging="360"/>
      </w:pPr>
      <w:rPr>
        <w:rFonts w:ascii="OpenSymbol" w:hAnsi="OpenSymbol" w:cs="OpenSymbol" w:hint="default"/>
        <w:sz w:val="24"/>
        <w:rFonts w:cs="OpenSymbol;Arial Unicode MS"/>
      </w:rPr>
    </w:lvl>
  </w:abstractNum>
  <w:abstractNum w:abstractNumId="54">
    <w:lvl w:ilvl="0">
      <w:start w:val="1"/>
      <w:numFmt w:val="bullet"/>
      <w:lvlText w:val=""/>
      <w:lvlJc w:val="left"/>
      <w:pPr>
        <w:tabs>
          <w:tab w:val="num" w:pos="720"/>
        </w:tabs>
        <w:ind w:left="720" w:hanging="360"/>
      </w:pPr>
      <w:rPr>
        <w:rFonts w:ascii="Symbol" w:hAnsi="Symbol" w:cs="Symbol" w:hint="default"/>
        <w:sz w:val="24"/>
        <w:shd w:fill="FFFFFF" w:val="clear"/>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shd w:fill="FFFFFF" w:val="clear"/>
        <w:rFonts w:cs="OpenSymbol;Arial Unicode MS"/>
      </w:rPr>
    </w:lvl>
    <w:lvl w:ilvl="2">
      <w:start w:val="1"/>
      <w:numFmt w:val="bullet"/>
      <w:lvlText w:val="▪"/>
      <w:lvlJc w:val="left"/>
      <w:pPr>
        <w:tabs>
          <w:tab w:val="num" w:pos="1440"/>
        </w:tabs>
        <w:ind w:left="1440" w:hanging="360"/>
      </w:pPr>
      <w:rPr>
        <w:rFonts w:ascii="OpenSymbol" w:hAnsi="OpenSymbol" w:cs="OpenSymbol" w:hint="default"/>
        <w:sz w:val="24"/>
        <w:shd w:fill="FFFFFF" w:val="clear"/>
        <w:rFonts w:cs="OpenSymbol;Arial Unicode MS"/>
      </w:rPr>
    </w:lvl>
    <w:lvl w:ilvl="3">
      <w:start w:val="1"/>
      <w:numFmt w:val="bullet"/>
      <w:lvlText w:val=""/>
      <w:lvlJc w:val="left"/>
      <w:pPr>
        <w:tabs>
          <w:tab w:val="num" w:pos="1800"/>
        </w:tabs>
        <w:ind w:left="1800" w:hanging="360"/>
      </w:pPr>
      <w:rPr>
        <w:rFonts w:ascii="Symbol" w:hAnsi="Symbol" w:cs="Symbol" w:hint="default"/>
        <w:sz w:val="24"/>
        <w:shd w:fill="FFFFFF" w:val="clear"/>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shd w:fill="FFFFFF" w:val="clear"/>
        <w:rFonts w:cs="OpenSymbol;Arial Unicode MS"/>
      </w:rPr>
    </w:lvl>
    <w:lvl w:ilvl="5">
      <w:start w:val="1"/>
      <w:numFmt w:val="bullet"/>
      <w:lvlText w:val="▪"/>
      <w:lvlJc w:val="left"/>
      <w:pPr>
        <w:tabs>
          <w:tab w:val="num" w:pos="2520"/>
        </w:tabs>
        <w:ind w:left="2520" w:hanging="360"/>
      </w:pPr>
      <w:rPr>
        <w:rFonts w:ascii="OpenSymbol" w:hAnsi="OpenSymbol" w:cs="OpenSymbol" w:hint="default"/>
        <w:sz w:val="24"/>
        <w:shd w:fill="FFFFFF" w:val="clear"/>
        <w:rFonts w:cs="OpenSymbol;Arial Unicode MS"/>
      </w:rPr>
    </w:lvl>
    <w:lvl w:ilvl="6">
      <w:start w:val="1"/>
      <w:numFmt w:val="bullet"/>
      <w:lvlText w:val=""/>
      <w:lvlJc w:val="left"/>
      <w:pPr>
        <w:tabs>
          <w:tab w:val="num" w:pos="2880"/>
        </w:tabs>
        <w:ind w:left="2880" w:hanging="360"/>
      </w:pPr>
      <w:rPr>
        <w:rFonts w:ascii="Symbol" w:hAnsi="Symbol" w:cs="Symbol" w:hint="default"/>
        <w:sz w:val="24"/>
        <w:shd w:fill="FFFFFF" w:val="clear"/>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shd w:fill="FFFFFF" w:val="clear"/>
        <w:rFonts w:cs="OpenSymbol;Arial Unicode MS"/>
      </w:rPr>
    </w:lvl>
    <w:lvl w:ilvl="8">
      <w:start w:val="1"/>
      <w:numFmt w:val="bullet"/>
      <w:lvlText w:val="▪"/>
      <w:lvlJc w:val="left"/>
      <w:pPr>
        <w:tabs>
          <w:tab w:val="num" w:pos="3600"/>
        </w:tabs>
        <w:ind w:left="3600" w:hanging="360"/>
      </w:pPr>
      <w:rPr>
        <w:rFonts w:ascii="OpenSymbol" w:hAnsi="OpenSymbol" w:cs="OpenSymbol" w:hint="default"/>
        <w:sz w:val="24"/>
        <w:shd w:fill="FFFFFF" w:val="clear"/>
        <w:rFonts w:cs="OpenSymbol;Arial Unicode MS"/>
      </w:rPr>
    </w:lvl>
  </w:abstractNum>
  <w:abstractNum w:abstractNumId="5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1">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sz w:val="24"/>
        <w:szCs w:val="24"/>
        <w:rFonts w:cs="OpenSymbol;Arial Unicode MS"/>
        <w:color w:val="auto"/>
        <w:lang w:val="de-DE" w:eastAsia="zh-CN" w:bidi="hi-IN"/>
      </w:rPr>
    </w:lvl>
    <w:lvl w:ilvl="2">
      <w:start w:val="1"/>
      <w:numFmt w:val="bullet"/>
      <w:lvlText w:val="▪"/>
      <w:lvlJc w:val="left"/>
      <w:pPr>
        <w:tabs>
          <w:tab w:val="num" w:pos="1440"/>
        </w:tabs>
        <w:ind w:left="1440" w:hanging="360"/>
      </w:pPr>
      <w:rPr>
        <w:rFonts w:ascii="OpenSymbol" w:hAnsi="OpenSymbol" w:cs="OpenSymbol" w:hint="default"/>
        <w:sz w:val="24"/>
        <w:szCs w:val="24"/>
        <w:rFonts w:cs="OpenSymbol;Arial Unicode MS"/>
        <w:color w:val="auto"/>
        <w:lang w:val="de-DE" w:eastAsia="zh-CN" w:bidi="hi-IN"/>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sz w:val="24"/>
        <w:szCs w:val="24"/>
        <w:rFonts w:cs="OpenSymbol;Arial Unicode MS"/>
        <w:color w:val="auto"/>
        <w:lang w:val="de-DE" w:eastAsia="zh-CN" w:bidi="hi-IN"/>
      </w:rPr>
    </w:lvl>
    <w:lvl w:ilvl="5">
      <w:start w:val="1"/>
      <w:numFmt w:val="bullet"/>
      <w:lvlText w:val="▪"/>
      <w:lvlJc w:val="left"/>
      <w:pPr>
        <w:tabs>
          <w:tab w:val="num" w:pos="2520"/>
        </w:tabs>
        <w:ind w:left="2520" w:hanging="360"/>
      </w:pPr>
      <w:rPr>
        <w:rFonts w:ascii="OpenSymbol" w:hAnsi="OpenSymbol" w:cs="OpenSymbol" w:hint="default"/>
        <w:sz w:val="24"/>
        <w:szCs w:val="24"/>
        <w:rFonts w:cs="OpenSymbol;Arial Unicode MS"/>
        <w:color w:val="auto"/>
        <w:lang w:val="de-DE" w:eastAsia="zh-CN" w:bidi="hi-IN"/>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sz w:val="24"/>
        <w:szCs w:val="24"/>
        <w:rFonts w:cs="OpenSymbol;Arial Unicode MS"/>
        <w:color w:val="auto"/>
        <w:lang w:val="de-DE" w:eastAsia="zh-CN" w:bidi="hi-IN"/>
      </w:rPr>
    </w:lvl>
    <w:lvl w:ilvl="8">
      <w:start w:val="1"/>
      <w:numFmt w:val="bullet"/>
      <w:lvlText w:val="▪"/>
      <w:lvlJc w:val="left"/>
      <w:pPr>
        <w:tabs>
          <w:tab w:val="num" w:pos="3600"/>
        </w:tabs>
        <w:ind w:left="3600" w:hanging="360"/>
      </w:pPr>
      <w:rPr>
        <w:rFonts w:ascii="OpenSymbol" w:hAnsi="OpenSymbol" w:cs="OpenSymbol" w:hint="default"/>
        <w:sz w:val="24"/>
        <w:szCs w:val="24"/>
        <w:rFonts w:cs="OpenSymbol;Arial Unicode MS"/>
        <w:color w:val="auto"/>
        <w:lang w:val="de-DE" w:eastAsia="zh-CN" w:bidi="hi-IN"/>
      </w:rPr>
    </w:lvl>
  </w:abstractNum>
  <w:abstractNum w:abstractNumId="62">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9">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6">
    <w:lvl w:ilvl="0">
      <w:start w:val="1"/>
      <w:numFmt w:val="bullet"/>
      <w:lvlText w:val=""/>
      <w:lvlJc w:val="left"/>
      <w:pPr>
        <w:tabs>
          <w:tab w:val="num" w:pos="780"/>
        </w:tabs>
        <w:ind w:left="780" w:hanging="360"/>
      </w:pPr>
      <w:rPr>
        <w:rFonts w:ascii="Symbol" w:hAnsi="Symbol" w:cs="Symbol" w:hint="default"/>
        <w:rFonts w:cs="OpenSymbol;Arial Unicode MS"/>
      </w:rPr>
    </w:lvl>
    <w:lvl w:ilvl="1">
      <w:start w:val="1"/>
      <w:numFmt w:val="bullet"/>
      <w:lvlText w:val="◦"/>
      <w:lvlJc w:val="left"/>
      <w:pPr>
        <w:tabs>
          <w:tab w:val="num" w:pos="1140"/>
        </w:tabs>
        <w:ind w:left="1140" w:hanging="360"/>
      </w:pPr>
      <w:rPr>
        <w:rFonts w:ascii="OpenSymbol" w:hAnsi="OpenSymbol" w:cs="OpenSymbol" w:hint="default"/>
        <w:rFonts w:cs="OpenSymbol;Arial Unicode MS"/>
      </w:rPr>
    </w:lvl>
    <w:lvl w:ilvl="2">
      <w:start w:val="1"/>
      <w:numFmt w:val="bullet"/>
      <w:lvlText w:val="▪"/>
      <w:lvlJc w:val="left"/>
      <w:pPr>
        <w:tabs>
          <w:tab w:val="num" w:pos="1500"/>
        </w:tabs>
        <w:ind w:left="1500" w:hanging="360"/>
      </w:pPr>
      <w:rPr>
        <w:rFonts w:ascii="OpenSymbol" w:hAnsi="OpenSymbol" w:cs="OpenSymbol" w:hint="default"/>
        <w:rFonts w:cs="OpenSymbol;Arial Unicode MS"/>
      </w:rPr>
    </w:lvl>
    <w:lvl w:ilvl="3">
      <w:start w:val="1"/>
      <w:numFmt w:val="bullet"/>
      <w:lvlText w:val=""/>
      <w:lvlJc w:val="left"/>
      <w:pPr>
        <w:tabs>
          <w:tab w:val="num" w:pos="1860"/>
        </w:tabs>
        <w:ind w:left="1860" w:hanging="360"/>
      </w:pPr>
      <w:rPr>
        <w:rFonts w:ascii="Symbol" w:hAnsi="Symbol" w:cs="Symbol" w:hint="default"/>
        <w:rFonts w:cs="OpenSymbol;Arial Unicode MS"/>
      </w:rPr>
    </w:lvl>
    <w:lvl w:ilvl="4">
      <w:start w:val="1"/>
      <w:numFmt w:val="bullet"/>
      <w:lvlText w:val="◦"/>
      <w:lvlJc w:val="left"/>
      <w:pPr>
        <w:tabs>
          <w:tab w:val="num" w:pos="2220"/>
        </w:tabs>
        <w:ind w:left="2220" w:hanging="360"/>
      </w:pPr>
      <w:rPr>
        <w:rFonts w:ascii="OpenSymbol" w:hAnsi="OpenSymbol" w:cs="OpenSymbol" w:hint="default"/>
        <w:rFonts w:cs="OpenSymbol;Arial Unicode MS"/>
      </w:rPr>
    </w:lvl>
    <w:lvl w:ilvl="5">
      <w:start w:val="1"/>
      <w:numFmt w:val="bullet"/>
      <w:lvlText w:val="▪"/>
      <w:lvlJc w:val="left"/>
      <w:pPr>
        <w:tabs>
          <w:tab w:val="num" w:pos="2580"/>
        </w:tabs>
        <w:ind w:left="2580" w:hanging="360"/>
      </w:pPr>
      <w:rPr>
        <w:rFonts w:ascii="OpenSymbol" w:hAnsi="OpenSymbol" w:cs="OpenSymbol" w:hint="default"/>
        <w:rFonts w:cs="OpenSymbol;Arial Unicode MS"/>
      </w:rPr>
    </w:lvl>
    <w:lvl w:ilvl="6">
      <w:start w:val="1"/>
      <w:numFmt w:val="bullet"/>
      <w:lvlText w:val=""/>
      <w:lvlJc w:val="left"/>
      <w:pPr>
        <w:tabs>
          <w:tab w:val="num" w:pos="2940"/>
        </w:tabs>
        <w:ind w:left="2940" w:hanging="360"/>
      </w:pPr>
      <w:rPr>
        <w:rFonts w:ascii="Symbol" w:hAnsi="Symbol" w:cs="Symbol" w:hint="default"/>
        <w:rFonts w:cs="OpenSymbol;Arial Unicode MS"/>
      </w:rPr>
    </w:lvl>
    <w:lvl w:ilvl="7">
      <w:start w:val="1"/>
      <w:numFmt w:val="bullet"/>
      <w:lvlText w:val="◦"/>
      <w:lvlJc w:val="left"/>
      <w:pPr>
        <w:tabs>
          <w:tab w:val="num" w:pos="3300"/>
        </w:tabs>
        <w:ind w:left="3300" w:hanging="360"/>
      </w:pPr>
      <w:rPr>
        <w:rFonts w:ascii="OpenSymbol" w:hAnsi="OpenSymbol" w:cs="OpenSymbol" w:hint="default"/>
        <w:rFonts w:cs="OpenSymbol;Arial Unicode MS"/>
      </w:rPr>
    </w:lvl>
    <w:lvl w:ilvl="8">
      <w:start w:val="1"/>
      <w:numFmt w:val="bullet"/>
      <w:lvlText w:val="▪"/>
      <w:lvlJc w:val="left"/>
      <w:pPr>
        <w:tabs>
          <w:tab w:val="num" w:pos="3660"/>
        </w:tabs>
        <w:ind w:left="3660" w:hanging="360"/>
      </w:pPr>
      <w:rPr>
        <w:rFonts w:ascii="OpenSymbol" w:hAnsi="OpenSymbol" w:cs="OpenSymbol" w:hint="default"/>
        <w:rFonts w:cs="OpenSymbol;Arial Unicode MS"/>
      </w:rPr>
    </w:lvl>
  </w:abstractNum>
  <w:abstractNum w:abstractNumId="7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8">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4">
    <w:lvl w:ilvl="0">
      <w:start w:val="1"/>
      <w:numFmt w:val="bullet"/>
      <w:lvlText w:val=""/>
      <w:lvlJc w:val="left"/>
      <w:pPr>
        <w:tabs>
          <w:tab w:val="num" w:pos="720"/>
        </w:tabs>
        <w:ind w:left="720" w:hanging="360"/>
      </w:pPr>
      <w:rPr>
        <w:rFonts w:ascii="Symbol" w:hAnsi="Symbol" w:cs="Symbol" w:hint="default"/>
        <w:sz w:val="21"/>
        <w:szCs w:val="21"/>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1"/>
        <w:szCs w:val="21"/>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1"/>
        <w:szCs w:val="21"/>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6">
    <w:lvl w:ilvl="0">
      <w:start w:val="1"/>
      <w:numFmt w:val="bullet"/>
      <w:lvlText w:val=""/>
      <w:lvlJc w:val="left"/>
      <w:pPr>
        <w:tabs>
          <w:tab w:val="num" w:pos="780"/>
        </w:tabs>
        <w:ind w:left="780" w:hanging="360"/>
      </w:pPr>
      <w:rPr>
        <w:rFonts w:ascii="Symbol" w:hAnsi="Symbol" w:cs="Symbol" w:hint="default"/>
        <w:rFonts w:cs="OpenSymbol;Arial Unicode MS"/>
      </w:rPr>
    </w:lvl>
    <w:lvl w:ilvl="1">
      <w:start w:val="1"/>
      <w:numFmt w:val="bullet"/>
      <w:lvlText w:val="◦"/>
      <w:lvlJc w:val="left"/>
      <w:pPr>
        <w:tabs>
          <w:tab w:val="num" w:pos="1140"/>
        </w:tabs>
        <w:ind w:left="1140" w:hanging="360"/>
      </w:pPr>
      <w:rPr>
        <w:rFonts w:ascii="OpenSymbol" w:hAnsi="OpenSymbol" w:cs="OpenSymbol" w:hint="default"/>
        <w:rFonts w:cs="OpenSymbol;Arial Unicode MS"/>
      </w:rPr>
    </w:lvl>
    <w:lvl w:ilvl="2">
      <w:start w:val="1"/>
      <w:numFmt w:val="bullet"/>
      <w:lvlText w:val="▪"/>
      <w:lvlJc w:val="left"/>
      <w:pPr>
        <w:tabs>
          <w:tab w:val="num" w:pos="1500"/>
        </w:tabs>
        <w:ind w:left="1500" w:hanging="360"/>
      </w:pPr>
      <w:rPr>
        <w:rFonts w:ascii="OpenSymbol" w:hAnsi="OpenSymbol" w:cs="OpenSymbol" w:hint="default"/>
        <w:rFonts w:cs="OpenSymbol;Arial Unicode MS"/>
      </w:rPr>
    </w:lvl>
    <w:lvl w:ilvl="3">
      <w:start w:val="1"/>
      <w:numFmt w:val="bullet"/>
      <w:lvlText w:val=""/>
      <w:lvlJc w:val="left"/>
      <w:pPr>
        <w:tabs>
          <w:tab w:val="num" w:pos="1860"/>
        </w:tabs>
        <w:ind w:left="1860" w:hanging="360"/>
      </w:pPr>
      <w:rPr>
        <w:rFonts w:ascii="Symbol" w:hAnsi="Symbol" w:cs="Symbol" w:hint="default"/>
        <w:rFonts w:cs="OpenSymbol;Arial Unicode MS"/>
      </w:rPr>
    </w:lvl>
    <w:lvl w:ilvl="4">
      <w:start w:val="1"/>
      <w:numFmt w:val="bullet"/>
      <w:lvlText w:val="◦"/>
      <w:lvlJc w:val="left"/>
      <w:pPr>
        <w:tabs>
          <w:tab w:val="num" w:pos="2220"/>
        </w:tabs>
        <w:ind w:left="2220" w:hanging="360"/>
      </w:pPr>
      <w:rPr>
        <w:rFonts w:ascii="OpenSymbol" w:hAnsi="OpenSymbol" w:cs="OpenSymbol" w:hint="default"/>
        <w:rFonts w:cs="OpenSymbol;Arial Unicode MS"/>
      </w:rPr>
    </w:lvl>
    <w:lvl w:ilvl="5">
      <w:start w:val="1"/>
      <w:numFmt w:val="bullet"/>
      <w:lvlText w:val="▪"/>
      <w:lvlJc w:val="left"/>
      <w:pPr>
        <w:tabs>
          <w:tab w:val="num" w:pos="2580"/>
        </w:tabs>
        <w:ind w:left="2580" w:hanging="360"/>
      </w:pPr>
      <w:rPr>
        <w:rFonts w:ascii="OpenSymbol" w:hAnsi="OpenSymbol" w:cs="OpenSymbol" w:hint="default"/>
        <w:rFonts w:cs="OpenSymbol;Arial Unicode MS"/>
      </w:rPr>
    </w:lvl>
    <w:lvl w:ilvl="6">
      <w:start w:val="1"/>
      <w:numFmt w:val="bullet"/>
      <w:lvlText w:val=""/>
      <w:lvlJc w:val="left"/>
      <w:pPr>
        <w:tabs>
          <w:tab w:val="num" w:pos="2940"/>
        </w:tabs>
        <w:ind w:left="2940" w:hanging="360"/>
      </w:pPr>
      <w:rPr>
        <w:rFonts w:ascii="Symbol" w:hAnsi="Symbol" w:cs="Symbol" w:hint="default"/>
        <w:rFonts w:cs="OpenSymbol;Arial Unicode MS"/>
      </w:rPr>
    </w:lvl>
    <w:lvl w:ilvl="7">
      <w:start w:val="1"/>
      <w:numFmt w:val="bullet"/>
      <w:lvlText w:val="◦"/>
      <w:lvlJc w:val="left"/>
      <w:pPr>
        <w:tabs>
          <w:tab w:val="num" w:pos="3300"/>
        </w:tabs>
        <w:ind w:left="3300" w:hanging="360"/>
      </w:pPr>
      <w:rPr>
        <w:rFonts w:ascii="OpenSymbol" w:hAnsi="OpenSymbol" w:cs="OpenSymbol" w:hint="default"/>
        <w:rFonts w:cs="OpenSymbol;Arial Unicode MS"/>
      </w:rPr>
    </w:lvl>
    <w:lvl w:ilvl="8">
      <w:start w:val="1"/>
      <w:numFmt w:val="bullet"/>
      <w:lvlText w:val="▪"/>
      <w:lvlJc w:val="left"/>
      <w:pPr>
        <w:tabs>
          <w:tab w:val="num" w:pos="3660"/>
        </w:tabs>
        <w:ind w:left="3660" w:hanging="360"/>
      </w:pPr>
      <w:rPr>
        <w:rFonts w:ascii="OpenSymbol" w:hAnsi="OpenSymbol" w:cs="OpenSymbol" w:hint="default"/>
        <w:rFonts w:cs="OpenSymbol;Arial Unicode MS"/>
      </w:rPr>
    </w:lvl>
  </w:abstractNum>
  <w:abstractNum w:abstractNumId="8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1">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2">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3">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4">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5">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1">
    <w:lvl w:ilvl="0">
      <w:start w:val="1"/>
      <w:numFmt w:val="bullet"/>
      <w:lvlText w:val=""/>
      <w:lvlJc w:val="left"/>
      <w:pPr>
        <w:tabs>
          <w:tab w:val="num" w:pos="780"/>
        </w:tabs>
        <w:ind w:left="780" w:hanging="360"/>
      </w:pPr>
      <w:rPr>
        <w:rFonts w:ascii="Symbol" w:hAnsi="Symbol" w:cs="Symbol" w:hint="default"/>
        <w:rFonts w:cs="OpenSymbol;Arial Unicode MS"/>
      </w:rPr>
    </w:lvl>
    <w:lvl w:ilvl="1">
      <w:start w:val="1"/>
      <w:numFmt w:val="bullet"/>
      <w:lvlText w:val="◦"/>
      <w:lvlJc w:val="left"/>
      <w:pPr>
        <w:tabs>
          <w:tab w:val="num" w:pos="1140"/>
        </w:tabs>
        <w:ind w:left="1140" w:hanging="360"/>
      </w:pPr>
      <w:rPr>
        <w:rFonts w:ascii="OpenSymbol" w:hAnsi="OpenSymbol" w:cs="OpenSymbol" w:hint="default"/>
        <w:rFonts w:cs="OpenSymbol;Arial Unicode MS"/>
      </w:rPr>
    </w:lvl>
    <w:lvl w:ilvl="2">
      <w:start w:val="1"/>
      <w:numFmt w:val="bullet"/>
      <w:lvlText w:val="▪"/>
      <w:lvlJc w:val="left"/>
      <w:pPr>
        <w:tabs>
          <w:tab w:val="num" w:pos="1500"/>
        </w:tabs>
        <w:ind w:left="1500" w:hanging="360"/>
      </w:pPr>
      <w:rPr>
        <w:rFonts w:ascii="OpenSymbol" w:hAnsi="OpenSymbol" w:cs="OpenSymbol" w:hint="default"/>
        <w:rFonts w:cs="OpenSymbol;Arial Unicode MS"/>
      </w:rPr>
    </w:lvl>
    <w:lvl w:ilvl="3">
      <w:start w:val="1"/>
      <w:numFmt w:val="bullet"/>
      <w:lvlText w:val=""/>
      <w:lvlJc w:val="left"/>
      <w:pPr>
        <w:tabs>
          <w:tab w:val="num" w:pos="1860"/>
        </w:tabs>
        <w:ind w:left="1860" w:hanging="360"/>
      </w:pPr>
      <w:rPr>
        <w:rFonts w:ascii="Symbol" w:hAnsi="Symbol" w:cs="Symbol" w:hint="default"/>
        <w:rFonts w:cs="OpenSymbol;Arial Unicode MS"/>
      </w:rPr>
    </w:lvl>
    <w:lvl w:ilvl="4">
      <w:start w:val="1"/>
      <w:numFmt w:val="bullet"/>
      <w:lvlText w:val="◦"/>
      <w:lvlJc w:val="left"/>
      <w:pPr>
        <w:tabs>
          <w:tab w:val="num" w:pos="2220"/>
        </w:tabs>
        <w:ind w:left="2220" w:hanging="360"/>
      </w:pPr>
      <w:rPr>
        <w:rFonts w:ascii="OpenSymbol" w:hAnsi="OpenSymbol" w:cs="OpenSymbol" w:hint="default"/>
        <w:rFonts w:cs="OpenSymbol;Arial Unicode MS"/>
      </w:rPr>
    </w:lvl>
    <w:lvl w:ilvl="5">
      <w:start w:val="1"/>
      <w:numFmt w:val="bullet"/>
      <w:lvlText w:val="▪"/>
      <w:lvlJc w:val="left"/>
      <w:pPr>
        <w:tabs>
          <w:tab w:val="num" w:pos="2580"/>
        </w:tabs>
        <w:ind w:left="2580" w:hanging="360"/>
      </w:pPr>
      <w:rPr>
        <w:rFonts w:ascii="OpenSymbol" w:hAnsi="OpenSymbol" w:cs="OpenSymbol" w:hint="default"/>
        <w:rFonts w:cs="OpenSymbol;Arial Unicode MS"/>
      </w:rPr>
    </w:lvl>
    <w:lvl w:ilvl="6">
      <w:start w:val="1"/>
      <w:numFmt w:val="bullet"/>
      <w:lvlText w:val=""/>
      <w:lvlJc w:val="left"/>
      <w:pPr>
        <w:tabs>
          <w:tab w:val="num" w:pos="2940"/>
        </w:tabs>
        <w:ind w:left="2940" w:hanging="360"/>
      </w:pPr>
      <w:rPr>
        <w:rFonts w:ascii="Symbol" w:hAnsi="Symbol" w:cs="Symbol" w:hint="default"/>
        <w:rFonts w:cs="OpenSymbol;Arial Unicode MS"/>
      </w:rPr>
    </w:lvl>
    <w:lvl w:ilvl="7">
      <w:start w:val="1"/>
      <w:numFmt w:val="bullet"/>
      <w:lvlText w:val="◦"/>
      <w:lvlJc w:val="left"/>
      <w:pPr>
        <w:tabs>
          <w:tab w:val="num" w:pos="3300"/>
        </w:tabs>
        <w:ind w:left="3300" w:hanging="360"/>
      </w:pPr>
      <w:rPr>
        <w:rFonts w:ascii="OpenSymbol" w:hAnsi="OpenSymbol" w:cs="OpenSymbol" w:hint="default"/>
        <w:rFonts w:cs="OpenSymbol;Arial Unicode MS"/>
      </w:rPr>
    </w:lvl>
    <w:lvl w:ilvl="8">
      <w:start w:val="1"/>
      <w:numFmt w:val="bullet"/>
      <w:lvlText w:val="▪"/>
      <w:lvlJc w:val="left"/>
      <w:pPr>
        <w:tabs>
          <w:tab w:val="num" w:pos="3660"/>
        </w:tabs>
        <w:ind w:left="3660" w:hanging="360"/>
      </w:pPr>
      <w:rPr>
        <w:rFonts w:ascii="OpenSymbol" w:hAnsi="OpenSymbol" w:cs="OpenSymbol" w:hint="default"/>
        <w:rFonts w:cs="OpenSymbol;Arial Unicode MS"/>
      </w:rPr>
    </w:lvl>
  </w:abstractNum>
  <w:abstractNum w:abstractNumId="10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5">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6">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7">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8">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9">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0">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3">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5">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6">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9">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2">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bering>
</file>

<file path=word/settings.xml><?xml version="1.0" encoding="utf-8"?>
<w:settings xmlns:w="http://schemas.openxmlformats.org/wordprocessingml/2006/main">
  <w:zoom w:percent="75"/>
  <w:displayBackgroundShape/>
  <w:defaultTabStop w:val="720"/>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ial Unicode MS" w:cs="Arial Unicode MS"/>
        <w:szCs w:val="24"/>
        <w:lang w:val="de-DE" w:eastAsia="zh-CN" w:bidi="hi-IN"/>
      </w:rPr>
    </w:rPrDefault>
    <w:pPrDefault>
      <w:pPr/>
    </w:pPrDefault>
  </w:docDefaults>
  <w:style w:type="paragraph" w:styleId="Normal">
    <w:name w:val="Normal"/>
    <w:qFormat/>
    <w:pPr>
      <w:widowControl w:val="false"/>
      <w:suppressAutoHyphens w:val="true"/>
      <w:bidi w:val="0"/>
    </w:pPr>
    <w:rPr>
      <w:rFonts w:ascii="Times New Roman" w:hAnsi="Times New Roman" w:eastAsia="Arial Unicode MS" w:cs="Arial Unicode MS"/>
      <w:color w:val="auto"/>
      <w:sz w:val="24"/>
      <w:szCs w:val="24"/>
      <w:lang w:val="de-DE" w:eastAsia="zh-CN" w:bidi="hi-IN"/>
    </w:rPr>
  </w:style>
  <w:style w:type="paragraph" w:styleId="Berschrift1">
    <w:name w:val="Überschrift 1"/>
    <w:basedOn w:val="Berschrift"/>
    <w:next w:val="Textkrper"/>
    <w:pPr>
      <w:numPr>
        <w:ilvl w:val="0"/>
        <w:numId w:val="1"/>
      </w:numPr>
      <w:outlineLvl w:val="0"/>
      <w:outlineLvl w:val="0"/>
    </w:pPr>
    <w:rPr>
      <w:b/>
      <w:bCs/>
      <w:sz w:val="32"/>
      <w:szCs w:val="32"/>
    </w:rPr>
  </w:style>
  <w:style w:type="paragraph" w:styleId="Berschrift2">
    <w:name w:val="Überschrift 2"/>
    <w:basedOn w:val="Berschrift"/>
    <w:next w:val="Textkrper"/>
    <w:pPr>
      <w:numPr>
        <w:ilvl w:val="1"/>
        <w:numId w:val="1"/>
      </w:numPr>
      <w:outlineLvl w:val="1"/>
      <w:outlineLvl w:val="1"/>
    </w:pPr>
    <w:rPr>
      <w:b/>
      <w:bCs/>
      <w:i/>
      <w:iCs/>
      <w:sz w:val="28"/>
      <w:szCs w:val="28"/>
    </w:rPr>
  </w:style>
  <w:style w:type="paragraph" w:styleId="Berschrift3">
    <w:name w:val="Überschrift 3"/>
    <w:basedOn w:val="Berschrift"/>
    <w:next w:val="Textkrper"/>
    <w:pPr>
      <w:numPr>
        <w:ilvl w:val="2"/>
        <w:numId w:val="1"/>
      </w:numPr>
      <w:outlineLvl w:val="2"/>
      <w:outlineLvl w:val="2"/>
    </w:pPr>
    <w:rPr>
      <w:b/>
      <w:bCs/>
      <w:sz w:val="28"/>
      <w:szCs w:val="28"/>
    </w:rPr>
  </w:style>
  <w:style w:type="paragraph" w:styleId="Berschrift4">
    <w:name w:val="Überschrift 4"/>
    <w:basedOn w:val="Berschrift"/>
    <w:next w:val="Textkrper"/>
    <w:pPr>
      <w:numPr>
        <w:ilvl w:val="3"/>
        <w:numId w:val="1"/>
      </w:numPr>
      <w:spacing w:before="120" w:after="120"/>
      <w:outlineLvl w:val="3"/>
      <w:outlineLvl w:val="3"/>
    </w:pPr>
    <w:rPr>
      <w:b/>
      <w:bCs/>
      <w:i/>
      <w:iCs/>
      <w:color w:val="808080"/>
      <w:sz w:val="27"/>
      <w:szCs w:val="27"/>
    </w:rPr>
  </w:style>
  <w:style w:type="paragraph" w:styleId="Berschrift5">
    <w:name w:val="Überschrift 5"/>
    <w:basedOn w:val="Berschrift"/>
    <w:next w:val="Textkrper"/>
    <w:pPr>
      <w:numPr>
        <w:ilvl w:val="4"/>
        <w:numId w:val="1"/>
      </w:numPr>
      <w:spacing w:before="120" w:after="60"/>
      <w:outlineLvl w:val="4"/>
      <w:outlineLvl w:val="4"/>
    </w:pPr>
    <w:rPr>
      <w:b/>
      <w:bCs/>
      <w:sz w:val="24"/>
      <w:szCs w:val="24"/>
    </w:rPr>
  </w:style>
  <w:style w:type="paragraph" w:styleId="Berschrift6">
    <w:name w:val="Überschrift 6"/>
    <w:basedOn w:val="Berschrift"/>
    <w:next w:val="Textkrper"/>
    <w:pPr>
      <w:numPr>
        <w:ilvl w:val="5"/>
        <w:numId w:val="1"/>
      </w:numPr>
      <w:spacing w:before="60" w:after="60"/>
      <w:outlineLvl w:val="5"/>
      <w:outlineLvl w:val="5"/>
    </w:pPr>
    <w:rPr>
      <w:b/>
      <w:bCs/>
      <w:i/>
      <w:iCs/>
      <w:sz w:val="24"/>
      <w:szCs w:val="24"/>
    </w:rPr>
  </w:style>
  <w:style w:type="paragraph" w:styleId="Berschrift7">
    <w:name w:val="Überschrift 7"/>
    <w:basedOn w:val="Berschrift"/>
    <w:next w:val="Textkrper"/>
    <w:pPr>
      <w:numPr>
        <w:ilvl w:val="6"/>
        <w:numId w:val="1"/>
      </w:numPr>
      <w:spacing w:before="60" w:after="60"/>
      <w:outlineLvl w:val="6"/>
      <w:outlineLvl w:val="6"/>
    </w:pPr>
    <w:rPr>
      <w:b/>
      <w:bCs/>
      <w:sz w:val="22"/>
      <w:szCs w:val="22"/>
    </w:rPr>
  </w:style>
  <w:style w:type="paragraph" w:styleId="Berschrift8">
    <w:name w:val="Überschrift 8"/>
    <w:basedOn w:val="Berschrift"/>
    <w:next w:val="Textkrper"/>
    <w:pPr>
      <w:numPr>
        <w:ilvl w:val="7"/>
        <w:numId w:val="1"/>
      </w:numPr>
      <w:spacing w:before="60" w:after="60"/>
      <w:outlineLvl w:val="7"/>
      <w:outlineLvl w:val="7"/>
    </w:pPr>
    <w:rPr>
      <w:b/>
      <w:bCs/>
      <w:i/>
      <w:iCs/>
      <w:sz w:val="22"/>
      <w:szCs w:val="22"/>
    </w:rPr>
  </w:style>
  <w:style w:type="paragraph" w:styleId="Berschrift9">
    <w:name w:val="Überschrift 9"/>
    <w:basedOn w:val="Berschrift"/>
    <w:next w:val="Textkrper"/>
    <w:pPr>
      <w:numPr>
        <w:ilvl w:val="8"/>
        <w:numId w:val="1"/>
      </w:numPr>
      <w:spacing w:before="60" w:after="60"/>
      <w:outlineLvl w:val="8"/>
      <w:outlineLvl w:val="8"/>
    </w:pPr>
    <w:rPr>
      <w:b/>
      <w:bCs/>
      <w:sz w:val="21"/>
      <w:szCs w:val="21"/>
    </w:rPr>
  </w:style>
  <w:style w:type="character" w:styleId="WW8Num1z0">
    <w:name w:val="WW8Num1z0"/>
    <w:qFormat/>
    <w:rPr>
      <w:rFonts w:ascii="Symbol" w:hAnsi="Symbol" w:cs="OpenSymbol;Arial Unicode MS"/>
    </w:rPr>
  </w:style>
  <w:style w:type="character" w:styleId="WW8Num1z1">
    <w:name w:val="WW8Num1z1"/>
    <w:qFormat/>
    <w:rPr>
      <w:rFonts w:ascii="OpenSymbol;Arial Unicode MS" w:hAnsi="OpenSymbol;Arial Unicode MS" w:cs="OpenSymbol;Arial Unicode MS"/>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Symbol" w:hAnsi="Symbol" w:cs="OpenSymbol;Arial Unicode MS"/>
    </w:rPr>
  </w:style>
  <w:style w:type="character" w:styleId="WW8Num2z1">
    <w:name w:val="WW8Num2z1"/>
    <w:qFormat/>
    <w:rPr>
      <w:rFonts w:ascii="OpenSymbol;Arial Unicode MS" w:hAnsi="OpenSymbol;Arial Unicode MS" w:cs="OpenSymbol;Arial Unicode MS"/>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rFonts w:ascii="Symbol" w:hAnsi="Symbol" w:cs="OpenSymbol;Arial Unicode MS"/>
    </w:rPr>
  </w:style>
  <w:style w:type="character" w:styleId="WW8Num3z1">
    <w:name w:val="WW8Num3z1"/>
    <w:qFormat/>
    <w:rPr>
      <w:rFonts w:ascii="OpenSymbol;Arial Unicode MS" w:hAnsi="OpenSymbol;Arial Unicode MS" w:cs="OpenSymbol;Arial Unicode MS"/>
    </w:rPr>
  </w:style>
  <w:style w:type="character" w:styleId="WW8Num4z0">
    <w:name w:val="WW8Num4z0"/>
    <w:qFormat/>
    <w:rPr>
      <w:rFonts w:ascii="Symbol" w:hAnsi="Symbol" w:cs="Symbol"/>
    </w:rPr>
  </w:style>
  <w:style w:type="character" w:styleId="WW8Num4z1">
    <w:name w:val="WW8Num4z1"/>
    <w:qFormat/>
    <w:rPr>
      <w:rFonts w:ascii="OpenSymbol;Arial Unicode MS" w:hAnsi="OpenSymbol;Arial Unicode MS" w:cs="OpenSymbol;Arial Unicode MS"/>
    </w:rPr>
  </w:style>
  <w:style w:type="character" w:styleId="WW8Num5z0">
    <w:name w:val="WW8Num5z0"/>
    <w:qFormat/>
    <w:rPr>
      <w:b w:val="false"/>
      <w:bCs w:val="false"/>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0">
    <w:name w:val="WW8Num7z0"/>
    <w:qFormat/>
    <w:rPr>
      <w:rFonts w:ascii="Symbol" w:hAnsi="Symbol" w:cs="OpenSymbol;Arial Unicode MS"/>
    </w:rPr>
  </w:style>
  <w:style w:type="character" w:styleId="WW8Num7z1">
    <w:name w:val="WW8Num7z1"/>
    <w:qFormat/>
    <w:rPr>
      <w:rFonts w:ascii="OpenSymbol;Arial Unicode MS" w:hAnsi="OpenSymbol;Arial Unicode MS" w:cs="OpenSymbol;Arial Unicode MS"/>
    </w:rPr>
  </w:style>
  <w:style w:type="character" w:styleId="WW8Num8z0">
    <w:name w:val="WW8Num8z0"/>
    <w:qFormat/>
    <w:rPr>
      <w:rFonts w:ascii="Symbol" w:hAnsi="Symbol" w:eastAsia="Arial Unicode MS" w:cs="OpenSymbol;Arial Unicode MS"/>
      <w:color w:val="auto"/>
      <w:sz w:val="24"/>
      <w:szCs w:val="24"/>
      <w:lang w:val="de-DE" w:eastAsia="zh-CN" w:bidi="hi-IN"/>
    </w:rPr>
  </w:style>
  <w:style w:type="character" w:styleId="WW8Num8z1">
    <w:name w:val="WW8Num8z1"/>
    <w:qFormat/>
    <w:rPr>
      <w:rFonts w:ascii="OpenSymbol;Arial Unicode MS" w:hAnsi="OpenSymbol;Arial Unicode MS" w:cs="OpenSymbol;Arial Unicode MS"/>
    </w:rPr>
  </w:style>
  <w:style w:type="character" w:styleId="WW8Num9z0">
    <w:name w:val="WW8Num9z0"/>
    <w:qFormat/>
    <w:rPr>
      <w:rFonts w:ascii="Symbol" w:hAnsi="Symbol" w:cs="OpenSymbol;Arial Unicode MS"/>
      <w:color w:val="auto"/>
      <w:sz w:val="24"/>
      <w:szCs w:val="24"/>
      <w:lang w:val="de-DE" w:eastAsia="zh-CN" w:bidi="hi-IN"/>
    </w:rPr>
  </w:style>
  <w:style w:type="character" w:styleId="WW8Num9z1">
    <w:name w:val="WW8Num9z1"/>
    <w:qFormat/>
    <w:rPr>
      <w:rFonts w:ascii="OpenSymbol;Arial Unicode MS" w:hAnsi="OpenSymbol;Arial Unicode MS" w:cs="OpenSymbol;Arial Unicode MS"/>
    </w:rPr>
  </w:style>
  <w:style w:type="character" w:styleId="WW8Num10z0">
    <w:name w:val="WW8Num10z0"/>
    <w:qFormat/>
    <w:rPr>
      <w:rFonts w:ascii="Symbol" w:hAnsi="Symbol" w:cs="OpenSymbol;Arial Unicode MS"/>
    </w:rPr>
  </w:style>
  <w:style w:type="character" w:styleId="WW8Num10z1">
    <w:name w:val="WW8Num10z1"/>
    <w:qFormat/>
    <w:rPr>
      <w:rFonts w:ascii="OpenSymbol;Arial Unicode MS" w:hAnsi="OpenSymbol;Arial Unicode MS" w:cs="OpenSymbol;Arial Unicode MS"/>
    </w:rPr>
  </w:style>
  <w:style w:type="character" w:styleId="WW8Num11z0">
    <w:name w:val="WW8Num11z0"/>
    <w:qFormat/>
    <w:rPr>
      <w:rFonts w:ascii="Symbol" w:hAnsi="Symbol" w:cs="OpenSymbol;Arial Unicode MS"/>
    </w:rPr>
  </w:style>
  <w:style w:type="character" w:styleId="WW8Num11z1">
    <w:name w:val="WW8Num11z1"/>
    <w:qFormat/>
    <w:rPr>
      <w:rFonts w:ascii="OpenSymbol;Arial Unicode MS" w:hAnsi="OpenSymbol;Arial Unicode MS" w:cs="OpenSymbol;Arial Unicode MS"/>
    </w:rPr>
  </w:style>
  <w:style w:type="character" w:styleId="WW8Num12z0">
    <w:name w:val="WW8Num12z0"/>
    <w:qFormat/>
    <w:rPr>
      <w:rFonts w:ascii="Symbol" w:hAnsi="Symbol" w:cs="OpenSymbol;Arial Unicode MS"/>
    </w:rPr>
  </w:style>
  <w:style w:type="character" w:styleId="WW8Num12z1">
    <w:name w:val="WW8Num12z1"/>
    <w:qFormat/>
    <w:rPr>
      <w:rFonts w:ascii="OpenSymbol;Arial Unicode MS" w:hAnsi="OpenSymbol;Arial Unicode MS" w:cs="OpenSymbol;Arial Unicode MS"/>
    </w:rPr>
  </w:style>
  <w:style w:type="character" w:styleId="WW8Num13z0">
    <w:name w:val="WW8Num13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13z1">
    <w:name w:val="WW8Num13z1"/>
    <w:qFormat/>
    <w:rPr>
      <w:rFonts w:ascii="OpenSymbol;Arial Unicode MS" w:hAnsi="OpenSymbol;Arial Unicode MS" w:cs="OpenSymbol;Arial Unicode MS"/>
    </w:rPr>
  </w:style>
  <w:style w:type="character" w:styleId="WW8Num14z0">
    <w:name w:val="WW8Num14z0"/>
    <w:qFormat/>
    <w:rPr>
      <w:rFonts w:ascii="Symbol" w:hAnsi="Symbol" w:eastAsia="Arial Unicode MS" w:cs="OpenSymbol;Arial Unicode MS"/>
      <w:color w:val="auto"/>
      <w:sz w:val="24"/>
      <w:szCs w:val="24"/>
      <w:lang w:val="de-DE" w:eastAsia="zh-CN" w:bidi="hi-IN"/>
    </w:rPr>
  </w:style>
  <w:style w:type="character" w:styleId="WW8Num14z1">
    <w:name w:val="WW8Num14z1"/>
    <w:qFormat/>
    <w:rPr>
      <w:rFonts w:ascii="OpenSymbol;Arial Unicode MS" w:hAnsi="OpenSymbol;Arial Unicode MS" w:cs="OpenSymbol;Arial Unicode MS"/>
    </w:rPr>
  </w:style>
  <w:style w:type="character" w:styleId="WW8Num15z0">
    <w:name w:val="WW8Num15z0"/>
    <w:qFormat/>
    <w:rPr>
      <w:rFonts w:ascii="Symbol" w:hAnsi="Symbol" w:cs="OpenSymbol;Arial Unicode MS"/>
    </w:rPr>
  </w:style>
  <w:style w:type="character" w:styleId="WW8Num15z1">
    <w:name w:val="WW8Num15z1"/>
    <w:qFormat/>
    <w:rPr>
      <w:rFonts w:ascii="OpenSymbol;Arial Unicode MS" w:hAnsi="OpenSymbol;Arial Unicode MS" w:cs="OpenSymbol;Arial Unicode MS"/>
    </w:rPr>
  </w:style>
  <w:style w:type="character" w:styleId="WW8Num16z0">
    <w:name w:val="WW8Num16z0"/>
    <w:qFormat/>
    <w:rPr>
      <w:rFonts w:ascii="Symbol" w:hAnsi="Symbol" w:cs="OpenSymbol;Arial Unicode MS"/>
    </w:rPr>
  </w:style>
  <w:style w:type="character" w:styleId="WW8Num16z1">
    <w:name w:val="WW8Num16z1"/>
    <w:qFormat/>
    <w:rPr>
      <w:rFonts w:ascii="OpenSymbol;Arial Unicode MS" w:hAnsi="OpenSymbol;Arial Unicode MS" w:cs="OpenSymbol;Arial Unicode MS"/>
    </w:rPr>
  </w:style>
  <w:style w:type="character" w:styleId="WW8Num17z0">
    <w:name w:val="WW8Num17z0"/>
    <w:qFormat/>
    <w:rPr>
      <w:rFonts w:ascii="Symbol" w:hAnsi="Symbol" w:cs="OpenSymbol;Arial Unicode MS"/>
    </w:rPr>
  </w:style>
  <w:style w:type="character" w:styleId="WW8Num17z1">
    <w:name w:val="WW8Num17z1"/>
    <w:qFormat/>
    <w:rPr>
      <w:rFonts w:ascii="OpenSymbol;Arial Unicode MS" w:hAnsi="OpenSymbol;Arial Unicode MS" w:eastAsia="Arial Unicode MS" w:cs="OpenSymbol;Arial Unicode MS"/>
      <w:color w:val="auto"/>
      <w:sz w:val="24"/>
      <w:szCs w:val="24"/>
      <w:lang w:val="de-DE" w:eastAsia="zh-CN" w:bidi="hi-IN"/>
    </w:rPr>
  </w:style>
  <w:style w:type="character" w:styleId="WW8Num18z0">
    <w:name w:val="WW8Num18z0"/>
    <w:qFormat/>
    <w:rPr>
      <w:rFonts w:ascii="Symbol" w:hAnsi="Symbol" w:cs="OpenSymbol;Arial Unicode MS"/>
    </w:rPr>
  </w:style>
  <w:style w:type="character" w:styleId="WW8Num18z1">
    <w:name w:val="WW8Num18z1"/>
    <w:qFormat/>
    <w:rPr>
      <w:rFonts w:ascii="OpenSymbol;Arial Unicode MS" w:hAnsi="OpenSymbol;Arial Unicode MS" w:cs="OpenSymbol;Arial Unicode MS"/>
    </w:rPr>
  </w:style>
  <w:style w:type="character" w:styleId="WW8Num19z0">
    <w:name w:val="WW8Num19z0"/>
    <w:qFormat/>
    <w:rPr>
      <w:rFonts w:ascii="Symbol" w:hAnsi="Symbol" w:eastAsia="Arial Unicode MS" w:cs="OpenSymbol;Arial Unicode MS"/>
      <w:sz w:val="24"/>
      <w:szCs w:val="24"/>
    </w:rPr>
  </w:style>
  <w:style w:type="character" w:styleId="WW8Num19z1">
    <w:name w:val="WW8Num19z1"/>
    <w:qFormat/>
    <w:rPr>
      <w:rFonts w:ascii="OpenSymbol;Arial Unicode MS" w:hAnsi="OpenSymbol;Arial Unicode MS" w:cs="OpenSymbol;Arial Unicode MS"/>
    </w:rPr>
  </w:style>
  <w:style w:type="character" w:styleId="WW8Num20z0">
    <w:name w:val="WW8Num20z0"/>
    <w:qFormat/>
    <w:rPr>
      <w:rFonts w:ascii="Symbol" w:hAnsi="Symbol" w:eastAsia="Arial Unicode MS" w:cs="OpenSymbol;Arial Unicode MS"/>
      <w:caps w:val="false"/>
      <w:smallCaps w:val="false"/>
      <w:color w:val="auto"/>
      <w:spacing w:val="0"/>
      <w:sz w:val="24"/>
      <w:szCs w:val="24"/>
      <w:shd w:fill="FFFFFF" w:val="clear"/>
      <w:lang w:val="de-DE" w:eastAsia="zh-CN" w:bidi="hi-IN"/>
    </w:rPr>
  </w:style>
  <w:style w:type="character" w:styleId="WW8Num20z1">
    <w:name w:val="WW8Num20z1"/>
    <w:qFormat/>
    <w:rPr>
      <w:rFonts w:ascii="OpenSymbol;Arial Unicode MS" w:hAnsi="OpenSymbol;Arial Unicode MS" w:cs="OpenSymbol;Arial Unicode MS"/>
    </w:rPr>
  </w:style>
  <w:style w:type="character" w:styleId="WW8Num21z0">
    <w:name w:val="WW8Num21z0"/>
    <w:qFormat/>
    <w:rPr>
      <w:rFonts w:ascii="Symbol" w:hAnsi="Symbol" w:eastAsia="Arial Unicode MS" w:cs="OpenSymbol;Arial Unicode MS"/>
      <w:color w:val="auto"/>
      <w:sz w:val="24"/>
      <w:szCs w:val="24"/>
      <w:lang w:val="de-DE" w:eastAsia="zh-CN" w:bidi="hi-IN"/>
    </w:rPr>
  </w:style>
  <w:style w:type="character" w:styleId="WW8Num21z1">
    <w:name w:val="WW8Num21z1"/>
    <w:qFormat/>
    <w:rPr>
      <w:rFonts w:ascii="OpenSymbol;Arial Unicode MS" w:hAnsi="OpenSymbol;Arial Unicode MS" w:cs="OpenSymbol;Arial Unicode MS"/>
    </w:rPr>
  </w:style>
  <w:style w:type="character" w:styleId="WW8Num22z0">
    <w:name w:val="WW8Num22z0"/>
    <w:qFormat/>
    <w:rPr>
      <w:rFonts w:ascii="Symbol" w:hAnsi="Symbol" w:cs="OpenSymbol;Arial Unicode MS"/>
      <w:color w:val="auto"/>
      <w:sz w:val="24"/>
      <w:szCs w:val="24"/>
      <w:lang w:val="de-DE" w:eastAsia="zh-CN" w:bidi="hi-IN"/>
    </w:rPr>
  </w:style>
  <w:style w:type="character" w:styleId="WW8Num22z1">
    <w:name w:val="WW8Num22z1"/>
    <w:qFormat/>
    <w:rPr>
      <w:rFonts w:ascii="OpenSymbol;Arial Unicode MS" w:hAnsi="OpenSymbol;Arial Unicode MS" w:cs="OpenSymbol;Arial Unicode MS"/>
    </w:rPr>
  </w:style>
  <w:style w:type="character" w:styleId="WW8Num23z0">
    <w:name w:val="WW8Num23z0"/>
    <w:qFormat/>
    <w:rPr>
      <w:rFonts w:ascii="Symbol" w:hAnsi="Symbol" w:cs="OpenSymbol;Arial Unicode MS"/>
    </w:rPr>
  </w:style>
  <w:style w:type="character" w:styleId="WW8Num23z1">
    <w:name w:val="WW8Num23z1"/>
    <w:qFormat/>
    <w:rPr>
      <w:rFonts w:ascii="OpenSymbol;Arial Unicode MS" w:hAnsi="OpenSymbol;Arial Unicode MS" w:cs="OpenSymbol;Arial Unicode MS"/>
    </w:rPr>
  </w:style>
  <w:style w:type="character" w:styleId="WW8Num24z0">
    <w:name w:val="WW8Num24z0"/>
    <w:qFormat/>
    <w:rPr>
      <w:rFonts w:ascii="Symbol" w:hAnsi="Symbol" w:eastAsia="Arial Unicode MS" w:cs="OpenSymbol;Arial Unicode MS"/>
      <w:color w:val="auto"/>
      <w:sz w:val="24"/>
      <w:szCs w:val="24"/>
      <w:lang w:val="de-DE" w:eastAsia="zh-CN" w:bidi="hi-IN"/>
    </w:rPr>
  </w:style>
  <w:style w:type="character" w:styleId="WW8Num24z1">
    <w:name w:val="WW8Num24z1"/>
    <w:qFormat/>
    <w:rPr>
      <w:rFonts w:ascii="OpenSymbol;Arial Unicode MS" w:hAnsi="OpenSymbol;Arial Unicode MS" w:cs="OpenSymbol;Arial Unicode MS"/>
    </w:rPr>
  </w:style>
  <w:style w:type="character" w:styleId="WW8Num25z0">
    <w:name w:val="WW8Num25z0"/>
    <w:qFormat/>
    <w:rPr>
      <w:rFonts w:ascii="Symbol" w:hAnsi="Symbol" w:cs="OpenSymbol;Arial Unicode MS"/>
    </w:rPr>
  </w:style>
  <w:style w:type="character" w:styleId="WW8Num25z1">
    <w:name w:val="WW8Num25z1"/>
    <w:qFormat/>
    <w:rPr>
      <w:rFonts w:ascii="OpenSymbol;Arial Unicode MS" w:hAnsi="OpenSymbol;Arial Unicode MS" w:cs="OpenSymbol;Arial Unicode MS"/>
    </w:rPr>
  </w:style>
  <w:style w:type="character" w:styleId="WW8Num26z0">
    <w:name w:val="WW8Num26z0"/>
    <w:qFormat/>
    <w:rPr>
      <w:rFonts w:ascii="Symbol" w:hAnsi="Symbol" w:cs="OpenSymbol;Arial Unicode MS"/>
      <w:color w:val="auto"/>
      <w:sz w:val="28"/>
      <w:szCs w:val="28"/>
      <w:lang w:val="de-DE" w:eastAsia="zh-CN" w:bidi="hi-IN"/>
    </w:rPr>
  </w:style>
  <w:style w:type="character" w:styleId="WW8Num26z1">
    <w:name w:val="WW8Num26z1"/>
    <w:qFormat/>
    <w:rPr>
      <w:rFonts w:ascii="OpenSymbol;Arial Unicode MS" w:hAnsi="OpenSymbol;Arial Unicode MS" w:cs="OpenSymbol;Arial Unicode MS"/>
    </w:rPr>
  </w:style>
  <w:style w:type="character" w:styleId="WW8Num27z0">
    <w:name w:val="WW8Num27z0"/>
    <w:qFormat/>
    <w:rPr>
      <w:rFonts w:ascii="Symbol" w:hAnsi="Symbol" w:eastAsia="Arial Unicode MS" w:cs="OpenSymbol;Arial Unicode MS"/>
      <w:color w:val="auto"/>
      <w:sz w:val="24"/>
      <w:szCs w:val="24"/>
      <w:lang w:val="de-DE" w:eastAsia="zh-CN" w:bidi="hi-IN"/>
    </w:rPr>
  </w:style>
  <w:style w:type="character" w:styleId="WW8Num27z1">
    <w:name w:val="WW8Num27z1"/>
    <w:qFormat/>
    <w:rPr>
      <w:rFonts w:ascii="OpenSymbol;Arial Unicode MS" w:hAnsi="OpenSymbol;Arial Unicode MS" w:cs="OpenSymbol;Arial Unicode MS"/>
    </w:rPr>
  </w:style>
  <w:style w:type="character" w:styleId="WW8Num28z0">
    <w:name w:val="WW8Num28z0"/>
    <w:qFormat/>
    <w:rPr>
      <w:rFonts w:ascii="Symbol" w:hAnsi="Symbol" w:cs="OpenSymbol;Arial Unicode MS"/>
    </w:rPr>
  </w:style>
  <w:style w:type="character" w:styleId="WW8Num28z1">
    <w:name w:val="WW8Num28z1"/>
    <w:qFormat/>
    <w:rPr>
      <w:rFonts w:ascii="OpenSymbol;Arial Unicode MS" w:hAnsi="OpenSymbol;Arial Unicode MS" w:cs="OpenSymbol;Arial Unicode MS"/>
    </w:rPr>
  </w:style>
  <w:style w:type="character" w:styleId="WW8Num29z0">
    <w:name w:val="WW8Num29z0"/>
    <w:qFormat/>
    <w:rPr>
      <w:rFonts w:ascii="Symbol" w:hAnsi="Symbol" w:cs="OpenSymbol;Arial Unicode MS"/>
    </w:rPr>
  </w:style>
  <w:style w:type="character" w:styleId="WW8Num29z1">
    <w:name w:val="WW8Num29z1"/>
    <w:qFormat/>
    <w:rPr>
      <w:rFonts w:ascii="OpenSymbol;Arial Unicode MS" w:hAnsi="OpenSymbol;Arial Unicode MS" w:cs="OpenSymbol;Arial Unicode MS"/>
    </w:rPr>
  </w:style>
  <w:style w:type="character" w:styleId="WW8Num30z0">
    <w:name w:val="WW8Num30z0"/>
    <w:qFormat/>
    <w:rPr>
      <w:rFonts w:ascii="Symbol" w:hAnsi="Symbol" w:eastAsia="Arial Unicode MS" w:cs="OpenSymbol;Arial Unicode MS"/>
      <w:color w:val="auto"/>
      <w:sz w:val="24"/>
      <w:szCs w:val="24"/>
      <w:lang w:val="de-DE" w:eastAsia="zh-CN" w:bidi="hi-IN"/>
    </w:rPr>
  </w:style>
  <w:style w:type="character" w:styleId="WW8Num30z1">
    <w:name w:val="WW8Num30z1"/>
    <w:qFormat/>
    <w:rPr>
      <w:rFonts w:ascii="OpenSymbol;Arial Unicode MS" w:hAnsi="OpenSymbol;Arial Unicode MS" w:cs="OpenSymbol;Arial Unicode MS"/>
    </w:rPr>
  </w:style>
  <w:style w:type="character" w:styleId="WW8Num31z0">
    <w:name w:val="WW8Num31z0"/>
    <w:qFormat/>
    <w:rPr>
      <w:rFonts w:ascii="Symbol" w:hAnsi="Symbol" w:cs="OpenSymbol;Arial Unicode MS"/>
    </w:rPr>
  </w:style>
  <w:style w:type="character" w:styleId="WW8Num31z1">
    <w:name w:val="WW8Num31z1"/>
    <w:qFormat/>
    <w:rPr>
      <w:rFonts w:ascii="OpenSymbol;Arial Unicode MS" w:hAnsi="OpenSymbol;Arial Unicode MS" w:cs="OpenSymbol;Arial Unicode MS"/>
    </w:rPr>
  </w:style>
  <w:style w:type="character" w:styleId="WW8Num32z0">
    <w:name w:val="WW8Num32z0"/>
    <w:qFormat/>
    <w:rPr>
      <w:rFonts w:ascii="Symbol" w:hAnsi="Symbol" w:cs="OpenSymbol;Arial Unicode MS"/>
    </w:rPr>
  </w:style>
  <w:style w:type="character" w:styleId="WW8Num32z1">
    <w:name w:val="WW8Num32z1"/>
    <w:qFormat/>
    <w:rPr>
      <w:rFonts w:ascii="OpenSymbol;Arial Unicode MS" w:hAnsi="OpenSymbol;Arial Unicode MS" w:cs="OpenSymbol;Arial Unicode MS"/>
    </w:rPr>
  </w:style>
  <w:style w:type="character" w:styleId="WW8Num33z0">
    <w:name w:val="WW8Num33z0"/>
    <w:qFormat/>
    <w:rPr>
      <w:rFonts w:ascii="Symbol" w:hAnsi="Symbol" w:cs="OpenSymbol;Arial Unicode MS"/>
    </w:rPr>
  </w:style>
  <w:style w:type="character" w:styleId="WW8Num33z1">
    <w:name w:val="WW8Num33z1"/>
    <w:qFormat/>
    <w:rPr>
      <w:rFonts w:ascii="OpenSymbol;Arial Unicode MS" w:hAnsi="OpenSymbol;Arial Unicode MS" w:cs="OpenSymbol;Arial Unicode MS"/>
    </w:rPr>
  </w:style>
  <w:style w:type="character" w:styleId="WW8Num34z0">
    <w:name w:val="WW8Num34z0"/>
    <w:qFormat/>
    <w:rPr>
      <w:rFonts w:ascii="Symbol" w:hAnsi="Symbol" w:cs="OpenSymbol;Arial Unicode MS"/>
    </w:rPr>
  </w:style>
  <w:style w:type="character" w:styleId="WW8Num34z1">
    <w:name w:val="WW8Num34z1"/>
    <w:qFormat/>
    <w:rPr>
      <w:rFonts w:ascii="OpenSymbol;Arial Unicode MS" w:hAnsi="OpenSymbol;Arial Unicode MS" w:cs="OpenSymbol;Arial Unicode MS"/>
    </w:rPr>
  </w:style>
  <w:style w:type="character" w:styleId="WW8Num35z0">
    <w:name w:val="WW8Num35z0"/>
    <w:qFormat/>
    <w:rPr>
      <w:rFonts w:ascii="Symbol" w:hAnsi="Symbol" w:eastAsia="Arial Unicode MS" w:cs="OpenSymbol;Arial Unicode MS"/>
      <w:color w:val="auto"/>
      <w:sz w:val="24"/>
      <w:szCs w:val="24"/>
      <w:lang w:val="de-DE" w:eastAsia="zh-CN" w:bidi="hi-IN"/>
    </w:rPr>
  </w:style>
  <w:style w:type="character" w:styleId="WW8Num35z1">
    <w:name w:val="WW8Num35z1"/>
    <w:qFormat/>
    <w:rPr>
      <w:rFonts w:ascii="OpenSymbol;Arial Unicode MS" w:hAnsi="OpenSymbol;Arial Unicode MS" w:cs="OpenSymbol;Arial Unicode MS"/>
    </w:rPr>
  </w:style>
  <w:style w:type="character" w:styleId="WW8Num36z0">
    <w:name w:val="WW8Num36z0"/>
    <w:qFormat/>
    <w:rPr>
      <w:rFonts w:ascii="Symbol" w:hAnsi="Symbol" w:cs="OpenSymbol;Arial Unicode MS"/>
    </w:rPr>
  </w:style>
  <w:style w:type="character" w:styleId="WW8Num36z1">
    <w:name w:val="WW8Num36z1"/>
    <w:qFormat/>
    <w:rPr>
      <w:rFonts w:ascii="OpenSymbol;Arial Unicode MS" w:hAnsi="OpenSymbol;Arial Unicode MS" w:cs="OpenSymbol;Arial Unicode MS"/>
    </w:rPr>
  </w:style>
  <w:style w:type="character" w:styleId="WW8Num37z0">
    <w:name w:val="WW8Num37z0"/>
    <w:qFormat/>
    <w:rPr>
      <w:rFonts w:ascii="Symbol" w:hAnsi="Symbol" w:cs="OpenSymbol;Arial Unicode MS"/>
    </w:rPr>
  </w:style>
  <w:style w:type="character" w:styleId="WW8Num37z1">
    <w:name w:val="WW8Num37z1"/>
    <w:qFormat/>
    <w:rPr>
      <w:rFonts w:ascii="OpenSymbol;Arial Unicode MS" w:hAnsi="OpenSymbol;Arial Unicode MS" w:cs="OpenSymbol;Arial Unicode MS"/>
    </w:rPr>
  </w:style>
  <w:style w:type="character" w:styleId="WW8Num38z0">
    <w:name w:val="WW8Num38z0"/>
    <w:qFormat/>
    <w:rPr>
      <w:rFonts w:ascii="Symbol" w:hAnsi="Symbol" w:cs="OpenSymbol;Arial Unicode MS"/>
      <w:color w:val="000000"/>
    </w:rPr>
  </w:style>
  <w:style w:type="character" w:styleId="WW8Num38z1">
    <w:name w:val="WW8Num38z1"/>
    <w:qFormat/>
    <w:rPr>
      <w:rFonts w:ascii="OpenSymbol;Arial Unicode MS" w:hAnsi="OpenSymbol;Arial Unicode MS" w:cs="OpenSymbol;Arial Unicode MS"/>
    </w:rPr>
  </w:style>
  <w:style w:type="character" w:styleId="WW8Num39z0">
    <w:name w:val="WW8Num39z0"/>
    <w:qFormat/>
    <w:rPr>
      <w:rFonts w:ascii="Symbol" w:hAnsi="Symbol" w:cs="OpenSymbol;Arial Unicode MS"/>
    </w:rPr>
  </w:style>
  <w:style w:type="character" w:styleId="WW8Num39z1">
    <w:name w:val="WW8Num39z1"/>
    <w:qFormat/>
    <w:rPr>
      <w:rFonts w:ascii="OpenSymbol;Arial Unicode MS" w:hAnsi="OpenSymbol;Arial Unicode MS" w:cs="OpenSymbol;Arial Unicode MS"/>
    </w:rPr>
  </w:style>
  <w:style w:type="character" w:styleId="WW8Num40z0">
    <w:name w:val="WW8Num40z0"/>
    <w:qFormat/>
    <w:rPr>
      <w:rFonts w:ascii="Symbol" w:hAnsi="Symbol" w:cs="OpenSymbol;Arial Unicode MS"/>
    </w:rPr>
  </w:style>
  <w:style w:type="character" w:styleId="WW8Num40z1">
    <w:name w:val="WW8Num40z1"/>
    <w:qFormat/>
    <w:rPr>
      <w:rFonts w:ascii="OpenSymbol;Arial Unicode MS" w:hAnsi="OpenSymbol;Arial Unicode MS" w:cs="OpenSymbol;Arial Unicode MS"/>
    </w:rPr>
  </w:style>
  <w:style w:type="character" w:styleId="WW8Num41z0">
    <w:name w:val="WW8Num41z0"/>
    <w:qFormat/>
    <w:rPr>
      <w:rFonts w:ascii="Symbol" w:hAnsi="Symbol" w:eastAsia="Arial Unicode MS" w:cs="OpenSymbol;Arial Unicode MS"/>
      <w:color w:val="auto"/>
      <w:sz w:val="24"/>
      <w:szCs w:val="24"/>
      <w:lang w:val="de-DE" w:eastAsia="zh-CN" w:bidi="hi-IN"/>
    </w:rPr>
  </w:style>
  <w:style w:type="character" w:styleId="WW8Num41z1">
    <w:name w:val="WW8Num41z1"/>
    <w:qFormat/>
    <w:rPr>
      <w:rFonts w:ascii="OpenSymbol;Arial Unicode MS" w:hAnsi="OpenSymbol;Arial Unicode MS" w:cs="OpenSymbol;Arial Unicode MS"/>
    </w:rPr>
  </w:style>
  <w:style w:type="character" w:styleId="WW8Num42z0">
    <w:name w:val="WW8Num42z0"/>
    <w:qFormat/>
    <w:rPr/>
  </w:style>
  <w:style w:type="character" w:styleId="WW8Num42z1">
    <w:name w:val="WW8Num42z1"/>
    <w:qFormat/>
    <w:rPr/>
  </w:style>
  <w:style w:type="character" w:styleId="WW8Num42z2">
    <w:name w:val="WW8Num42z2"/>
    <w:qFormat/>
    <w:rPr/>
  </w:style>
  <w:style w:type="character" w:styleId="WW8Num42z3">
    <w:name w:val="WW8Num42z3"/>
    <w:qFormat/>
    <w:rPr/>
  </w:style>
  <w:style w:type="character" w:styleId="WW8Num42z4">
    <w:name w:val="WW8Num42z4"/>
    <w:qFormat/>
    <w:rPr/>
  </w:style>
  <w:style w:type="character" w:styleId="WW8Num42z5">
    <w:name w:val="WW8Num42z5"/>
    <w:qFormat/>
    <w:rPr/>
  </w:style>
  <w:style w:type="character" w:styleId="WW8Num42z6">
    <w:name w:val="WW8Num42z6"/>
    <w:qFormat/>
    <w:rPr/>
  </w:style>
  <w:style w:type="character" w:styleId="WW8Num42z7">
    <w:name w:val="WW8Num42z7"/>
    <w:qFormat/>
    <w:rPr/>
  </w:style>
  <w:style w:type="character" w:styleId="WW8Num42z8">
    <w:name w:val="WW8Num42z8"/>
    <w:qFormat/>
    <w:rPr/>
  </w:style>
  <w:style w:type="character" w:styleId="WW8Num43z0">
    <w:name w:val="WW8Num43z0"/>
    <w:qFormat/>
    <w:rPr>
      <w:rFonts w:ascii="Symbol" w:hAnsi="Symbol" w:cs="OpenSymbol;Arial Unicode MS"/>
    </w:rPr>
  </w:style>
  <w:style w:type="character" w:styleId="WW8Num43z1">
    <w:name w:val="WW8Num43z1"/>
    <w:qFormat/>
    <w:rPr>
      <w:rFonts w:ascii="OpenSymbol;Arial Unicode MS" w:hAnsi="OpenSymbol;Arial Unicode MS" w:cs="OpenSymbol;Arial Unicode MS"/>
    </w:rPr>
  </w:style>
  <w:style w:type="character" w:styleId="WW8Num44z0">
    <w:name w:val="WW8Num44z0"/>
    <w:qFormat/>
    <w:rPr>
      <w:rFonts w:ascii="Symbol" w:hAnsi="Symbol" w:cs="OpenSymbol;Arial Unicode MS"/>
    </w:rPr>
  </w:style>
  <w:style w:type="character" w:styleId="WW8Num44z1">
    <w:name w:val="WW8Num44z1"/>
    <w:qFormat/>
    <w:rPr>
      <w:rFonts w:ascii="OpenSymbol;Arial Unicode MS" w:hAnsi="OpenSymbol;Arial Unicode MS" w:cs="OpenSymbol;Arial Unicode MS"/>
    </w:rPr>
  </w:style>
  <w:style w:type="character" w:styleId="WW8Num45z0">
    <w:name w:val="WW8Num45z0"/>
    <w:qFormat/>
    <w:rPr>
      <w:rFonts w:ascii="Symbol" w:hAnsi="Symbol" w:cs="OpenSymbol;Arial Unicode MS"/>
    </w:rPr>
  </w:style>
  <w:style w:type="character" w:styleId="WW8Num45z1">
    <w:name w:val="WW8Num45z1"/>
    <w:qFormat/>
    <w:rPr>
      <w:rFonts w:ascii="OpenSymbol;Arial Unicode MS" w:hAnsi="OpenSymbol;Arial Unicode MS" w:cs="OpenSymbol;Arial Unicode MS"/>
    </w:rPr>
  </w:style>
  <w:style w:type="character" w:styleId="WW8Num46z0">
    <w:name w:val="WW8Num46z0"/>
    <w:qFormat/>
    <w:rPr>
      <w:rFonts w:ascii="Symbol" w:hAnsi="Symbol" w:eastAsia="Arial Unicode MS" w:cs="OpenSymbol;Arial Unicode MS"/>
      <w:color w:val="auto"/>
      <w:sz w:val="24"/>
      <w:szCs w:val="24"/>
      <w:lang w:val="de-DE" w:eastAsia="zh-CN" w:bidi="hi-IN"/>
    </w:rPr>
  </w:style>
  <w:style w:type="character" w:styleId="WW8Num46z1">
    <w:name w:val="WW8Num46z1"/>
    <w:qFormat/>
    <w:rPr>
      <w:rFonts w:ascii="OpenSymbol;Arial Unicode MS" w:hAnsi="OpenSymbol;Arial Unicode MS" w:cs="OpenSymbol;Arial Unicode MS"/>
    </w:rPr>
  </w:style>
  <w:style w:type="character" w:styleId="WW8Num47z0">
    <w:name w:val="WW8Num47z0"/>
    <w:qFormat/>
    <w:rPr>
      <w:rFonts w:ascii="Symbol" w:hAnsi="Symbol" w:cs="OpenSymbol;Arial Unicode MS"/>
    </w:rPr>
  </w:style>
  <w:style w:type="character" w:styleId="WW8Num47z1">
    <w:name w:val="WW8Num47z1"/>
    <w:qFormat/>
    <w:rPr>
      <w:rFonts w:ascii="OpenSymbol;Arial Unicode MS" w:hAnsi="OpenSymbol;Arial Unicode MS" w:cs="OpenSymbol;Arial Unicode MS"/>
    </w:rPr>
  </w:style>
  <w:style w:type="character" w:styleId="WW8Num48z0">
    <w:name w:val="WW8Num48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48z1">
    <w:name w:val="WW8Num48z1"/>
    <w:qFormat/>
    <w:rPr>
      <w:rFonts w:ascii="OpenSymbol;Arial Unicode MS" w:hAnsi="OpenSymbol;Arial Unicode MS" w:cs="OpenSymbol;Arial Unicode MS"/>
    </w:rPr>
  </w:style>
  <w:style w:type="character" w:styleId="WW8Num49z0">
    <w:name w:val="WW8Num49z0"/>
    <w:qFormat/>
    <w:rPr>
      <w:rFonts w:ascii="Symbol" w:hAnsi="Symbol" w:cs="OpenSymbol;Arial Unicode MS"/>
      <w:sz w:val="24"/>
      <w:shd w:fill="FFFFFF" w:val="clear"/>
    </w:rPr>
  </w:style>
  <w:style w:type="character" w:styleId="WW8Num49z1">
    <w:name w:val="WW8Num49z1"/>
    <w:qFormat/>
    <w:rPr>
      <w:rFonts w:ascii="OpenSymbol;Arial Unicode MS" w:hAnsi="OpenSymbol;Arial Unicode MS" w:cs="OpenSymbol;Arial Unicode MS"/>
      <w:sz w:val="24"/>
      <w:shd w:fill="FFFFFF" w:val="clear"/>
    </w:rPr>
  </w:style>
  <w:style w:type="character" w:styleId="WW8Num50z0">
    <w:name w:val="WW8Num50z0"/>
    <w:qFormat/>
    <w:rPr>
      <w:rFonts w:ascii="Symbol" w:hAnsi="Symbol" w:cs="OpenSymbol;Arial Unicode MS"/>
    </w:rPr>
  </w:style>
  <w:style w:type="character" w:styleId="WW8Num50z1">
    <w:name w:val="WW8Num50z1"/>
    <w:qFormat/>
    <w:rPr>
      <w:rFonts w:ascii="OpenSymbol;Arial Unicode MS" w:hAnsi="OpenSymbol;Arial Unicode MS" w:cs="OpenSymbol;Arial Unicode MS"/>
    </w:rPr>
  </w:style>
  <w:style w:type="character" w:styleId="WW8Num51z0">
    <w:name w:val="WW8Num51z0"/>
    <w:qFormat/>
    <w:rPr>
      <w:rFonts w:ascii="Symbol" w:hAnsi="Symbol" w:cs="OpenSymbol;Arial Unicode MS"/>
    </w:rPr>
  </w:style>
  <w:style w:type="character" w:styleId="WW8Num51z1">
    <w:name w:val="WW8Num51z1"/>
    <w:qFormat/>
    <w:rPr>
      <w:rFonts w:ascii="OpenSymbol;Arial Unicode MS" w:hAnsi="OpenSymbol;Arial Unicode MS" w:cs="OpenSymbol;Arial Unicode MS"/>
    </w:rPr>
  </w:style>
  <w:style w:type="character" w:styleId="WW8Num52z0">
    <w:name w:val="WW8Num52z0"/>
    <w:qFormat/>
    <w:rPr>
      <w:rFonts w:ascii="Symbol" w:hAnsi="Symbol" w:cs="OpenSymbol;Arial Unicode MS"/>
    </w:rPr>
  </w:style>
  <w:style w:type="character" w:styleId="WW8Num52z1">
    <w:name w:val="WW8Num52z1"/>
    <w:qFormat/>
    <w:rPr>
      <w:rFonts w:ascii="OpenSymbol;Arial Unicode MS" w:hAnsi="OpenSymbol;Arial Unicode MS" w:cs="OpenSymbol;Arial Unicode MS"/>
    </w:rPr>
  </w:style>
  <w:style w:type="character" w:styleId="WW8Num53z0">
    <w:name w:val="WW8Num53z0"/>
    <w:qFormat/>
    <w:rPr>
      <w:rFonts w:ascii="Symbol" w:hAnsi="Symbol" w:cs="OpenSymbol;Arial Unicode MS"/>
    </w:rPr>
  </w:style>
  <w:style w:type="character" w:styleId="WW8Num53z1">
    <w:name w:val="WW8Num53z1"/>
    <w:qFormat/>
    <w:rPr>
      <w:rFonts w:ascii="OpenSymbol;Arial Unicode MS" w:hAnsi="OpenSymbol;Arial Unicode MS" w:cs="OpenSymbol;Arial Unicode MS"/>
    </w:rPr>
  </w:style>
  <w:style w:type="character" w:styleId="WW8Num54z0">
    <w:name w:val="WW8Num54z0"/>
    <w:qFormat/>
    <w:rPr>
      <w:rFonts w:ascii="Symbol" w:hAnsi="Symbol" w:cs="OpenSymbol;Arial Unicode MS"/>
      <w:sz w:val="24"/>
      <w:shd w:fill="FFFFFF" w:val="clear"/>
    </w:rPr>
  </w:style>
  <w:style w:type="character" w:styleId="WW8Num54z1">
    <w:name w:val="WW8Num54z1"/>
    <w:qFormat/>
    <w:rPr>
      <w:rFonts w:ascii="OpenSymbol;Arial Unicode MS" w:hAnsi="OpenSymbol;Arial Unicode MS" w:cs="OpenSymbol;Arial Unicode MS"/>
      <w:sz w:val="24"/>
    </w:rPr>
  </w:style>
  <w:style w:type="character" w:styleId="WW8Num55z0">
    <w:name w:val="WW8Num55z0"/>
    <w:qFormat/>
    <w:rPr>
      <w:rFonts w:ascii="Symbol" w:hAnsi="Symbol" w:cs="OpenSymbol;Arial Unicode MS"/>
      <w:sz w:val="24"/>
      <w:shd w:fill="FFFFFF" w:val="clear"/>
    </w:rPr>
  </w:style>
  <w:style w:type="character" w:styleId="WW8Num55z1">
    <w:name w:val="WW8Num55z1"/>
    <w:qFormat/>
    <w:rPr>
      <w:rFonts w:ascii="OpenSymbol;Arial Unicode MS" w:hAnsi="OpenSymbol;Arial Unicode MS" w:cs="OpenSymbol;Arial Unicode MS"/>
      <w:sz w:val="24"/>
      <w:shd w:fill="FFFFFF" w:val="clear"/>
    </w:rPr>
  </w:style>
  <w:style w:type="character" w:styleId="WW8Num56z0">
    <w:name w:val="WW8Num56z0"/>
    <w:qFormat/>
    <w:rPr>
      <w:rFonts w:ascii="Symbol" w:hAnsi="Symbol" w:cs="OpenSymbol;Arial Unicode MS"/>
    </w:rPr>
  </w:style>
  <w:style w:type="character" w:styleId="WW8Num56z1">
    <w:name w:val="WW8Num56z1"/>
    <w:qFormat/>
    <w:rPr>
      <w:rFonts w:ascii="OpenSymbol;Arial Unicode MS" w:hAnsi="OpenSymbol;Arial Unicode MS" w:cs="OpenSymbol;Arial Unicode MS"/>
    </w:rPr>
  </w:style>
  <w:style w:type="character" w:styleId="WW8Num57z0">
    <w:name w:val="WW8Num57z0"/>
    <w:qFormat/>
    <w:rPr>
      <w:rFonts w:ascii="Symbol" w:hAnsi="Symbol" w:cs="OpenSymbol;Arial Unicode MS"/>
    </w:rPr>
  </w:style>
  <w:style w:type="character" w:styleId="WW8Num57z1">
    <w:name w:val="WW8Num57z1"/>
    <w:qFormat/>
    <w:rPr>
      <w:rFonts w:ascii="OpenSymbol;Arial Unicode MS" w:hAnsi="OpenSymbol;Arial Unicode MS" w:cs="OpenSymbol;Arial Unicode MS"/>
    </w:rPr>
  </w:style>
  <w:style w:type="character" w:styleId="WW8Num58z0">
    <w:name w:val="WW8Num58z0"/>
    <w:qFormat/>
    <w:rPr>
      <w:rFonts w:ascii="Symbol" w:hAnsi="Symbol" w:cs="OpenSymbol;Arial Unicode MS"/>
    </w:rPr>
  </w:style>
  <w:style w:type="character" w:styleId="WW8Num58z1">
    <w:name w:val="WW8Num58z1"/>
    <w:qFormat/>
    <w:rPr>
      <w:rFonts w:ascii="OpenSymbol;Arial Unicode MS" w:hAnsi="OpenSymbol;Arial Unicode MS" w:cs="OpenSymbol;Arial Unicode MS"/>
    </w:rPr>
  </w:style>
  <w:style w:type="character" w:styleId="WW8Num59z0">
    <w:name w:val="WW8Num59z0"/>
    <w:qFormat/>
    <w:rPr>
      <w:rFonts w:ascii="Symbol" w:hAnsi="Symbol" w:cs="OpenSymbol;Arial Unicode MS"/>
    </w:rPr>
  </w:style>
  <w:style w:type="character" w:styleId="WW8Num59z1">
    <w:name w:val="WW8Num59z1"/>
    <w:qFormat/>
    <w:rPr>
      <w:rFonts w:ascii="OpenSymbol;Arial Unicode MS" w:hAnsi="OpenSymbol;Arial Unicode MS" w:cs="OpenSymbol;Arial Unicode MS"/>
    </w:rPr>
  </w:style>
  <w:style w:type="character" w:styleId="WW8Num60z0">
    <w:name w:val="WW8Num60z0"/>
    <w:qFormat/>
    <w:rPr>
      <w:rFonts w:ascii="Symbol" w:hAnsi="Symbol" w:cs="OpenSymbol;Arial Unicode MS"/>
    </w:rPr>
  </w:style>
  <w:style w:type="character" w:styleId="WW8Num60z1">
    <w:name w:val="WW8Num60z1"/>
    <w:qFormat/>
    <w:rPr>
      <w:rFonts w:ascii="OpenSymbol;Arial Unicode MS" w:hAnsi="OpenSymbol;Arial Unicode MS" w:cs="OpenSymbol;Arial Unicode MS"/>
    </w:rPr>
  </w:style>
  <w:style w:type="character" w:styleId="WW8Num61z0">
    <w:name w:val="WW8Num61z0"/>
    <w:qFormat/>
    <w:rPr>
      <w:rFonts w:ascii="Symbol" w:hAnsi="Symbol" w:cs="OpenSymbol;Arial Unicode MS"/>
    </w:rPr>
  </w:style>
  <w:style w:type="character" w:styleId="WW8Num61z1">
    <w:name w:val="WW8Num61z1"/>
    <w:qFormat/>
    <w:rPr>
      <w:rFonts w:ascii="OpenSymbol;Arial Unicode MS" w:hAnsi="OpenSymbol;Arial Unicode MS" w:cs="OpenSymbol;Arial Unicode MS"/>
    </w:rPr>
  </w:style>
  <w:style w:type="character" w:styleId="WW8Num62z0">
    <w:name w:val="WW8Num62z0"/>
    <w:qFormat/>
    <w:rPr>
      <w:rFonts w:ascii="Symbol" w:hAnsi="Symbol" w:eastAsia="Arial Unicode MS" w:cs="OpenSymbol;Arial Unicode MS"/>
      <w:color w:val="auto"/>
      <w:sz w:val="24"/>
      <w:szCs w:val="24"/>
      <w:lang w:val="de-DE" w:eastAsia="zh-CN" w:bidi="hi-IN"/>
    </w:rPr>
  </w:style>
  <w:style w:type="character" w:styleId="WW8Num62z1">
    <w:name w:val="WW8Num62z1"/>
    <w:qFormat/>
    <w:rPr>
      <w:rFonts w:ascii="OpenSymbol;Arial Unicode MS" w:hAnsi="OpenSymbol;Arial Unicode MS" w:eastAsia="Arial Unicode MS" w:cs="OpenSymbol;Arial Unicode MS"/>
      <w:color w:val="auto"/>
      <w:sz w:val="24"/>
      <w:szCs w:val="24"/>
      <w:lang w:val="de-DE" w:eastAsia="zh-CN" w:bidi="hi-IN"/>
    </w:rPr>
  </w:style>
  <w:style w:type="character" w:styleId="WW8Num63z0">
    <w:name w:val="WW8Num63z0"/>
    <w:qFormat/>
    <w:rPr>
      <w:rFonts w:ascii="Symbol" w:hAnsi="Symbol" w:eastAsia="Arial Unicode MS" w:cs="OpenSymbol;Arial Unicode MS"/>
      <w:color w:val="auto"/>
      <w:sz w:val="24"/>
      <w:szCs w:val="24"/>
      <w:lang w:val="de-DE" w:eastAsia="zh-CN" w:bidi="hi-IN"/>
    </w:rPr>
  </w:style>
  <w:style w:type="character" w:styleId="WW8Num63z1">
    <w:name w:val="WW8Num63z1"/>
    <w:qFormat/>
    <w:rPr>
      <w:rFonts w:ascii="OpenSymbol;Arial Unicode MS" w:hAnsi="OpenSymbol;Arial Unicode MS" w:cs="OpenSymbol;Arial Unicode MS"/>
    </w:rPr>
  </w:style>
  <w:style w:type="character" w:styleId="WW8Num64z0">
    <w:name w:val="WW8Num64z0"/>
    <w:qFormat/>
    <w:rPr>
      <w:rFonts w:ascii="Symbol" w:hAnsi="Symbol" w:cs="OpenSymbol;Arial Unicode MS"/>
    </w:rPr>
  </w:style>
  <w:style w:type="character" w:styleId="WW8Num64z1">
    <w:name w:val="WW8Num64z1"/>
    <w:qFormat/>
    <w:rPr>
      <w:rFonts w:ascii="OpenSymbol;Arial Unicode MS" w:hAnsi="OpenSymbol;Arial Unicode MS" w:cs="OpenSymbol;Arial Unicode MS"/>
    </w:rPr>
  </w:style>
  <w:style w:type="character" w:styleId="WW8Num65z0">
    <w:name w:val="WW8Num65z0"/>
    <w:qFormat/>
    <w:rPr>
      <w:rFonts w:ascii="Symbol" w:hAnsi="Symbol" w:cs="OpenSymbol;Arial Unicode MS"/>
    </w:rPr>
  </w:style>
  <w:style w:type="character" w:styleId="WW8Num65z1">
    <w:name w:val="WW8Num65z1"/>
    <w:qFormat/>
    <w:rPr>
      <w:rFonts w:ascii="OpenSymbol;Arial Unicode MS" w:hAnsi="OpenSymbol;Arial Unicode MS" w:cs="OpenSymbol;Arial Unicode MS"/>
    </w:rPr>
  </w:style>
  <w:style w:type="character" w:styleId="WW8Num66z0">
    <w:name w:val="WW8Num66z0"/>
    <w:qFormat/>
    <w:rPr>
      <w:rFonts w:ascii="Symbol" w:hAnsi="Symbol" w:cs="OpenSymbol;Arial Unicode MS"/>
    </w:rPr>
  </w:style>
  <w:style w:type="character" w:styleId="WW8Num66z1">
    <w:name w:val="WW8Num66z1"/>
    <w:qFormat/>
    <w:rPr>
      <w:rFonts w:ascii="OpenSymbol;Arial Unicode MS" w:hAnsi="OpenSymbol;Arial Unicode MS" w:cs="OpenSymbol;Arial Unicode MS"/>
    </w:rPr>
  </w:style>
  <w:style w:type="character" w:styleId="WW8Num67z0">
    <w:name w:val="WW8Num67z0"/>
    <w:qFormat/>
    <w:rPr>
      <w:rFonts w:ascii="Symbol" w:hAnsi="Symbol" w:cs="OpenSymbol;Arial Unicode MS"/>
    </w:rPr>
  </w:style>
  <w:style w:type="character" w:styleId="WW8Num67z1">
    <w:name w:val="WW8Num67z1"/>
    <w:qFormat/>
    <w:rPr>
      <w:rFonts w:ascii="OpenSymbol;Arial Unicode MS" w:hAnsi="OpenSymbol;Arial Unicode MS" w:cs="OpenSymbol;Arial Unicode MS"/>
    </w:rPr>
  </w:style>
  <w:style w:type="character" w:styleId="WW8Num68z0">
    <w:name w:val="WW8Num68z0"/>
    <w:qFormat/>
    <w:rPr>
      <w:rFonts w:ascii="Symbol" w:hAnsi="Symbol" w:cs="OpenSymbol;Arial Unicode MS"/>
    </w:rPr>
  </w:style>
  <w:style w:type="character" w:styleId="WW8Num68z1">
    <w:name w:val="WW8Num68z1"/>
    <w:qFormat/>
    <w:rPr>
      <w:rFonts w:ascii="OpenSymbol;Arial Unicode MS" w:hAnsi="OpenSymbol;Arial Unicode MS" w:cs="OpenSymbol;Arial Unicode MS"/>
    </w:rPr>
  </w:style>
  <w:style w:type="character" w:styleId="WW8Num69z0">
    <w:name w:val="WW8Num69z0"/>
    <w:qFormat/>
    <w:rPr>
      <w:rFonts w:ascii="Symbol" w:hAnsi="Symbol" w:cs="OpenSymbol;Arial Unicode MS"/>
    </w:rPr>
  </w:style>
  <w:style w:type="character" w:styleId="WW8Num69z1">
    <w:name w:val="WW8Num69z1"/>
    <w:qFormat/>
    <w:rPr>
      <w:rFonts w:ascii="OpenSymbol;Arial Unicode MS" w:hAnsi="OpenSymbol;Arial Unicode MS" w:cs="OpenSymbol;Arial Unicode MS"/>
    </w:rPr>
  </w:style>
  <w:style w:type="character" w:styleId="WW8Num70z0">
    <w:name w:val="WW8Num70z0"/>
    <w:qFormat/>
    <w:rPr>
      <w:rFonts w:ascii="Symbol" w:hAnsi="Symbol" w:eastAsia="Arial Unicode MS" w:cs="OpenSymbol;Arial Unicode MS"/>
      <w:caps w:val="false"/>
      <w:smallCaps w:val="false"/>
      <w:color w:val="000000"/>
      <w:spacing w:val="0"/>
      <w:sz w:val="24"/>
      <w:szCs w:val="24"/>
    </w:rPr>
  </w:style>
  <w:style w:type="character" w:styleId="WW8Num70z1">
    <w:name w:val="WW8Num70z1"/>
    <w:qFormat/>
    <w:rPr>
      <w:rFonts w:ascii="OpenSymbol;Arial Unicode MS" w:hAnsi="OpenSymbol;Arial Unicode MS" w:cs="OpenSymbol;Arial Unicode MS"/>
    </w:rPr>
  </w:style>
  <w:style w:type="character" w:styleId="WW8Num71z0">
    <w:name w:val="WW8Num71z0"/>
    <w:qFormat/>
    <w:rPr>
      <w:rFonts w:ascii="Symbol" w:hAnsi="Symbol" w:cs="OpenSymbol;Arial Unicode MS"/>
    </w:rPr>
  </w:style>
  <w:style w:type="character" w:styleId="WW8Num71z1">
    <w:name w:val="WW8Num71z1"/>
    <w:qFormat/>
    <w:rPr>
      <w:rFonts w:ascii="OpenSymbol;Arial Unicode MS" w:hAnsi="OpenSymbol;Arial Unicode MS" w:cs="OpenSymbol;Arial Unicode MS"/>
    </w:rPr>
  </w:style>
  <w:style w:type="character" w:styleId="WW8Num72z0">
    <w:name w:val="WW8Num72z0"/>
    <w:qFormat/>
    <w:rPr>
      <w:rFonts w:ascii="Symbol" w:hAnsi="Symbol" w:cs="OpenSymbol;Arial Unicode MS"/>
    </w:rPr>
  </w:style>
  <w:style w:type="character" w:styleId="WW8Num72z1">
    <w:name w:val="WW8Num72z1"/>
    <w:qFormat/>
    <w:rPr>
      <w:rFonts w:ascii="OpenSymbol;Arial Unicode MS" w:hAnsi="OpenSymbol;Arial Unicode MS" w:cs="OpenSymbol;Arial Unicode MS"/>
    </w:rPr>
  </w:style>
  <w:style w:type="character" w:styleId="WW8Num73z0">
    <w:name w:val="WW8Num73z0"/>
    <w:qFormat/>
    <w:rPr>
      <w:rFonts w:ascii="Symbol" w:hAnsi="Symbol" w:cs="OpenSymbol;Arial Unicode MS"/>
    </w:rPr>
  </w:style>
  <w:style w:type="character" w:styleId="WW8Num73z1">
    <w:name w:val="WW8Num73z1"/>
    <w:qFormat/>
    <w:rPr>
      <w:rFonts w:ascii="OpenSymbol;Arial Unicode MS" w:hAnsi="OpenSymbol;Arial Unicode MS" w:cs="OpenSymbol;Arial Unicode MS"/>
    </w:rPr>
  </w:style>
  <w:style w:type="character" w:styleId="WW8Num74z0">
    <w:name w:val="WW8Num74z0"/>
    <w:qFormat/>
    <w:rPr>
      <w:rFonts w:ascii="Symbol" w:hAnsi="Symbol" w:cs="OpenSymbol;Arial Unicode MS"/>
    </w:rPr>
  </w:style>
  <w:style w:type="character" w:styleId="WW8Num74z1">
    <w:name w:val="WW8Num74z1"/>
    <w:qFormat/>
    <w:rPr>
      <w:rFonts w:ascii="OpenSymbol;Arial Unicode MS" w:hAnsi="OpenSymbol;Arial Unicode MS" w:cs="OpenSymbol;Arial Unicode MS"/>
    </w:rPr>
  </w:style>
  <w:style w:type="character" w:styleId="WW8Num75z0">
    <w:name w:val="WW8Num75z0"/>
    <w:qFormat/>
    <w:rPr>
      <w:rFonts w:ascii="Symbol" w:hAnsi="Symbol" w:cs="OpenSymbol;Arial Unicode MS"/>
    </w:rPr>
  </w:style>
  <w:style w:type="character" w:styleId="WW8Num75z1">
    <w:name w:val="WW8Num75z1"/>
    <w:qFormat/>
    <w:rPr>
      <w:rFonts w:ascii="OpenSymbol;Arial Unicode MS" w:hAnsi="OpenSymbol;Arial Unicode MS" w:cs="OpenSymbol;Arial Unicode MS"/>
    </w:rPr>
  </w:style>
  <w:style w:type="character" w:styleId="WW8Num76z0">
    <w:name w:val="WW8Num76z0"/>
    <w:qFormat/>
    <w:rPr>
      <w:rFonts w:ascii="Symbol" w:hAnsi="Symbol" w:cs="OpenSymbol;Arial Unicode MS"/>
    </w:rPr>
  </w:style>
  <w:style w:type="character" w:styleId="WW8Num76z1">
    <w:name w:val="WW8Num76z1"/>
    <w:qFormat/>
    <w:rPr>
      <w:rFonts w:ascii="OpenSymbol;Arial Unicode MS" w:hAnsi="OpenSymbol;Arial Unicode MS" w:cs="OpenSymbol;Arial Unicode MS"/>
    </w:rPr>
  </w:style>
  <w:style w:type="character" w:styleId="WW8Num77z0">
    <w:name w:val="WW8Num77z0"/>
    <w:qFormat/>
    <w:rPr>
      <w:rFonts w:ascii="Symbol" w:hAnsi="Symbol" w:cs="OpenSymbol;Arial Unicode MS"/>
    </w:rPr>
  </w:style>
  <w:style w:type="character" w:styleId="WW8Num77z1">
    <w:name w:val="WW8Num77z1"/>
    <w:qFormat/>
    <w:rPr>
      <w:rFonts w:ascii="OpenSymbol;Arial Unicode MS" w:hAnsi="OpenSymbol;Arial Unicode MS" w:cs="OpenSymbol;Arial Unicode MS"/>
    </w:rPr>
  </w:style>
  <w:style w:type="character" w:styleId="WW8Num78z0">
    <w:name w:val="WW8Num78z0"/>
    <w:qFormat/>
    <w:rPr>
      <w:rFonts w:ascii="Symbol" w:hAnsi="Symbol" w:cs="OpenSymbol;Arial Unicode MS"/>
    </w:rPr>
  </w:style>
  <w:style w:type="character" w:styleId="WW8Num78z1">
    <w:name w:val="WW8Num78z1"/>
    <w:qFormat/>
    <w:rPr>
      <w:rFonts w:ascii="OpenSymbol;Arial Unicode MS" w:hAnsi="OpenSymbol;Arial Unicode MS" w:cs="OpenSymbol;Arial Unicode MS"/>
    </w:rPr>
  </w:style>
  <w:style w:type="character" w:styleId="WW8Num79z0">
    <w:name w:val="WW8Num79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79z1">
    <w:name w:val="WW8Num79z1"/>
    <w:qFormat/>
    <w:rPr>
      <w:rFonts w:ascii="OpenSymbol;Arial Unicode MS" w:hAnsi="OpenSymbol;Arial Unicode MS" w:cs="OpenSymbol;Arial Unicode MS"/>
    </w:rPr>
  </w:style>
  <w:style w:type="character" w:styleId="WW8Num80z0">
    <w:name w:val="WW8Num80z0"/>
    <w:qFormat/>
    <w:rPr>
      <w:rFonts w:ascii="Symbol" w:hAnsi="Symbol" w:cs="OpenSymbol;Arial Unicode MS"/>
    </w:rPr>
  </w:style>
  <w:style w:type="character" w:styleId="WW8Num80z1">
    <w:name w:val="WW8Num80z1"/>
    <w:qFormat/>
    <w:rPr>
      <w:rFonts w:ascii="OpenSymbol;Arial Unicode MS" w:hAnsi="OpenSymbol;Arial Unicode MS" w:cs="OpenSymbol;Arial Unicode MS"/>
    </w:rPr>
  </w:style>
  <w:style w:type="character" w:styleId="WW8Num81z0">
    <w:name w:val="WW8Num81z0"/>
    <w:qFormat/>
    <w:rPr>
      <w:rFonts w:ascii="Symbol" w:hAnsi="Symbol" w:cs="OpenSymbol;Arial Unicode MS"/>
    </w:rPr>
  </w:style>
  <w:style w:type="character" w:styleId="WW8Num81z1">
    <w:name w:val="WW8Num81z1"/>
    <w:qFormat/>
    <w:rPr>
      <w:rFonts w:ascii="OpenSymbol;Arial Unicode MS" w:hAnsi="OpenSymbol;Arial Unicode MS" w:cs="OpenSymbol;Arial Unicode MS"/>
    </w:rPr>
  </w:style>
  <w:style w:type="character" w:styleId="WW8Num82z0">
    <w:name w:val="WW8Num82z0"/>
    <w:qFormat/>
    <w:rPr>
      <w:rFonts w:ascii="Symbol" w:hAnsi="Symbol" w:cs="OpenSymbol;Arial Unicode MS"/>
    </w:rPr>
  </w:style>
  <w:style w:type="character" w:styleId="WW8Num82z1">
    <w:name w:val="WW8Num82z1"/>
    <w:qFormat/>
    <w:rPr>
      <w:rFonts w:ascii="OpenSymbol;Arial Unicode MS" w:hAnsi="OpenSymbol;Arial Unicode MS" w:cs="OpenSymbol;Arial Unicode MS"/>
    </w:rPr>
  </w:style>
  <w:style w:type="character" w:styleId="WW8Num83z0">
    <w:name w:val="WW8Num83z0"/>
    <w:qFormat/>
    <w:rPr>
      <w:rFonts w:ascii="Symbol" w:hAnsi="Symbol" w:cs="OpenSymbol;Arial Unicode MS"/>
    </w:rPr>
  </w:style>
  <w:style w:type="character" w:styleId="WW8Num83z1">
    <w:name w:val="WW8Num83z1"/>
    <w:qFormat/>
    <w:rPr>
      <w:rFonts w:ascii="OpenSymbol;Arial Unicode MS" w:hAnsi="OpenSymbol;Arial Unicode MS" w:cs="OpenSymbol;Arial Unicode MS"/>
    </w:rPr>
  </w:style>
  <w:style w:type="character" w:styleId="WW8Num84z0">
    <w:name w:val="WW8Num84z0"/>
    <w:qFormat/>
    <w:rPr>
      <w:rFonts w:ascii="Symbol" w:hAnsi="Symbol" w:cs="OpenSymbol;Arial Unicode MS"/>
    </w:rPr>
  </w:style>
  <w:style w:type="character" w:styleId="WW8Num84z1">
    <w:name w:val="WW8Num84z1"/>
    <w:qFormat/>
    <w:rPr>
      <w:rFonts w:ascii="OpenSymbol;Arial Unicode MS" w:hAnsi="OpenSymbol;Arial Unicode MS" w:cs="OpenSymbol;Arial Unicode MS"/>
    </w:rPr>
  </w:style>
  <w:style w:type="character" w:styleId="WW8Num85z0">
    <w:name w:val="WW8Num85z0"/>
    <w:qFormat/>
    <w:rPr>
      <w:rFonts w:ascii="Symbol" w:hAnsi="Symbol" w:cs="OpenSymbol;Arial Unicode MS"/>
      <w:sz w:val="21"/>
      <w:szCs w:val="21"/>
    </w:rPr>
  </w:style>
  <w:style w:type="character" w:styleId="WW8Num85z1">
    <w:name w:val="WW8Num85z1"/>
    <w:qFormat/>
    <w:rPr>
      <w:rFonts w:ascii="OpenSymbol;Arial Unicode MS" w:hAnsi="OpenSymbol;Arial Unicode MS" w:cs="OpenSymbol;Arial Unicode MS"/>
    </w:rPr>
  </w:style>
  <w:style w:type="character" w:styleId="WW8Num86z0">
    <w:name w:val="WW8Num86z0"/>
    <w:qFormat/>
    <w:rPr>
      <w:rFonts w:ascii="Symbol" w:hAnsi="Symbol" w:cs="OpenSymbol;Arial Unicode MS"/>
    </w:rPr>
  </w:style>
  <w:style w:type="character" w:styleId="WW8Num86z1">
    <w:name w:val="WW8Num86z1"/>
    <w:qFormat/>
    <w:rPr>
      <w:rFonts w:ascii="OpenSymbol;Arial Unicode MS" w:hAnsi="OpenSymbol;Arial Unicode MS" w:cs="OpenSymbol;Arial Unicode MS"/>
    </w:rPr>
  </w:style>
  <w:style w:type="character" w:styleId="WW8Num87z0">
    <w:name w:val="WW8Num87z0"/>
    <w:qFormat/>
    <w:rPr>
      <w:rFonts w:ascii="Symbol" w:hAnsi="Symbol" w:cs="OpenSymbol;Arial Unicode MS"/>
    </w:rPr>
  </w:style>
  <w:style w:type="character" w:styleId="WW8Num87z1">
    <w:name w:val="WW8Num87z1"/>
    <w:qFormat/>
    <w:rPr>
      <w:rFonts w:ascii="OpenSymbol;Arial Unicode MS" w:hAnsi="OpenSymbol;Arial Unicode MS" w:cs="OpenSymbol;Arial Unicode MS"/>
    </w:rPr>
  </w:style>
  <w:style w:type="character" w:styleId="WW8Num88z0">
    <w:name w:val="WW8Num88z0"/>
    <w:qFormat/>
    <w:rPr>
      <w:rFonts w:ascii="Symbol" w:hAnsi="Symbol" w:cs="OpenSymbol;Arial Unicode MS"/>
    </w:rPr>
  </w:style>
  <w:style w:type="character" w:styleId="WW8Num88z1">
    <w:name w:val="WW8Num88z1"/>
    <w:qFormat/>
    <w:rPr>
      <w:rFonts w:ascii="OpenSymbol;Arial Unicode MS" w:hAnsi="OpenSymbol;Arial Unicode MS" w:cs="OpenSymbol;Arial Unicode MS"/>
    </w:rPr>
  </w:style>
  <w:style w:type="character" w:styleId="WW8Num89z0">
    <w:name w:val="WW8Num89z0"/>
    <w:qFormat/>
    <w:rPr>
      <w:rFonts w:ascii="Symbol" w:hAnsi="Symbol" w:cs="OpenSymbol;Arial Unicode MS"/>
    </w:rPr>
  </w:style>
  <w:style w:type="character" w:styleId="WW8Num89z1">
    <w:name w:val="WW8Num89z1"/>
    <w:qFormat/>
    <w:rPr>
      <w:rFonts w:ascii="OpenSymbol;Arial Unicode MS" w:hAnsi="OpenSymbol;Arial Unicode MS" w:cs="OpenSymbol;Arial Unicode MS"/>
    </w:rPr>
  </w:style>
  <w:style w:type="character" w:styleId="WW8Num90z0">
    <w:name w:val="WW8Num90z0"/>
    <w:qFormat/>
    <w:rPr>
      <w:rFonts w:ascii="Symbol" w:hAnsi="Symbol" w:cs="OpenSymbol;Arial Unicode MS"/>
    </w:rPr>
  </w:style>
  <w:style w:type="character" w:styleId="WW8Num90z1">
    <w:name w:val="WW8Num90z1"/>
    <w:qFormat/>
    <w:rPr>
      <w:rFonts w:ascii="OpenSymbol;Arial Unicode MS" w:hAnsi="OpenSymbol;Arial Unicode MS" w:cs="OpenSymbol;Arial Unicode MS"/>
    </w:rPr>
  </w:style>
  <w:style w:type="character" w:styleId="WW8Num91z0">
    <w:name w:val="WW8Num91z0"/>
    <w:qFormat/>
    <w:rPr>
      <w:rFonts w:ascii="Symbol" w:hAnsi="Symbol" w:cs="OpenSymbol;Arial Unicode MS"/>
    </w:rPr>
  </w:style>
  <w:style w:type="character" w:styleId="WW8Num91z1">
    <w:name w:val="WW8Num91z1"/>
    <w:qFormat/>
    <w:rPr>
      <w:rFonts w:ascii="OpenSymbol;Arial Unicode MS" w:hAnsi="OpenSymbol;Arial Unicode MS" w:cs="OpenSymbol;Arial Unicode MS"/>
    </w:rPr>
  </w:style>
  <w:style w:type="character" w:styleId="WW8Num92z0">
    <w:name w:val="WW8Num92z0"/>
    <w:qFormat/>
    <w:rPr>
      <w:rFonts w:ascii="Symbol" w:hAnsi="Symbol" w:cs="OpenSymbol;Arial Unicode MS"/>
      <w:color w:val="000000"/>
    </w:rPr>
  </w:style>
  <w:style w:type="character" w:styleId="WW8Num92z1">
    <w:name w:val="WW8Num92z1"/>
    <w:qFormat/>
    <w:rPr>
      <w:rFonts w:ascii="OpenSymbol;Arial Unicode MS" w:hAnsi="OpenSymbol;Arial Unicode MS" w:cs="OpenSymbol;Arial Unicode MS"/>
    </w:rPr>
  </w:style>
  <w:style w:type="character" w:styleId="WW8Num93z0">
    <w:name w:val="WW8Num93z0"/>
    <w:qFormat/>
    <w:rPr>
      <w:rFonts w:ascii="Symbol" w:hAnsi="Symbol" w:cs="OpenSymbol;Arial Unicode MS"/>
      <w:color w:val="000000"/>
    </w:rPr>
  </w:style>
  <w:style w:type="character" w:styleId="WW8Num93z1">
    <w:name w:val="WW8Num93z1"/>
    <w:qFormat/>
    <w:rPr>
      <w:rFonts w:ascii="OpenSymbol;Arial Unicode MS" w:hAnsi="OpenSymbol;Arial Unicode MS" w:cs="OpenSymbol;Arial Unicode MS"/>
    </w:rPr>
  </w:style>
  <w:style w:type="character" w:styleId="WW8Num94z0">
    <w:name w:val="WW8Num94z0"/>
    <w:qFormat/>
    <w:rPr>
      <w:rFonts w:ascii="Symbol" w:hAnsi="Symbol" w:cs="OpenSymbol;Arial Unicode MS"/>
      <w:color w:val="000000"/>
    </w:rPr>
  </w:style>
  <w:style w:type="character" w:styleId="WW8Num94z1">
    <w:name w:val="WW8Num94z1"/>
    <w:qFormat/>
    <w:rPr>
      <w:rFonts w:ascii="OpenSymbol;Arial Unicode MS" w:hAnsi="OpenSymbol;Arial Unicode MS" w:cs="OpenSymbol;Arial Unicode MS"/>
    </w:rPr>
  </w:style>
  <w:style w:type="character" w:styleId="WW8Num95z0">
    <w:name w:val="WW8Num95z0"/>
    <w:qFormat/>
    <w:rPr>
      <w:rFonts w:ascii="Symbol" w:hAnsi="Symbol" w:cs="OpenSymbol;Arial Unicode MS"/>
      <w:color w:val="000000"/>
    </w:rPr>
  </w:style>
  <w:style w:type="character" w:styleId="WW8Num95z1">
    <w:name w:val="WW8Num95z1"/>
    <w:qFormat/>
    <w:rPr>
      <w:rFonts w:ascii="OpenSymbol;Arial Unicode MS" w:hAnsi="OpenSymbol;Arial Unicode MS" w:cs="OpenSymbol;Arial Unicode MS"/>
    </w:rPr>
  </w:style>
  <w:style w:type="character" w:styleId="WW8Num96z0">
    <w:name w:val="WW8Num96z0"/>
    <w:qFormat/>
    <w:rPr>
      <w:rFonts w:ascii="Symbol" w:hAnsi="Symbol" w:cs="OpenSymbol;Arial Unicode MS"/>
      <w:color w:val="000000"/>
    </w:rPr>
  </w:style>
  <w:style w:type="character" w:styleId="WW8Num96z1">
    <w:name w:val="WW8Num96z1"/>
    <w:qFormat/>
    <w:rPr>
      <w:rFonts w:ascii="OpenSymbol;Arial Unicode MS" w:hAnsi="OpenSymbol;Arial Unicode MS" w:cs="OpenSymbol;Arial Unicode MS"/>
    </w:rPr>
  </w:style>
  <w:style w:type="character" w:styleId="WW8Num97z0">
    <w:name w:val="WW8Num97z0"/>
    <w:qFormat/>
    <w:rPr>
      <w:rFonts w:ascii="Symbol" w:hAnsi="Symbol" w:cs="OpenSymbol;Arial Unicode MS"/>
    </w:rPr>
  </w:style>
  <w:style w:type="character" w:styleId="WW8Num97z1">
    <w:name w:val="WW8Num97z1"/>
    <w:qFormat/>
    <w:rPr>
      <w:rFonts w:ascii="OpenSymbol;Arial Unicode MS" w:hAnsi="OpenSymbol;Arial Unicode MS" w:cs="OpenSymbol;Arial Unicode MS"/>
    </w:rPr>
  </w:style>
  <w:style w:type="character" w:styleId="WW8Num98z0">
    <w:name w:val="WW8Num98z0"/>
    <w:qFormat/>
    <w:rPr>
      <w:rFonts w:ascii="Symbol" w:hAnsi="Symbol" w:cs="OpenSymbol;Arial Unicode MS"/>
    </w:rPr>
  </w:style>
  <w:style w:type="character" w:styleId="WW8Num98z1">
    <w:name w:val="WW8Num98z1"/>
    <w:qFormat/>
    <w:rPr>
      <w:rFonts w:ascii="OpenSymbol;Arial Unicode MS" w:hAnsi="OpenSymbol;Arial Unicode MS" w:cs="OpenSymbol;Arial Unicode MS"/>
    </w:rPr>
  </w:style>
  <w:style w:type="character" w:styleId="WW8Num99z0">
    <w:name w:val="WW8Num99z0"/>
    <w:qFormat/>
    <w:rPr>
      <w:rFonts w:ascii="Symbol" w:hAnsi="Symbol" w:cs="OpenSymbol;Arial Unicode MS"/>
    </w:rPr>
  </w:style>
  <w:style w:type="character" w:styleId="WW8Num99z1">
    <w:name w:val="WW8Num99z1"/>
    <w:qFormat/>
    <w:rPr>
      <w:rFonts w:ascii="OpenSymbol;Arial Unicode MS" w:hAnsi="OpenSymbol;Arial Unicode MS" w:cs="OpenSymbol;Arial Unicode MS"/>
    </w:rPr>
  </w:style>
  <w:style w:type="character" w:styleId="WW8Num100z0">
    <w:name w:val="WW8Num100z0"/>
    <w:qFormat/>
    <w:rPr>
      <w:rFonts w:ascii="Symbol" w:hAnsi="Symbol" w:cs="OpenSymbol;Arial Unicode MS"/>
    </w:rPr>
  </w:style>
  <w:style w:type="character" w:styleId="WW8Num100z1">
    <w:name w:val="WW8Num100z1"/>
    <w:qFormat/>
    <w:rPr>
      <w:rFonts w:ascii="OpenSymbol;Arial Unicode MS" w:hAnsi="OpenSymbol;Arial Unicode MS" w:cs="OpenSymbol;Arial Unicode MS"/>
    </w:rPr>
  </w:style>
  <w:style w:type="character" w:styleId="WW8Num101z0">
    <w:name w:val="WW8Num101z0"/>
    <w:qFormat/>
    <w:rPr>
      <w:rFonts w:ascii="Symbol" w:hAnsi="Symbol" w:cs="OpenSymbol;Arial Unicode MS"/>
    </w:rPr>
  </w:style>
  <w:style w:type="character" w:styleId="WW8Num101z1">
    <w:name w:val="WW8Num101z1"/>
    <w:qFormat/>
    <w:rPr>
      <w:rFonts w:ascii="OpenSymbol;Arial Unicode MS" w:hAnsi="OpenSymbol;Arial Unicode MS" w:cs="OpenSymbol;Arial Unicode MS"/>
    </w:rPr>
  </w:style>
  <w:style w:type="character" w:styleId="WW8Num102z0">
    <w:name w:val="WW8Num102z0"/>
    <w:qFormat/>
    <w:rPr>
      <w:rFonts w:ascii="Symbol" w:hAnsi="Symbol" w:cs="OpenSymbol;Arial Unicode MS"/>
    </w:rPr>
  </w:style>
  <w:style w:type="character" w:styleId="WW8Num102z1">
    <w:name w:val="WW8Num102z1"/>
    <w:qFormat/>
    <w:rPr>
      <w:rFonts w:ascii="OpenSymbol;Arial Unicode MS" w:hAnsi="OpenSymbol;Arial Unicode MS" w:cs="OpenSymbol;Arial Unicode MS"/>
    </w:rPr>
  </w:style>
  <w:style w:type="character" w:styleId="WW8Num103z0">
    <w:name w:val="WW8Num103z0"/>
    <w:qFormat/>
    <w:rPr>
      <w:rFonts w:ascii="Symbol" w:hAnsi="Symbol" w:cs="OpenSymbol;Arial Unicode MS"/>
    </w:rPr>
  </w:style>
  <w:style w:type="character" w:styleId="WW8Num103z1">
    <w:name w:val="WW8Num103z1"/>
    <w:qFormat/>
    <w:rPr>
      <w:rFonts w:ascii="OpenSymbol;Arial Unicode MS" w:hAnsi="OpenSymbol;Arial Unicode MS" w:cs="OpenSymbol;Arial Unicode MS"/>
    </w:rPr>
  </w:style>
  <w:style w:type="character" w:styleId="WW8Num104z0">
    <w:name w:val="WW8Num104z0"/>
    <w:qFormat/>
    <w:rPr>
      <w:rFonts w:ascii="Symbol" w:hAnsi="Symbol" w:cs="OpenSymbol;Arial Unicode MS"/>
    </w:rPr>
  </w:style>
  <w:style w:type="character" w:styleId="WW8Num104z1">
    <w:name w:val="WW8Num104z1"/>
    <w:qFormat/>
    <w:rPr>
      <w:rFonts w:ascii="OpenSymbol;Arial Unicode MS" w:hAnsi="OpenSymbol;Arial Unicode MS" w:cs="OpenSymbol;Arial Unicode MS"/>
    </w:rPr>
  </w:style>
  <w:style w:type="character" w:styleId="WW8Num105z0">
    <w:name w:val="WW8Num105z0"/>
    <w:qFormat/>
    <w:rPr>
      <w:rFonts w:ascii="Symbol" w:hAnsi="Symbol" w:cs="OpenSymbol;Arial Unicode MS"/>
    </w:rPr>
  </w:style>
  <w:style w:type="character" w:styleId="WW8Num105z1">
    <w:name w:val="WW8Num105z1"/>
    <w:qFormat/>
    <w:rPr>
      <w:rFonts w:ascii="OpenSymbol;Arial Unicode MS" w:hAnsi="OpenSymbol;Arial Unicode MS" w:cs="OpenSymbol;Arial Unicode MS"/>
    </w:rPr>
  </w:style>
  <w:style w:type="character" w:styleId="WW8Num106z0">
    <w:name w:val="WW8Num106z0"/>
    <w:qFormat/>
    <w:rPr>
      <w:rFonts w:ascii="Symbol" w:hAnsi="Symbol" w:cs="OpenSymbol;Arial Unicode MS"/>
    </w:rPr>
  </w:style>
  <w:style w:type="character" w:styleId="WW8Num106z1">
    <w:name w:val="WW8Num106z1"/>
    <w:qFormat/>
    <w:rPr>
      <w:rFonts w:ascii="OpenSymbol;Arial Unicode MS" w:hAnsi="OpenSymbol;Arial Unicode MS" w:cs="OpenSymbol;Arial Unicode MS"/>
    </w:rPr>
  </w:style>
  <w:style w:type="character" w:styleId="WW8Num107z0">
    <w:name w:val="WW8Num107z0"/>
    <w:qFormat/>
    <w:rPr>
      <w:rFonts w:ascii="Symbol" w:hAnsi="Symbol" w:cs="OpenSymbol;Arial Unicode MS"/>
    </w:rPr>
  </w:style>
  <w:style w:type="character" w:styleId="WW8Num107z1">
    <w:name w:val="WW8Num107z1"/>
    <w:qFormat/>
    <w:rPr>
      <w:rFonts w:ascii="OpenSymbol;Arial Unicode MS" w:hAnsi="OpenSymbol;Arial Unicode MS" w:cs="OpenSymbol;Arial Unicode MS"/>
    </w:rPr>
  </w:style>
  <w:style w:type="character" w:styleId="WW8Num108z0">
    <w:name w:val="WW8Num108z0"/>
    <w:qFormat/>
    <w:rPr>
      <w:rFonts w:ascii="Symbol" w:hAnsi="Symbol" w:cs="OpenSymbol;Arial Unicode MS"/>
    </w:rPr>
  </w:style>
  <w:style w:type="character" w:styleId="WW8Num108z1">
    <w:name w:val="WW8Num108z1"/>
    <w:qFormat/>
    <w:rPr>
      <w:rFonts w:ascii="OpenSymbol;Arial Unicode MS" w:hAnsi="OpenSymbol;Arial Unicode MS" w:cs="OpenSymbol;Arial Unicode MS"/>
    </w:rPr>
  </w:style>
  <w:style w:type="character" w:styleId="WW8Num109z0">
    <w:name w:val="WW8Num109z0"/>
    <w:qFormat/>
    <w:rPr>
      <w:rFonts w:ascii="Symbol" w:hAnsi="Symbol" w:cs="OpenSymbol;Arial Unicode MS"/>
    </w:rPr>
  </w:style>
  <w:style w:type="character" w:styleId="WW8Num109z1">
    <w:name w:val="WW8Num109z1"/>
    <w:qFormat/>
    <w:rPr>
      <w:rFonts w:ascii="OpenSymbol;Arial Unicode MS" w:hAnsi="OpenSymbol;Arial Unicode MS" w:cs="OpenSymbol;Arial Unicode MS"/>
    </w:rPr>
  </w:style>
  <w:style w:type="character" w:styleId="WW8Num110z0">
    <w:name w:val="WW8Num110z0"/>
    <w:qFormat/>
    <w:rPr>
      <w:rFonts w:ascii="Symbol" w:hAnsi="Symbol" w:cs="OpenSymbol;Arial Unicode MS"/>
    </w:rPr>
  </w:style>
  <w:style w:type="character" w:styleId="WW8Num110z1">
    <w:name w:val="WW8Num110z1"/>
    <w:qFormat/>
    <w:rPr>
      <w:rFonts w:ascii="OpenSymbol;Arial Unicode MS" w:hAnsi="OpenSymbol;Arial Unicode MS" w:cs="OpenSymbol;Arial Unicode MS"/>
    </w:rPr>
  </w:style>
  <w:style w:type="character" w:styleId="WW8Num111z0">
    <w:name w:val="WW8Num111z0"/>
    <w:qFormat/>
    <w:rPr>
      <w:rFonts w:ascii="Symbol" w:hAnsi="Symbol" w:cs="OpenSymbol;Arial Unicode MS"/>
    </w:rPr>
  </w:style>
  <w:style w:type="character" w:styleId="WW8Num111z1">
    <w:name w:val="WW8Num111z1"/>
    <w:qFormat/>
    <w:rPr>
      <w:rFonts w:ascii="OpenSymbol;Arial Unicode MS" w:hAnsi="OpenSymbol;Arial Unicode MS" w:cs="OpenSymbol;Arial Unicode MS"/>
    </w:rPr>
  </w:style>
  <w:style w:type="character" w:styleId="WW8Num112z0">
    <w:name w:val="WW8Num112z0"/>
    <w:qFormat/>
    <w:rPr>
      <w:rFonts w:ascii="Symbol" w:hAnsi="Symbol" w:cs="OpenSymbol;Arial Unicode MS"/>
    </w:rPr>
  </w:style>
  <w:style w:type="character" w:styleId="WW8Num112z1">
    <w:name w:val="WW8Num112z1"/>
    <w:qFormat/>
    <w:rPr>
      <w:rFonts w:ascii="OpenSymbol;Arial Unicode MS" w:hAnsi="OpenSymbol;Arial Unicode MS" w:cs="OpenSymbol;Arial Unicode MS"/>
    </w:rPr>
  </w:style>
  <w:style w:type="character" w:styleId="WW8Num113z0">
    <w:name w:val="WW8Num113z0"/>
    <w:qFormat/>
    <w:rPr>
      <w:rFonts w:ascii="Symbol" w:hAnsi="Symbol" w:cs="OpenSymbol;Arial Unicode MS"/>
    </w:rPr>
  </w:style>
  <w:style w:type="character" w:styleId="WW8Num113z1">
    <w:name w:val="WW8Num113z1"/>
    <w:qFormat/>
    <w:rPr>
      <w:rFonts w:ascii="OpenSymbol;Arial Unicode MS" w:hAnsi="OpenSymbol;Arial Unicode MS" w:cs="OpenSymbol;Arial Unicode MS"/>
    </w:rPr>
  </w:style>
  <w:style w:type="character" w:styleId="WW8Num114z0">
    <w:name w:val="WW8Num114z0"/>
    <w:qFormat/>
    <w:rPr>
      <w:rFonts w:ascii="Symbol" w:hAnsi="Symbol" w:cs="OpenSymbol;Arial Unicode MS"/>
    </w:rPr>
  </w:style>
  <w:style w:type="character" w:styleId="WW8Num114z1">
    <w:name w:val="WW8Num114z1"/>
    <w:qFormat/>
    <w:rPr>
      <w:rFonts w:ascii="OpenSymbol;Arial Unicode MS" w:hAnsi="OpenSymbol;Arial Unicode MS" w:cs="OpenSymbol;Arial Unicode MS"/>
    </w:rPr>
  </w:style>
  <w:style w:type="character" w:styleId="WW8Num115z0">
    <w:name w:val="WW8Num115z0"/>
    <w:qFormat/>
    <w:rPr>
      <w:rFonts w:ascii="Symbol" w:hAnsi="Symbol" w:cs="OpenSymbol;Arial Unicode MS"/>
    </w:rPr>
  </w:style>
  <w:style w:type="character" w:styleId="WW8Num115z1">
    <w:name w:val="WW8Num115z1"/>
    <w:qFormat/>
    <w:rPr>
      <w:rFonts w:ascii="OpenSymbol;Arial Unicode MS" w:hAnsi="OpenSymbol;Arial Unicode MS" w:cs="OpenSymbol;Arial Unicode MS"/>
    </w:rPr>
  </w:style>
  <w:style w:type="character" w:styleId="WW8Num116z0">
    <w:name w:val="WW8Num116z0"/>
    <w:qFormat/>
    <w:rPr>
      <w:rFonts w:ascii="Symbol" w:hAnsi="Symbol" w:cs="OpenSymbol;Arial Unicode MS"/>
      <w:color w:val="000000"/>
    </w:rPr>
  </w:style>
  <w:style w:type="character" w:styleId="WW8Num116z1">
    <w:name w:val="WW8Num116z1"/>
    <w:qFormat/>
    <w:rPr>
      <w:rFonts w:ascii="OpenSymbol;Arial Unicode MS" w:hAnsi="OpenSymbol;Arial Unicode MS" w:cs="OpenSymbol;Arial Unicode MS"/>
    </w:rPr>
  </w:style>
  <w:style w:type="character" w:styleId="WW8Num117z0">
    <w:name w:val="WW8Num117z0"/>
    <w:qFormat/>
    <w:rPr>
      <w:rFonts w:ascii="Symbol" w:hAnsi="Symbol" w:cs="OpenSymbol;Arial Unicode MS"/>
      <w:color w:val="000000"/>
    </w:rPr>
  </w:style>
  <w:style w:type="character" w:styleId="WW8Num117z1">
    <w:name w:val="WW8Num117z1"/>
    <w:qFormat/>
    <w:rPr>
      <w:rFonts w:ascii="OpenSymbol;Arial Unicode MS" w:hAnsi="OpenSymbol;Arial Unicode MS" w:cs="OpenSymbol;Arial Unicode MS"/>
    </w:rPr>
  </w:style>
  <w:style w:type="character" w:styleId="WW8Num118z0">
    <w:name w:val="WW8Num118z0"/>
    <w:qFormat/>
    <w:rPr>
      <w:rFonts w:ascii="Symbol" w:hAnsi="Symbol" w:cs="OpenSymbol;Arial Unicode MS"/>
      <w:color w:val="000000"/>
    </w:rPr>
  </w:style>
  <w:style w:type="character" w:styleId="WW8Num118z1">
    <w:name w:val="WW8Num118z1"/>
    <w:qFormat/>
    <w:rPr>
      <w:rFonts w:ascii="OpenSymbol;Arial Unicode MS" w:hAnsi="OpenSymbol;Arial Unicode MS" w:cs="OpenSymbol;Arial Unicode MS"/>
    </w:rPr>
  </w:style>
  <w:style w:type="character" w:styleId="WW8Num119z0">
    <w:name w:val="WW8Num119z0"/>
    <w:qFormat/>
    <w:rPr>
      <w:rFonts w:ascii="Symbol" w:hAnsi="Symbol" w:eastAsia="Arial Unicode MS" w:cs="OpenSymbol;Arial Unicode MS"/>
      <w:caps w:val="false"/>
      <w:smallCaps w:val="false"/>
      <w:color w:val="000000"/>
      <w:spacing w:val="0"/>
      <w:sz w:val="24"/>
      <w:szCs w:val="24"/>
    </w:rPr>
  </w:style>
  <w:style w:type="character" w:styleId="WW8Num119z1">
    <w:name w:val="WW8Num119z1"/>
    <w:qFormat/>
    <w:rPr>
      <w:rFonts w:ascii="OpenSymbol;Arial Unicode MS" w:hAnsi="OpenSymbol;Arial Unicode MS" w:cs="OpenSymbol;Arial Unicode MS"/>
    </w:rPr>
  </w:style>
  <w:style w:type="character" w:styleId="WW8Num120z0">
    <w:name w:val="WW8Num120z0"/>
    <w:qFormat/>
    <w:rPr>
      <w:rFonts w:ascii="Symbol" w:hAnsi="Symbol" w:eastAsia="Arial Unicode MS" w:cs="OpenSymbol;Arial Unicode MS"/>
      <w:caps w:val="false"/>
      <w:smallCaps w:val="false"/>
      <w:color w:val="000000"/>
      <w:spacing w:val="0"/>
      <w:sz w:val="24"/>
      <w:szCs w:val="24"/>
    </w:rPr>
  </w:style>
  <w:style w:type="character" w:styleId="WW8Num120z1">
    <w:name w:val="WW8Num120z1"/>
    <w:qFormat/>
    <w:rPr>
      <w:rFonts w:ascii="OpenSymbol;Arial Unicode MS" w:hAnsi="OpenSymbol;Arial Unicode MS" w:cs="OpenSymbol;Arial Unicode MS"/>
    </w:rPr>
  </w:style>
  <w:style w:type="character" w:styleId="WW8Num121z0">
    <w:name w:val="WW8Num121z0"/>
    <w:qFormat/>
    <w:rPr>
      <w:rFonts w:ascii="Symbol" w:hAnsi="Symbol" w:eastAsia="Arial Unicode MS" w:cs="OpenSymbol;Arial Unicode MS"/>
      <w:caps w:val="false"/>
      <w:smallCaps w:val="false"/>
      <w:color w:val="000000"/>
      <w:spacing w:val="0"/>
      <w:sz w:val="24"/>
      <w:szCs w:val="24"/>
    </w:rPr>
  </w:style>
  <w:style w:type="character" w:styleId="WW8Num121z1">
    <w:name w:val="WW8Num121z1"/>
    <w:qFormat/>
    <w:rPr>
      <w:rFonts w:ascii="OpenSymbol;Arial Unicode MS" w:hAnsi="OpenSymbol;Arial Unicode MS" w:cs="OpenSymbol;Arial Unicode MS"/>
    </w:rPr>
  </w:style>
  <w:style w:type="character" w:styleId="WW8Num122z0">
    <w:name w:val="WW8Num122z0"/>
    <w:qFormat/>
    <w:rPr>
      <w:rFonts w:ascii="Symbol" w:hAnsi="Symbol" w:cs="OpenSymbol;Arial Unicode MS"/>
    </w:rPr>
  </w:style>
  <w:style w:type="character" w:styleId="WW8Num122z1">
    <w:name w:val="WW8Num122z1"/>
    <w:qFormat/>
    <w:rPr>
      <w:rFonts w:ascii="OpenSymbol;Arial Unicode MS" w:hAnsi="OpenSymbol;Arial Unicode MS" w:cs="OpenSymbol;Arial Unicode MS"/>
    </w:rPr>
  </w:style>
  <w:style w:type="character" w:styleId="WW8Num123z0">
    <w:name w:val="WW8Num123z0"/>
    <w:qFormat/>
    <w:rPr/>
  </w:style>
  <w:style w:type="character" w:styleId="WW8Num123z1">
    <w:name w:val="WW8Num123z1"/>
    <w:qFormat/>
    <w:rPr/>
  </w:style>
  <w:style w:type="character" w:styleId="WW8Num123z2">
    <w:name w:val="WW8Num123z2"/>
    <w:qFormat/>
    <w:rPr/>
  </w:style>
  <w:style w:type="character" w:styleId="WW8Num123z3">
    <w:name w:val="WW8Num123z3"/>
    <w:qFormat/>
    <w:rPr/>
  </w:style>
  <w:style w:type="character" w:styleId="WW8Num123z4">
    <w:name w:val="WW8Num123z4"/>
    <w:qFormat/>
    <w:rPr/>
  </w:style>
  <w:style w:type="character" w:styleId="WW8Num123z5">
    <w:name w:val="WW8Num123z5"/>
    <w:qFormat/>
    <w:rPr/>
  </w:style>
  <w:style w:type="character" w:styleId="WW8Num123z6">
    <w:name w:val="WW8Num123z6"/>
    <w:qFormat/>
    <w:rPr/>
  </w:style>
  <w:style w:type="character" w:styleId="WW8Num123z7">
    <w:name w:val="WW8Num123z7"/>
    <w:qFormat/>
    <w:rPr/>
  </w:style>
  <w:style w:type="character" w:styleId="WW8Num123z8">
    <w:name w:val="WW8Num123z8"/>
    <w:qFormat/>
    <w:rPr/>
  </w:style>
  <w:style w:type="character" w:styleId="WW8Num124z0">
    <w:name w:val="WW8Num124z0"/>
    <w:qFormat/>
    <w:rPr>
      <w:rFonts w:ascii="Symbol" w:hAnsi="Symbol" w:cs="OpenSymbol;Arial Unicode MS"/>
      <w:color w:val="000000"/>
    </w:rPr>
  </w:style>
  <w:style w:type="character" w:styleId="WW8Num124z1">
    <w:name w:val="WW8Num124z1"/>
    <w:qFormat/>
    <w:rPr>
      <w:rFonts w:ascii="OpenSymbol;Arial Unicode MS" w:hAnsi="OpenSymbol;Arial Unicode MS" w:cs="OpenSymbol;Arial Unicode MS"/>
    </w:rPr>
  </w:style>
  <w:style w:type="character" w:styleId="WW8Num125z0">
    <w:name w:val="WW8Num125z0"/>
    <w:qFormat/>
    <w:rPr>
      <w:rFonts w:ascii="Symbol" w:hAnsi="Symbol" w:cs="OpenSymbol;Arial Unicode MS"/>
    </w:rPr>
  </w:style>
  <w:style w:type="character" w:styleId="WW8Num125z1">
    <w:name w:val="WW8Num125z1"/>
    <w:qFormat/>
    <w:rPr>
      <w:rFonts w:ascii="OpenSymbol;Arial Unicode MS" w:hAnsi="OpenSymbol;Arial Unicode MS" w:cs="OpenSymbol;Arial Unicode MS"/>
    </w:rPr>
  </w:style>
  <w:style w:type="character" w:styleId="WW8Num126z0">
    <w:name w:val="WW8Num126z0"/>
    <w:qFormat/>
    <w:rPr>
      <w:rFonts w:ascii="Symbol" w:hAnsi="Symbol" w:eastAsia="Arial Unicode MS" w:cs="OpenSymbol;Arial Unicode MS"/>
      <w:color w:val="auto"/>
      <w:sz w:val="24"/>
      <w:szCs w:val="24"/>
      <w:lang w:val="de-DE" w:eastAsia="zh-CN" w:bidi="hi-IN"/>
    </w:rPr>
  </w:style>
  <w:style w:type="character" w:styleId="WW8Num126z1">
    <w:name w:val="WW8Num126z1"/>
    <w:qFormat/>
    <w:rPr>
      <w:rFonts w:ascii="OpenSymbol;Arial Unicode MS" w:hAnsi="OpenSymbol;Arial Unicode MS" w:cs="OpenSymbol;Arial Unicode MS"/>
    </w:rPr>
  </w:style>
  <w:style w:type="character" w:styleId="WW8Num127z0">
    <w:name w:val="WW8Num127z0"/>
    <w:qFormat/>
    <w:rPr>
      <w:rFonts w:ascii="Symbol" w:hAnsi="Symbol" w:eastAsia="Arial Unicode MS" w:cs="OpenSymbol;Arial Unicode MS"/>
      <w:color w:val="auto"/>
      <w:sz w:val="24"/>
      <w:szCs w:val="24"/>
      <w:lang w:val="de-DE" w:eastAsia="zh-CN" w:bidi="hi-IN"/>
    </w:rPr>
  </w:style>
  <w:style w:type="character" w:styleId="WW8Num127z1">
    <w:name w:val="WW8Num127z1"/>
    <w:qFormat/>
    <w:rPr>
      <w:rFonts w:ascii="OpenSymbol;Arial Unicode MS" w:hAnsi="OpenSymbol;Arial Unicode MS" w:cs="OpenSymbol;Arial Unicode MS"/>
    </w:rPr>
  </w:style>
  <w:style w:type="character" w:styleId="WW8Num128z0">
    <w:name w:val="WW8Num128z0"/>
    <w:qFormat/>
    <w:rPr>
      <w:rFonts w:ascii="Symbol" w:hAnsi="Symbol" w:cs="OpenSymbol;Arial Unicode MS"/>
    </w:rPr>
  </w:style>
  <w:style w:type="character" w:styleId="WW8Num128z1">
    <w:name w:val="WW8Num128z1"/>
    <w:qFormat/>
    <w:rPr>
      <w:rFonts w:ascii="OpenSymbol;Arial Unicode MS" w:hAnsi="OpenSymbol;Arial Unicode MS" w:cs="OpenSymbol;Arial Unicode MS"/>
    </w:rPr>
  </w:style>
  <w:style w:type="character" w:styleId="WW8Num129z0">
    <w:name w:val="WW8Num129z0"/>
    <w:qFormat/>
    <w:rPr>
      <w:rFonts w:ascii="Symbol" w:hAnsi="Symbol" w:cs="OpenSymbol;Arial Unicode MS"/>
    </w:rPr>
  </w:style>
  <w:style w:type="character" w:styleId="WW8Num129z1">
    <w:name w:val="WW8Num129z1"/>
    <w:qFormat/>
    <w:rPr>
      <w:rFonts w:ascii="OpenSymbol;Arial Unicode MS" w:hAnsi="OpenSymbol;Arial Unicode MS" w:cs="OpenSymbol;Arial Unicode MS"/>
    </w:rPr>
  </w:style>
  <w:style w:type="character" w:styleId="WW8Num130z0">
    <w:name w:val="WW8Num130z0"/>
    <w:qFormat/>
    <w:rPr>
      <w:rFonts w:ascii="Symbol" w:hAnsi="Symbol" w:eastAsia="Arial Unicode MS" w:cs="OpenSymbol;Arial Unicode MS"/>
      <w:color w:val="auto"/>
      <w:sz w:val="24"/>
      <w:szCs w:val="24"/>
      <w:lang w:val="de-DE" w:eastAsia="zh-CN" w:bidi="hi-IN"/>
    </w:rPr>
  </w:style>
  <w:style w:type="character" w:styleId="WW8Num130z1">
    <w:name w:val="WW8Num130z1"/>
    <w:qFormat/>
    <w:rPr>
      <w:rFonts w:ascii="OpenSymbol;Arial Unicode MS" w:hAnsi="OpenSymbol;Arial Unicode MS" w:cs="OpenSymbol;Arial Unicode MS"/>
    </w:rPr>
  </w:style>
  <w:style w:type="character" w:styleId="WW8Num131z0">
    <w:name w:val="WW8Num131z0"/>
    <w:qFormat/>
    <w:rPr>
      <w:rFonts w:ascii="Symbol" w:hAnsi="Symbol" w:cs="OpenSymbol;Arial Unicode MS"/>
    </w:rPr>
  </w:style>
  <w:style w:type="character" w:styleId="WW8Num131z1">
    <w:name w:val="WW8Num131z1"/>
    <w:qFormat/>
    <w:rPr>
      <w:rFonts w:ascii="OpenSymbol;Arial Unicode MS" w:hAnsi="OpenSymbol;Arial Unicode MS" w:cs="OpenSymbol;Arial Unicode MS"/>
    </w:rPr>
  </w:style>
  <w:style w:type="character" w:styleId="WW8Num132z0">
    <w:name w:val="WW8Num132z0"/>
    <w:qFormat/>
    <w:rPr>
      <w:rFonts w:ascii="Symbol" w:hAnsi="Symbol" w:cs="OpenSymbol;Arial Unicode MS"/>
    </w:rPr>
  </w:style>
  <w:style w:type="character" w:styleId="WW8Num132z1">
    <w:name w:val="WW8Num132z1"/>
    <w:qFormat/>
    <w:rPr>
      <w:rFonts w:ascii="OpenSymbol;Arial Unicode MS" w:hAnsi="OpenSymbol;Arial Unicode MS" w:cs="OpenSymbol;Arial Unicode MS"/>
    </w:rPr>
  </w:style>
  <w:style w:type="character" w:styleId="WW8Num133z0">
    <w:name w:val="WW8Num133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133z1">
    <w:name w:val="WW8Num133z1"/>
    <w:qFormat/>
    <w:rPr>
      <w:rFonts w:ascii="OpenSymbol;Arial Unicode MS" w:hAnsi="OpenSymbol;Arial Unicode MS" w:cs="OpenSymbol;Arial Unicode MS"/>
    </w:rPr>
  </w:style>
  <w:style w:type="character" w:styleId="WW8Num134z0">
    <w:name w:val="WW8Num134z0"/>
    <w:qFormat/>
    <w:rPr/>
  </w:style>
  <w:style w:type="character" w:styleId="WW8Num134z1">
    <w:name w:val="WW8Num134z1"/>
    <w:qFormat/>
    <w:rPr/>
  </w:style>
  <w:style w:type="character" w:styleId="WW8Num134z2">
    <w:name w:val="WW8Num134z2"/>
    <w:qFormat/>
    <w:rPr/>
  </w:style>
  <w:style w:type="character" w:styleId="WW8Num134z3">
    <w:name w:val="WW8Num134z3"/>
    <w:qFormat/>
    <w:rPr/>
  </w:style>
  <w:style w:type="character" w:styleId="WW8Num134z4">
    <w:name w:val="WW8Num134z4"/>
    <w:qFormat/>
    <w:rPr/>
  </w:style>
  <w:style w:type="character" w:styleId="WW8Num134z5">
    <w:name w:val="WW8Num134z5"/>
    <w:qFormat/>
    <w:rPr/>
  </w:style>
  <w:style w:type="character" w:styleId="WW8Num134z6">
    <w:name w:val="WW8Num134z6"/>
    <w:qFormat/>
    <w:rPr/>
  </w:style>
  <w:style w:type="character" w:styleId="WW8Num134z7">
    <w:name w:val="WW8Num134z7"/>
    <w:qFormat/>
    <w:rPr/>
  </w:style>
  <w:style w:type="character" w:styleId="WW8Num134z8">
    <w:name w:val="WW8Num134z8"/>
    <w:qFormat/>
    <w:rPr/>
  </w:style>
  <w:style w:type="character" w:styleId="WW8Num43z2">
    <w:name w:val="WW8Num43z2"/>
    <w:qFormat/>
    <w:rPr/>
  </w:style>
  <w:style w:type="character" w:styleId="WW8Num43z3">
    <w:name w:val="WW8Num43z3"/>
    <w:qFormat/>
    <w:rPr/>
  </w:style>
  <w:style w:type="character" w:styleId="WW8Num43z4">
    <w:name w:val="WW8Num43z4"/>
    <w:qFormat/>
    <w:rPr/>
  </w:style>
  <w:style w:type="character" w:styleId="WW8Num43z5">
    <w:name w:val="WW8Num43z5"/>
    <w:qFormat/>
    <w:rPr/>
  </w:style>
  <w:style w:type="character" w:styleId="WW8Num43z6">
    <w:name w:val="WW8Num43z6"/>
    <w:qFormat/>
    <w:rPr/>
  </w:style>
  <w:style w:type="character" w:styleId="WW8Num43z7">
    <w:name w:val="WW8Num43z7"/>
    <w:qFormat/>
    <w:rPr/>
  </w:style>
  <w:style w:type="character" w:styleId="WW8Num43z8">
    <w:name w:val="WW8Num43z8"/>
    <w:qFormat/>
    <w:rPr/>
  </w:style>
  <w:style w:type="character" w:styleId="WW8Num128z2">
    <w:name w:val="WW8Num128z2"/>
    <w:qFormat/>
    <w:rPr/>
  </w:style>
  <w:style w:type="character" w:styleId="WW8Num128z3">
    <w:name w:val="WW8Num128z3"/>
    <w:qFormat/>
    <w:rPr/>
  </w:style>
  <w:style w:type="character" w:styleId="WW8Num128z4">
    <w:name w:val="WW8Num128z4"/>
    <w:qFormat/>
    <w:rPr/>
  </w:style>
  <w:style w:type="character" w:styleId="WW8Num128z5">
    <w:name w:val="WW8Num128z5"/>
    <w:qFormat/>
    <w:rPr/>
  </w:style>
  <w:style w:type="character" w:styleId="WW8Num128z6">
    <w:name w:val="WW8Num128z6"/>
    <w:qFormat/>
    <w:rPr/>
  </w:style>
  <w:style w:type="character" w:styleId="WW8Num128z7">
    <w:name w:val="WW8Num128z7"/>
    <w:qFormat/>
    <w:rPr/>
  </w:style>
  <w:style w:type="character" w:styleId="WW8Num128z8">
    <w:name w:val="WW8Num128z8"/>
    <w:qFormat/>
    <w:rPr/>
  </w:style>
  <w:style w:type="character" w:styleId="WW8Num135z0">
    <w:name w:val="WW8Num135z0"/>
    <w:qFormat/>
    <w:rPr>
      <w:rFonts w:ascii="Symbol" w:hAnsi="Symbol" w:eastAsia="Arial Unicode MS" w:cs="OpenSymbol;Arial Unicode MS"/>
      <w:sz w:val="24"/>
      <w:szCs w:val="24"/>
    </w:rPr>
  </w:style>
  <w:style w:type="character" w:styleId="WW8Num135z1">
    <w:name w:val="WW8Num135z1"/>
    <w:qFormat/>
    <w:rPr>
      <w:rFonts w:ascii="OpenSymbol;Arial Unicode MS" w:hAnsi="OpenSymbol;Arial Unicode MS" w:cs="OpenSymbol;Arial Unicode MS"/>
    </w:rPr>
  </w:style>
  <w:style w:type="character" w:styleId="WW8Num136z0">
    <w:name w:val="WW8Num136z0"/>
    <w:qFormat/>
    <w:rPr>
      <w:rFonts w:ascii="Symbol" w:hAnsi="Symbol" w:eastAsia="Arial Unicode MS" w:cs="OpenSymbol;Arial Unicode MS"/>
      <w:color w:val="000000"/>
      <w:sz w:val="24"/>
      <w:szCs w:val="24"/>
    </w:rPr>
  </w:style>
  <w:style w:type="character" w:styleId="WW8Num136z1">
    <w:name w:val="WW8Num136z1"/>
    <w:qFormat/>
    <w:rPr>
      <w:rFonts w:ascii="OpenSymbol;Arial Unicode MS" w:hAnsi="OpenSymbol;Arial Unicode MS" w:cs="OpenSymbol;Arial Unicode MS"/>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44z2">
    <w:name w:val="WW8Num44z2"/>
    <w:qFormat/>
    <w:rPr/>
  </w:style>
  <w:style w:type="character" w:styleId="WW8Num44z3">
    <w:name w:val="WW8Num44z3"/>
    <w:qFormat/>
    <w:rPr/>
  </w:style>
  <w:style w:type="character" w:styleId="WW8Num44z4">
    <w:name w:val="WW8Num44z4"/>
    <w:qFormat/>
    <w:rPr/>
  </w:style>
  <w:style w:type="character" w:styleId="WW8Num44z5">
    <w:name w:val="WW8Num44z5"/>
    <w:qFormat/>
    <w:rPr/>
  </w:style>
  <w:style w:type="character" w:styleId="WW8Num44z6">
    <w:name w:val="WW8Num44z6"/>
    <w:qFormat/>
    <w:rPr/>
  </w:style>
  <w:style w:type="character" w:styleId="WW8Num44z7">
    <w:name w:val="WW8Num44z7"/>
    <w:qFormat/>
    <w:rPr/>
  </w:style>
  <w:style w:type="character" w:styleId="WW8Num44z8">
    <w:name w:val="WW8Num44z8"/>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45z2">
    <w:name w:val="WW8Num45z2"/>
    <w:qFormat/>
    <w:rPr/>
  </w:style>
  <w:style w:type="character" w:styleId="WW8Num45z3">
    <w:name w:val="WW8Num45z3"/>
    <w:qFormat/>
    <w:rPr/>
  </w:style>
  <w:style w:type="character" w:styleId="WW8Num45z4">
    <w:name w:val="WW8Num45z4"/>
    <w:qFormat/>
    <w:rPr/>
  </w:style>
  <w:style w:type="character" w:styleId="WW8Num45z5">
    <w:name w:val="WW8Num45z5"/>
    <w:qFormat/>
    <w:rPr/>
  </w:style>
  <w:style w:type="character" w:styleId="WW8Num45z6">
    <w:name w:val="WW8Num45z6"/>
    <w:qFormat/>
    <w:rPr/>
  </w:style>
  <w:style w:type="character" w:styleId="WW8Num45z7">
    <w:name w:val="WW8Num45z7"/>
    <w:qFormat/>
    <w:rPr/>
  </w:style>
  <w:style w:type="character" w:styleId="WW8Num45z8">
    <w:name w:val="WW8Num45z8"/>
    <w:qFormat/>
    <w:rPr/>
  </w:style>
  <w:style w:type="character" w:styleId="WW8Num69z2">
    <w:name w:val="WW8Num69z2"/>
    <w:qFormat/>
    <w:rPr/>
  </w:style>
  <w:style w:type="character" w:styleId="WW8Num69z3">
    <w:name w:val="WW8Num69z3"/>
    <w:qFormat/>
    <w:rPr/>
  </w:style>
  <w:style w:type="character" w:styleId="WW8Num69z4">
    <w:name w:val="WW8Num69z4"/>
    <w:qFormat/>
    <w:rPr/>
  </w:style>
  <w:style w:type="character" w:styleId="WW8Num69z5">
    <w:name w:val="WW8Num69z5"/>
    <w:qFormat/>
    <w:rPr/>
  </w:style>
  <w:style w:type="character" w:styleId="WW8Num69z6">
    <w:name w:val="WW8Num69z6"/>
    <w:qFormat/>
    <w:rPr/>
  </w:style>
  <w:style w:type="character" w:styleId="WW8Num69z7">
    <w:name w:val="WW8Num69z7"/>
    <w:qFormat/>
    <w:rPr/>
  </w:style>
  <w:style w:type="character" w:styleId="WW8Num69z8">
    <w:name w:val="WW8Num69z8"/>
    <w:qFormat/>
    <w:rPr/>
  </w:style>
  <w:style w:type="character" w:styleId="WW8Num70z2">
    <w:name w:val="WW8Num70z2"/>
    <w:qFormat/>
    <w:rPr/>
  </w:style>
  <w:style w:type="character" w:styleId="WW8Num70z3">
    <w:name w:val="WW8Num70z3"/>
    <w:qFormat/>
    <w:rPr/>
  </w:style>
  <w:style w:type="character" w:styleId="WW8Num70z4">
    <w:name w:val="WW8Num70z4"/>
    <w:qFormat/>
    <w:rPr/>
  </w:style>
  <w:style w:type="character" w:styleId="WW8Num70z5">
    <w:name w:val="WW8Num70z5"/>
    <w:qFormat/>
    <w:rPr/>
  </w:style>
  <w:style w:type="character" w:styleId="WW8Num70z6">
    <w:name w:val="WW8Num70z6"/>
    <w:qFormat/>
    <w:rPr/>
  </w:style>
  <w:style w:type="character" w:styleId="WW8Num70z7">
    <w:name w:val="WW8Num70z7"/>
    <w:qFormat/>
    <w:rPr/>
  </w:style>
  <w:style w:type="character" w:styleId="WW8Num70z8">
    <w:name w:val="WW8Num70z8"/>
    <w:qFormat/>
    <w:rPr/>
  </w:style>
  <w:style w:type="character" w:styleId="WW8Num46z2">
    <w:name w:val="WW8Num46z2"/>
    <w:qFormat/>
    <w:rPr/>
  </w:style>
  <w:style w:type="character" w:styleId="WW8Num46z3">
    <w:name w:val="WW8Num46z3"/>
    <w:qFormat/>
    <w:rPr/>
  </w:style>
  <w:style w:type="character" w:styleId="WW8Num46z4">
    <w:name w:val="WW8Num46z4"/>
    <w:qFormat/>
    <w:rPr/>
  </w:style>
  <w:style w:type="character" w:styleId="WW8Num46z5">
    <w:name w:val="WW8Num46z5"/>
    <w:qFormat/>
    <w:rPr/>
  </w:style>
  <w:style w:type="character" w:styleId="WW8Num46z6">
    <w:name w:val="WW8Num46z6"/>
    <w:qFormat/>
    <w:rPr/>
  </w:style>
  <w:style w:type="character" w:styleId="WW8Num46z7">
    <w:name w:val="WW8Num46z7"/>
    <w:qFormat/>
    <w:rPr/>
  </w:style>
  <w:style w:type="character" w:styleId="WW8Num46z8">
    <w:name w:val="WW8Num46z8"/>
    <w:qFormat/>
    <w:rPr/>
  </w:style>
  <w:style w:type="character" w:styleId="WW8Num71z2">
    <w:name w:val="WW8Num71z2"/>
    <w:qFormat/>
    <w:rPr/>
  </w:style>
  <w:style w:type="character" w:styleId="WW8Num71z3">
    <w:name w:val="WW8Num71z3"/>
    <w:qFormat/>
    <w:rPr/>
  </w:style>
  <w:style w:type="character" w:styleId="WW8Num71z4">
    <w:name w:val="WW8Num71z4"/>
    <w:qFormat/>
    <w:rPr/>
  </w:style>
  <w:style w:type="character" w:styleId="WW8Num71z5">
    <w:name w:val="WW8Num71z5"/>
    <w:qFormat/>
    <w:rPr/>
  </w:style>
  <w:style w:type="character" w:styleId="WW8Num71z6">
    <w:name w:val="WW8Num71z6"/>
    <w:qFormat/>
    <w:rPr/>
  </w:style>
  <w:style w:type="character" w:styleId="WW8Num71z7">
    <w:name w:val="WW8Num71z7"/>
    <w:qFormat/>
    <w:rPr/>
  </w:style>
  <w:style w:type="character" w:styleId="WW8Num71z8">
    <w:name w:val="WW8Num71z8"/>
    <w:qFormat/>
    <w:rPr/>
  </w:style>
  <w:style w:type="character" w:styleId="WW8Num61z2">
    <w:name w:val="WW8Num61z2"/>
    <w:qFormat/>
    <w:rPr/>
  </w:style>
  <w:style w:type="character" w:styleId="WW8Num61z3">
    <w:name w:val="WW8Num61z3"/>
    <w:qFormat/>
    <w:rPr/>
  </w:style>
  <w:style w:type="character" w:styleId="WW8Num61z4">
    <w:name w:val="WW8Num61z4"/>
    <w:qFormat/>
    <w:rPr/>
  </w:style>
  <w:style w:type="character" w:styleId="WW8Num61z5">
    <w:name w:val="WW8Num61z5"/>
    <w:qFormat/>
    <w:rPr/>
  </w:style>
  <w:style w:type="character" w:styleId="WW8Num61z6">
    <w:name w:val="WW8Num61z6"/>
    <w:qFormat/>
    <w:rPr/>
  </w:style>
  <w:style w:type="character" w:styleId="WW8Num61z7">
    <w:name w:val="WW8Num61z7"/>
    <w:qFormat/>
    <w:rPr/>
  </w:style>
  <w:style w:type="character" w:styleId="WW8Num61z8">
    <w:name w:val="WW8Num61z8"/>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Aufzhlungszeichen">
    <w:name w:val="Aufzählungszeichen"/>
    <w:qFormat/>
    <w:rPr>
      <w:rFonts w:ascii="OpenSymbol;Arial Unicode MS" w:hAnsi="OpenSymbol;Arial Unicode MS" w:eastAsia="OpenSymbol;Arial Unicode MS" w:cs="OpenSymbol;Arial Unicode MS"/>
    </w:rPr>
  </w:style>
  <w:style w:type="character" w:styleId="Internetlink">
    <w:name w:val="Internetlink"/>
    <w:rPr>
      <w:color w:val="000080"/>
      <w:u w:val="single"/>
      <w:lang w:val="zxx" w:eastAsia="zxx" w:bidi="zxx"/>
    </w:rPr>
  </w:style>
  <w:style w:type="character" w:styleId="Verzeichnissprung">
    <w:name w:val="Verzeichnissprung"/>
    <w:qFormat/>
    <w:rPr/>
  </w:style>
  <w:style w:type="character" w:styleId="Nummerierungszeichen">
    <w:name w:val="Nummerierungszeichen"/>
    <w:qFormat/>
    <w:rPr/>
  </w:style>
  <w:style w:type="character" w:styleId="Betont">
    <w:name w:val="Betont"/>
    <w:rPr>
      <w:i/>
      <w:iCs/>
    </w:rPr>
  </w:style>
  <w:style w:type="character" w:styleId="BesuchterInternetlink">
    <w:name w:val="Besuchter Internetlink"/>
    <w:rPr>
      <w:color w:val="800000"/>
      <w:u w:val="single"/>
      <w:lang w:val="zxx" w:eastAsia="zxx" w:bidi="zxx"/>
    </w:rPr>
  </w:style>
  <w:style w:type="character" w:styleId="Zeilennummerierung">
    <w:name w:val="Zeilennummerierung"/>
    <w:rPr/>
  </w:style>
  <w:style w:type="character" w:styleId="Starkbetont">
    <w:name w:val="Stark betont"/>
    <w:rPr>
      <w:b/>
      <w:bCs/>
    </w:rPr>
  </w:style>
  <w:style w:type="character" w:styleId="Quelltext">
    <w:name w:val="Quelltext"/>
    <w:qFormat/>
    <w:rPr>
      <w:rFonts w:ascii="Liberation Mono;Courier New" w:hAnsi="Liberation Mono;Courier New" w:eastAsia="Courier New" w:cs="Liberation Mono;Courier New"/>
    </w:rPr>
  </w:style>
  <w:style w:type="paragraph" w:styleId="Berschrift">
    <w:name w:val="Überschrift"/>
    <w:basedOn w:val="Normal"/>
    <w:next w:val="Normal"/>
    <w:qFormat/>
    <w:pPr>
      <w:keepNext/>
      <w:spacing w:before="240" w:after="120"/>
    </w:pPr>
    <w:rPr>
      <w:rFonts w:ascii="Arial" w:hAnsi="Arial" w:eastAsia="Arial Unicode MS" w:cs="Arial Unicode MS"/>
      <w:sz w:val="28"/>
      <w:szCs w:val="28"/>
    </w:rPr>
  </w:style>
  <w:style w:type="paragraph" w:styleId="Textkrper">
    <w:name w:val="Textkörper"/>
    <w:basedOn w:val="Normal"/>
    <w:pPr>
      <w:spacing w:before="0" w:after="120"/>
    </w:pPr>
    <w:rPr/>
  </w:style>
  <w:style w:type="paragraph" w:styleId="Liste">
    <w:name w:val="Liste"/>
    <w:basedOn w:val="Textkrper"/>
    <w:pPr/>
    <w:rPr/>
  </w:style>
  <w:style w:type="paragraph" w:styleId="Beschriftung">
    <w:name w:val="Beschriftung"/>
    <w:basedOn w:val="Normal"/>
    <w:pPr>
      <w:suppressLineNumbers/>
      <w:spacing w:before="120" w:after="120"/>
    </w:pPr>
    <w:rPr>
      <w:i/>
      <w:iCs/>
      <w:sz w:val="24"/>
      <w:szCs w:val="24"/>
    </w:rPr>
  </w:style>
  <w:style w:type="paragraph" w:styleId="Verzeichnis">
    <w:name w:val="Verzeichnis"/>
    <w:basedOn w:val="Normal"/>
    <w:qFormat/>
    <w:pPr>
      <w:suppressLineNumbers/>
    </w:pPr>
    <w:rPr/>
  </w:style>
  <w:style w:type="paragraph" w:styleId="Zitat">
    <w:name w:val="Zitat"/>
    <w:basedOn w:val="Normal"/>
    <w:qFormat/>
    <w:pPr>
      <w:spacing w:before="0" w:after="283"/>
      <w:ind w:left="567" w:right="567" w:hanging="0"/>
    </w:pPr>
    <w:rPr/>
  </w:style>
  <w:style w:type="paragraph" w:styleId="Titel">
    <w:name w:val="Titel"/>
    <w:basedOn w:val="Berschrift"/>
    <w:next w:val="Textkrper"/>
    <w:pPr>
      <w:jc w:val="center"/>
    </w:pPr>
    <w:rPr>
      <w:b/>
      <w:bCs/>
      <w:sz w:val="36"/>
      <w:szCs w:val="36"/>
    </w:rPr>
  </w:style>
  <w:style w:type="paragraph" w:styleId="Untertitel">
    <w:name w:val="Untertitel"/>
    <w:basedOn w:val="Berschrift"/>
    <w:next w:val="Textkrper"/>
    <w:pPr>
      <w:jc w:val="center"/>
    </w:pPr>
    <w:rPr>
      <w:i/>
      <w:iCs/>
      <w:sz w:val="28"/>
      <w:szCs w:val="28"/>
    </w:rPr>
  </w:style>
  <w:style w:type="paragraph" w:styleId="Inhaltsverzeichnisberschrift">
    <w:name w:val="Inhaltsverzeichnis Überschrift"/>
    <w:basedOn w:val="Berschrift"/>
    <w:pPr>
      <w:suppressLineNumbers/>
      <w:ind w:left="0" w:right="0" w:hanging="0"/>
    </w:pPr>
    <w:rPr>
      <w:b/>
      <w:bCs/>
      <w:sz w:val="32"/>
      <w:szCs w:val="32"/>
    </w:rPr>
  </w:style>
  <w:style w:type="paragraph" w:styleId="Inhaltsverzeichnis1">
    <w:name w:val="Inhaltsverzeichnis 1"/>
    <w:basedOn w:val="Verzeichnis"/>
    <w:pPr>
      <w:tabs>
        <w:tab w:val="right" w:pos="9638" w:leader="dot"/>
      </w:tabs>
      <w:ind w:left="0" w:right="0" w:hanging="0"/>
    </w:pPr>
    <w:rPr/>
  </w:style>
  <w:style w:type="paragraph" w:styleId="Inhaltsverzeichnis2">
    <w:name w:val="Inhaltsverzeichnis 2"/>
    <w:basedOn w:val="Verzeichnis"/>
    <w:pPr>
      <w:tabs>
        <w:tab w:val="right" w:pos="9355" w:leader="dot"/>
      </w:tabs>
      <w:ind w:left="283" w:right="0" w:hanging="0"/>
    </w:pPr>
    <w:rPr/>
  </w:style>
  <w:style w:type="paragraph" w:styleId="Inhaltsverzeichnis3">
    <w:name w:val="Inhaltsverzeichnis 3"/>
    <w:basedOn w:val="Verzeichnis"/>
    <w:pPr>
      <w:tabs>
        <w:tab w:val="right" w:pos="9072" w:leader="dot"/>
      </w:tabs>
      <w:ind w:left="566" w:right="0" w:hanging="0"/>
    </w:pPr>
    <w:rPr/>
  </w:style>
  <w:style w:type="paragraph" w:styleId="Inhaltsverzeichnis4">
    <w:name w:val="Inhaltsverzeichnis 4"/>
    <w:basedOn w:val="Verzeichnis"/>
    <w:pPr>
      <w:tabs>
        <w:tab w:val="right" w:pos="8789" w:leader="dot"/>
      </w:tabs>
      <w:ind w:left="849" w:right="0" w:hanging="0"/>
    </w:pPr>
    <w:rPr/>
  </w:style>
  <w:style w:type="paragraph" w:styleId="Inhaltsverzeichnis5">
    <w:name w:val="Inhaltsverzeichnis 5"/>
    <w:basedOn w:val="Verzeichnis"/>
    <w:pPr>
      <w:tabs>
        <w:tab w:val="right" w:pos="8506" w:leader="dot"/>
      </w:tabs>
      <w:ind w:left="1132" w:right="0" w:hanging="0"/>
    </w:pPr>
    <w:rPr/>
  </w:style>
  <w:style w:type="paragraph" w:styleId="Inhaltsverzeichnis6">
    <w:name w:val="Inhaltsverzeichnis 6"/>
    <w:basedOn w:val="Verzeichnis"/>
    <w:pPr>
      <w:tabs>
        <w:tab w:val="right" w:pos="8223" w:leader="dot"/>
      </w:tabs>
      <w:ind w:left="1415" w:right="0" w:hanging="0"/>
    </w:pPr>
    <w:rPr/>
  </w:style>
  <w:style w:type="paragraph" w:styleId="Inhaltsverzeichnis7">
    <w:name w:val="Inhaltsverzeichnis 7"/>
    <w:basedOn w:val="Verzeichnis"/>
    <w:pPr>
      <w:tabs>
        <w:tab w:val="right" w:pos="7940" w:leader="dot"/>
      </w:tabs>
      <w:ind w:left="1698" w:right="0" w:hanging="0"/>
    </w:pPr>
    <w:rPr/>
  </w:style>
  <w:style w:type="paragraph" w:styleId="Inhaltsverzeichnis8">
    <w:name w:val="Inhaltsverzeichnis 8"/>
    <w:basedOn w:val="Verzeichnis"/>
    <w:pPr>
      <w:tabs>
        <w:tab w:val="right" w:pos="7657" w:leader="dot"/>
      </w:tabs>
      <w:ind w:left="1981" w:right="0" w:hanging="0"/>
    </w:pPr>
    <w:rPr/>
  </w:style>
  <w:style w:type="paragraph" w:styleId="Inhaltsverzeichnis9">
    <w:name w:val="Inhaltsverzeichnis 9"/>
    <w:basedOn w:val="Verzeichnis"/>
    <w:pPr>
      <w:tabs>
        <w:tab w:val="right" w:pos="7374" w:leader="dot"/>
      </w:tabs>
      <w:ind w:left="2264" w:right="0" w:hanging="0"/>
    </w:pPr>
    <w:rPr/>
  </w:style>
  <w:style w:type="paragraph" w:styleId="Inhaltsverzeichnis10">
    <w:name w:val="Inhaltsverzeichnis 10"/>
    <w:basedOn w:val="Verzeichnis"/>
    <w:qFormat/>
    <w:pPr>
      <w:tabs>
        <w:tab w:val="right" w:pos="7091" w:leader="dot"/>
      </w:tabs>
      <w:ind w:left="2547" w:right="0" w:hanging="0"/>
    </w:pPr>
    <w:rPr/>
  </w:style>
  <w:style w:type="paragraph" w:styleId="Kopfzeile">
    <w:name w:val="Kopfzeile"/>
    <w:basedOn w:val="Normal"/>
    <w:pPr>
      <w:suppressLineNumbers/>
      <w:tabs>
        <w:tab w:val="center" w:pos="4819" w:leader="none"/>
        <w:tab w:val="right" w:pos="9638" w:leader="none"/>
      </w:tabs>
    </w:pPr>
    <w:rPr/>
  </w:style>
  <w:style w:type="paragraph" w:styleId="Fuzeile">
    <w:name w:val="Fußzeile"/>
    <w:basedOn w:val="Normal"/>
    <w:pPr>
      <w:suppressLineNumbers/>
      <w:tabs>
        <w:tab w:val="center" w:pos="4819" w:leader="none"/>
        <w:tab w:val="right" w:pos="9638" w:leader="none"/>
      </w:tabs>
    </w:pPr>
    <w:rPr/>
  </w:style>
  <w:style w:type="paragraph" w:styleId="Abbildung">
    <w:name w:val="Abbildung"/>
    <w:basedOn w:val="Beschriftung"/>
    <w:qFormat/>
    <w:pPr/>
    <w:rPr/>
  </w:style>
  <w:style w:type="paragraph" w:styleId="Rahmeninhalt">
    <w:name w:val="Rahmeninhalt"/>
    <w:basedOn w:val="Normal"/>
    <w:qFormat/>
    <w:pPr/>
    <w:rPr/>
  </w:style>
  <w:style w:type="paragraph" w:styleId="Zeichnung">
    <w:name w:val="Zeichnung"/>
    <w:basedOn w:val="Beschriftung"/>
    <w:pPr/>
    <w:rPr/>
  </w:style>
  <w:style w:type="paragraph" w:styleId="TabellenInhalt">
    <w:name w:val="Tabellen Inhalt"/>
    <w:basedOn w:val="Normal"/>
    <w:qFormat/>
    <w:pPr>
      <w:suppressLineNumbers/>
    </w:pPr>
    <w:rPr/>
  </w:style>
  <w:style w:type="paragraph" w:styleId="Tabellenberschrift">
    <w:name w:val="Tabellen Überschrift"/>
    <w:basedOn w:val="TabellenInhalt"/>
    <w:qFormat/>
    <w:pPr>
      <w:suppressLineNumbers/>
      <w:jc w:val="center"/>
    </w:pPr>
    <w:rPr>
      <w:b/>
      <w:bCs/>
    </w:rPr>
  </w:style>
  <w:style w:type="paragraph" w:styleId="Abbildungsverzeichnisberschrift">
    <w:name w:val="Abbildungsverzeichnis Überschrift"/>
    <w:basedOn w:val="Berschrift"/>
    <w:qFormat/>
    <w:pPr>
      <w:suppressLineNumbers/>
      <w:ind w:left="0" w:right="0" w:hanging="0"/>
    </w:pPr>
    <w:rPr>
      <w:b/>
      <w:bCs/>
      <w:sz w:val="32"/>
      <w:szCs w:val="32"/>
    </w:rPr>
  </w:style>
  <w:style w:type="paragraph" w:styleId="Abbildungsverzeichnis1">
    <w:name w:val="Abbildungsverzeichnis 1"/>
    <w:basedOn w:val="Verzeichnis"/>
    <w:qFormat/>
    <w:pPr>
      <w:tabs>
        <w:tab w:val="right" w:pos="9638" w:leader="dot"/>
      </w:tabs>
      <w:ind w:left="0" w:right="0" w:hanging="0"/>
    </w:pPr>
    <w:rPr/>
  </w:style>
  <w:style w:type="paragraph" w:styleId="Quotations">
    <w:name w:val="Quotations"/>
    <w:basedOn w:val="Normal"/>
    <w:qFormat/>
    <w:pPr>
      <w:spacing w:before="0" w:after="283"/>
      <w:ind w:left="567" w:right="567" w:hanging="0"/>
    </w:pPr>
    <w:rPr/>
  </w:style>
  <w:style w:type="paragraph" w:styleId="VorformatierterText">
    <w:name w:val="Vorformatierter Text"/>
    <w:basedOn w:val="Normal"/>
    <w:qFormat/>
    <w:pPr>
      <w:spacing w:before="0" w:after="0"/>
    </w:pPr>
    <w:rPr>
      <w:rFonts w:ascii="Liberation Mono;Courier New" w:hAnsi="Liberation Mono;Courier New" w:eastAsia="Courier New" w:cs="Liberation Mono;Courier New"/>
      <w:sz w:val="20"/>
      <w:szCs w:val="20"/>
    </w:rPr>
  </w:style>
  <w:style w:type="paragraph" w:styleId="Berschrift10">
    <w:name w:val="Überschrift 10"/>
    <w:basedOn w:val="Berschrift"/>
    <w:next w:val="Textkrper"/>
    <w:qFormat/>
    <w:pPr>
      <w:numPr>
        <w:ilvl w:val="0"/>
        <w:numId w:val="2"/>
      </w:numPr>
      <w:spacing w:before="60" w:after="60"/>
    </w:pPr>
    <w:rPr>
      <w:b/>
      <w:bCs/>
      <w:sz w:val="21"/>
      <w:szCs w:val="21"/>
    </w:rPr>
  </w:style>
  <w:style w:type="paragraph" w:styleId="Fuzeilelinks">
    <w:name w:val="Fußzeile links"/>
    <w:basedOn w:val="Normal"/>
    <w:qFormat/>
    <w:pPr>
      <w:suppressLineNumbers/>
      <w:tabs>
        <w:tab w:val="center" w:pos="4819" w:leader="none"/>
        <w:tab w:val="right" w:pos="9638" w:leader="none"/>
      </w:tabs>
    </w:pPr>
    <w:rPr/>
  </w:style>
  <w:style w:type="paragraph" w:styleId="Fuzeilerechts">
    <w:name w:val="Fußzeile rechts"/>
    <w:basedOn w:val="Normal"/>
    <w:qFormat/>
    <w:pPr>
      <w:suppressLineNumbers/>
      <w:tabs>
        <w:tab w:val="center" w:pos="4819" w:leader="none"/>
        <w:tab w:val="right" w:pos="9638" w:leader="none"/>
      </w:tabs>
    </w:pPr>
    <w:rPr/>
  </w:style>
  <w:style w:type="paragraph" w:styleId="Gruformel">
    <w:name w:val="Grußformel"/>
    <w:basedOn w:val="Normal"/>
    <w:pPr>
      <w:suppressLineNumbers/>
    </w:pPr>
    <w:rPr/>
  </w:style>
  <w:style w:type="paragraph" w:styleId="HorizontaleLinie">
    <w:name w:val="Horizontale Linie"/>
    <w:basedOn w:val="Normal"/>
    <w:next w:val="Textkrper"/>
    <w:qFormat/>
    <w:pPr>
      <w:suppressLineNumbers/>
      <w:pBdr/>
      <w:spacing w:before="0" w:after="283"/>
    </w:pPr>
    <w:rPr>
      <w:sz w:val="12"/>
      <w:szCs w:val="12"/>
    </w:rPr>
  </w:style>
  <w:style w:type="paragraph" w:styleId="Kopfzeilelinks">
    <w:name w:val="Kopfzeile links"/>
    <w:basedOn w:val="Normal"/>
    <w:qFormat/>
    <w:pPr>
      <w:suppressLineNumbers/>
      <w:tabs>
        <w:tab w:val="center" w:pos="4819" w:leader="none"/>
        <w:tab w:val="right" w:pos="9638" w:leader="none"/>
      </w:tabs>
    </w:pPr>
    <w:rPr/>
  </w:style>
  <w:style w:type="paragraph" w:styleId="Kopfzeilerechts">
    <w:name w:val="Kopfzeile rechts"/>
    <w:basedOn w:val="Normal"/>
    <w:qFormat/>
    <w:pPr>
      <w:suppressLineNumbers/>
      <w:tabs>
        <w:tab w:val="center" w:pos="4819" w:leader="none"/>
        <w:tab w:val="right" w:pos="9638" w:leader="none"/>
      </w:tabs>
    </w:pPr>
    <w:rPr/>
  </w:style>
  <w:style w:type="paragraph" w:styleId="Listeninhalt">
    <w:name w:val="Listeninhalt"/>
    <w:basedOn w:val="Normal"/>
    <w:qFormat/>
    <w:pPr>
      <w:ind w:left="567" w:right="0" w:hanging="0"/>
    </w:pPr>
    <w:rPr/>
  </w:style>
  <w:style w:type="paragraph" w:styleId="Listenkopf">
    <w:name w:val="Listenkopf"/>
    <w:basedOn w:val="Normal"/>
    <w:next w:val="Listeninhalt"/>
    <w:qFormat/>
    <w:pPr>
      <w:ind w:left="0" w:right="0" w:hanging="0"/>
    </w:pPr>
    <w:rPr/>
  </w:style>
  <w:style w:type="paragraph" w:styleId="Unterschrift">
    <w:name w:val="Unterschrift"/>
    <w:basedOn w:val="Normal"/>
    <w:pPr>
      <w:suppressLineNumbers/>
    </w:pPr>
    <w:rPr/>
  </w:style>
  <w:style w:type="paragraph" w:styleId="Absender">
    <w:name w:val="Absender"/>
    <w:basedOn w:val="Normal"/>
    <w:pPr>
      <w:suppressLineNumbers/>
      <w:spacing w:before="0" w:after="60"/>
    </w:pPr>
    <w:rPr/>
  </w:style>
  <w:style w:type="paragraph" w:styleId="Empfnger">
    <w:name w:val="Empfänger"/>
    <w:basedOn w:val="Normal"/>
    <w:pPr>
      <w:suppressLineNumbers/>
      <w:spacing w:before="0" w:after="60"/>
    </w:pPr>
    <w:rPr/>
  </w:style>
  <w:style w:type="paragraph" w:styleId="Endnote">
    <w:name w:val="Endnote"/>
    <w:basedOn w:val="Normal"/>
    <w:pPr>
      <w:suppressLineNumbers/>
      <w:ind w:left="339" w:right="0" w:hanging="339"/>
    </w:pPr>
    <w:rPr>
      <w:sz w:val="20"/>
      <w:szCs w:val="20"/>
    </w:rPr>
  </w:style>
  <w:style w:type="paragraph" w:styleId="Funote">
    <w:name w:val="Fußnote"/>
    <w:basedOn w:val="Normal"/>
    <w:pPr>
      <w:suppressLineNumbers/>
      <w:ind w:left="339" w:right="0" w:hanging="339"/>
    </w:pPr>
    <w:rPr>
      <w:sz w:val="20"/>
      <w:szCs w:val="20"/>
    </w:rPr>
  </w:style>
  <w:style w:type="paragraph" w:styleId="Objektverzeichnisberschrift">
    <w:name w:val="Objektverzeichnis Überschrift"/>
    <w:basedOn w:val="Berschrift"/>
    <w:qFormat/>
    <w:pPr>
      <w:suppressLineNumbers/>
      <w:ind w:left="0" w:right="0" w:hanging="0"/>
    </w:pPr>
    <w:rPr>
      <w:b/>
      <w:bCs/>
      <w:sz w:val="32"/>
      <w:szCs w:val="32"/>
    </w:rPr>
  </w:style>
  <w:style w:type="paragraph" w:styleId="Stichwortverzeichnisberschrift">
    <w:name w:val="Stichwortverzeichnis Überschrift"/>
    <w:basedOn w:val="Berschrift"/>
    <w:pPr>
      <w:suppressLineNumbers/>
      <w:ind w:left="0" w:right="0" w:hanging="0"/>
    </w:pPr>
    <w:rPr>
      <w:b/>
      <w:bCs/>
      <w:sz w:val="32"/>
      <w:szCs w:val="32"/>
    </w:rPr>
  </w:style>
  <w:style w:type="paragraph" w:styleId="Tabellenverzeichnisberschrift">
    <w:name w:val="Tabellenverzeichnis Überschrift"/>
    <w:basedOn w:val="Berschrift"/>
    <w:qFormat/>
    <w:pPr>
      <w:suppressLineNumbers/>
      <w:ind w:left="0" w:right="0" w:hanging="0"/>
    </w:pPr>
    <w:rPr>
      <w:b/>
      <w:bCs/>
      <w:sz w:val="32"/>
      <w:szCs w:val="32"/>
    </w:rPr>
  </w:style>
  <w:style w:type="paragraph" w:styleId="Benutzerverzeichnisberschrift">
    <w:name w:val="Benutzerverzeichnis Überschrift"/>
    <w:basedOn w:val="Berschrift"/>
    <w:qFormat/>
    <w:pPr>
      <w:suppressLineNumbers/>
      <w:ind w:left="0" w:right="0" w:hanging="0"/>
    </w:pPr>
    <w:rPr>
      <w:b/>
      <w:bCs/>
      <w:sz w:val="32"/>
      <w:szCs w:val="32"/>
    </w:rPr>
  </w:style>
  <w:style w:type="paragraph" w:styleId="Literaturverzeichnisberschrift">
    <w:name w:val="Literaturverzeichnis Überschrift"/>
    <w:basedOn w:val="Berschrift"/>
    <w:pPr>
      <w:suppressLineNumbers/>
      <w:ind w:left="0" w:right="0" w:hanging="0"/>
    </w:pPr>
    <w:rPr>
      <w:b/>
      <w:bCs/>
      <w:sz w:val="32"/>
      <w:szCs w:val="32"/>
    </w:rPr>
  </w:style>
  <w:style w:type="paragraph" w:styleId="Benutzerverzeichnis1">
    <w:name w:val="Benutzerverzeichnis 1"/>
    <w:basedOn w:val="Verzeichnis"/>
    <w:qFormat/>
    <w:pPr>
      <w:tabs>
        <w:tab w:val="right" w:pos="9638" w:leader="dot"/>
      </w:tabs>
      <w:ind w:left="0" w:right="0" w:hanging="0"/>
    </w:pPr>
    <w:rPr/>
  </w:style>
  <w:style w:type="paragraph" w:styleId="Benutzerverzeichnis2">
    <w:name w:val="Benutzerverzeichnis 2"/>
    <w:basedOn w:val="Verzeichnis"/>
    <w:qFormat/>
    <w:pPr>
      <w:tabs>
        <w:tab w:val="right" w:pos="9355" w:leader="dot"/>
      </w:tabs>
      <w:ind w:left="283" w:right="0" w:hanging="0"/>
    </w:pPr>
    <w:rPr/>
  </w:style>
  <w:style w:type="paragraph" w:styleId="Benutzerverzeichnis3">
    <w:name w:val="Benutzerverzeichnis 3"/>
    <w:basedOn w:val="Verzeichnis"/>
    <w:qFormat/>
    <w:pPr>
      <w:tabs>
        <w:tab w:val="right" w:pos="9072" w:leader="dot"/>
      </w:tabs>
      <w:ind w:left="566" w:right="0" w:hanging="0"/>
    </w:pPr>
    <w:rPr/>
  </w:style>
  <w:style w:type="paragraph" w:styleId="Benutzerverzeichnis4">
    <w:name w:val="Benutzerverzeichnis 4"/>
    <w:basedOn w:val="Verzeichnis"/>
    <w:qFormat/>
    <w:pPr>
      <w:tabs>
        <w:tab w:val="right" w:pos="8789" w:leader="dot"/>
      </w:tabs>
      <w:ind w:left="849" w:right="0" w:hanging="0"/>
    </w:pPr>
    <w:rPr/>
  </w:style>
  <w:style w:type="paragraph" w:styleId="Benutzerverzeichnis5">
    <w:name w:val="Benutzerverzeichnis 5"/>
    <w:basedOn w:val="Verzeichnis"/>
    <w:qFormat/>
    <w:pPr>
      <w:tabs>
        <w:tab w:val="right" w:pos="8506" w:leader="dot"/>
      </w:tabs>
      <w:ind w:left="1132" w:right="0" w:hanging="0"/>
    </w:pPr>
    <w:rPr/>
  </w:style>
  <w:style w:type="paragraph" w:styleId="Benutzerverzeichnis6">
    <w:name w:val="Benutzerverzeichnis 6"/>
    <w:basedOn w:val="Verzeichnis"/>
    <w:qFormat/>
    <w:pPr>
      <w:tabs>
        <w:tab w:val="right" w:pos="8223" w:leader="dot"/>
      </w:tabs>
      <w:ind w:left="1415" w:right="0" w:hanging="0"/>
    </w:pPr>
    <w:rPr/>
  </w:style>
  <w:style w:type="paragraph" w:styleId="Benutzerverzeichnis7">
    <w:name w:val="Benutzerverzeichnis 7"/>
    <w:basedOn w:val="Verzeichnis"/>
    <w:qFormat/>
    <w:pPr>
      <w:tabs>
        <w:tab w:val="right" w:pos="7940" w:leader="dot"/>
      </w:tabs>
      <w:ind w:left="1698" w:right="0" w:hanging="0"/>
    </w:pPr>
    <w:rPr/>
  </w:style>
  <w:style w:type="paragraph" w:styleId="Benutzerverzeichnis8">
    <w:name w:val="Benutzerverzeichnis 8"/>
    <w:basedOn w:val="Verzeichnis"/>
    <w:qFormat/>
    <w:pPr>
      <w:tabs>
        <w:tab w:val="right" w:pos="7657" w:leader="dot"/>
      </w:tabs>
      <w:ind w:left="1981" w:right="0" w:hanging="0"/>
    </w:pPr>
    <w:rPr/>
  </w:style>
  <w:style w:type="paragraph" w:styleId="Benutzerverzeichnis9">
    <w:name w:val="Benutzerverzeichnis 9"/>
    <w:basedOn w:val="Verzeichnis"/>
    <w:qFormat/>
    <w:pPr>
      <w:tabs>
        <w:tab w:val="right" w:pos="7374" w:leader="dot"/>
      </w:tabs>
      <w:ind w:left="2264" w:right="0" w:hanging="0"/>
    </w:pPr>
    <w:rPr/>
  </w:style>
  <w:style w:type="paragraph" w:styleId="Benutzerverzeichnis10">
    <w:name w:val="Benutzerverzeichnis 10"/>
    <w:basedOn w:val="Verzeichnis"/>
    <w:qFormat/>
    <w:pPr>
      <w:tabs>
        <w:tab w:val="right" w:pos="7091" w:leader="dot"/>
      </w:tabs>
      <w:ind w:left="2547" w:right="0" w:hanging="0"/>
    </w:pPr>
    <w:rPr/>
  </w:style>
  <w:style w:type="paragraph" w:styleId="Literaturverzeichnis1">
    <w:name w:val="Literaturverzeichnis 1"/>
    <w:basedOn w:val="Verzeichnis"/>
    <w:qFormat/>
    <w:pPr>
      <w:tabs>
        <w:tab w:val="right" w:pos="9638" w:leader="dot"/>
      </w:tabs>
      <w:ind w:left="0" w:right="0" w:hanging="0"/>
    </w:pPr>
    <w:rPr/>
  </w:style>
  <w:style w:type="paragraph" w:styleId="Objektverzeichnis1">
    <w:name w:val="Objektverzeichnis 1"/>
    <w:basedOn w:val="Verzeichnis"/>
    <w:qFormat/>
    <w:pPr>
      <w:tabs>
        <w:tab w:val="right" w:pos="9638" w:leader="dot"/>
      </w:tabs>
      <w:ind w:left="0" w:right="0" w:hanging="0"/>
    </w:pPr>
    <w:rPr/>
  </w:style>
  <w:style w:type="paragraph" w:styleId="Stichwortverzeichnis1">
    <w:name w:val="Stichwortverzeichnis 1"/>
    <w:basedOn w:val="Verzeichnis"/>
    <w:pPr>
      <w:ind w:left="0" w:right="0" w:hanging="0"/>
    </w:pPr>
    <w:rPr/>
  </w:style>
  <w:style w:type="paragraph" w:styleId="Stichwortverzeichnis2">
    <w:name w:val="Stichwortverzeichnis 2"/>
    <w:basedOn w:val="Verzeichnis"/>
    <w:pPr>
      <w:ind w:left="283" w:right="0" w:hanging="0"/>
    </w:pPr>
    <w:rPr/>
  </w:style>
  <w:style w:type="paragraph" w:styleId="Stichwortverzeichnis3">
    <w:name w:val="Stichwortverzeichnis 3"/>
    <w:basedOn w:val="Verzeichnis"/>
    <w:pPr>
      <w:ind w:left="566" w:right="0" w:hanging="0"/>
    </w:pPr>
    <w:rPr/>
  </w:style>
  <w:style w:type="paragraph" w:styleId="StichwortverzeichnisTrenner">
    <w:name w:val="Stichwortverzeichnis Trenner"/>
    <w:basedOn w:val="Verzeichnis"/>
    <w:qFormat/>
    <w:pPr>
      <w:ind w:left="0" w:right="0" w:hanging="0"/>
    </w:pPr>
    <w:rPr/>
  </w:style>
  <w:style w:type="paragraph" w:styleId="Tabellenverzeichnis1">
    <w:name w:val="Tabellenverzeichnis 1"/>
    <w:basedOn w:val="Verzeichnis"/>
    <w:qFormat/>
    <w:pPr>
      <w:tabs>
        <w:tab w:val="right" w:pos="9638" w:leader="dot"/>
      </w:tabs>
      <w:ind w:left="0" w:right="0" w:hanging="0"/>
    </w:pPr>
    <w:rPr/>
  </w:style>
  <w:style w:type="numbering" w:styleId="WW8Num1">
    <w:name w:val="WW8Num1"/>
  </w:style>
  <w:style w:type="numbering" w:styleId="WW8Num2">
    <w:name w:val="WW8Num2"/>
  </w:style>
  <w:style w:type="numbering" w:styleId="WW8Num3">
    <w:name w:val="WW8Num3"/>
  </w:style>
  <w:style w:type="numbering" w:styleId="WW8Num4">
    <w:name w:val="WW8Num4"/>
  </w:style>
  <w:style w:type="numbering" w:styleId="WW8Num5">
    <w:name w:val="WW8Num5"/>
  </w:style>
  <w:style w:type="numbering" w:styleId="WW8Num6">
    <w:name w:val="WW8Num6"/>
  </w:style>
  <w:style w:type="numbering" w:styleId="WW8Num7">
    <w:name w:val="WW8Num7"/>
  </w:style>
  <w:style w:type="numbering" w:styleId="WW8Num8">
    <w:name w:val="WW8Num8"/>
  </w:style>
  <w:style w:type="numbering" w:styleId="WW8Num9">
    <w:name w:val="WW8Num9"/>
  </w:style>
  <w:style w:type="numbering" w:styleId="WW8Num10">
    <w:name w:val="WW8Num10"/>
  </w:style>
  <w:style w:type="numbering" w:styleId="WW8Num11">
    <w:name w:val="WW8Num11"/>
  </w:style>
  <w:style w:type="numbering" w:styleId="WW8Num12">
    <w:name w:val="WW8Num12"/>
  </w:style>
  <w:style w:type="numbering" w:styleId="WW8Num13">
    <w:name w:val="WW8Num13"/>
  </w:style>
  <w:style w:type="numbering" w:styleId="WW8Num14">
    <w:name w:val="WW8Num14"/>
  </w:style>
  <w:style w:type="numbering" w:styleId="WW8Num15">
    <w:name w:val="WW8Num15"/>
  </w:style>
  <w:style w:type="numbering" w:styleId="WW8Num16">
    <w:name w:val="WW8Num16"/>
  </w:style>
  <w:style w:type="numbering" w:styleId="WW8Num17">
    <w:name w:val="WW8Num17"/>
  </w:style>
  <w:style w:type="numbering" w:styleId="WW8Num18">
    <w:name w:val="WW8Num18"/>
  </w:style>
  <w:style w:type="numbering" w:styleId="WW8Num19">
    <w:name w:val="WW8Num19"/>
  </w:style>
  <w:style w:type="numbering" w:styleId="WW8Num20">
    <w:name w:val="WW8Num20"/>
  </w:style>
  <w:style w:type="numbering" w:styleId="WW8Num21">
    <w:name w:val="WW8Num21"/>
  </w:style>
  <w:style w:type="numbering" w:styleId="WW8Num22">
    <w:name w:val="WW8Num22"/>
  </w:style>
  <w:style w:type="numbering" w:styleId="WW8Num23">
    <w:name w:val="WW8Num23"/>
  </w:style>
  <w:style w:type="numbering" w:styleId="WW8Num24">
    <w:name w:val="WW8Num24"/>
  </w:style>
  <w:style w:type="numbering" w:styleId="WW8Num25">
    <w:name w:val="WW8Num25"/>
  </w:style>
  <w:style w:type="numbering" w:styleId="WW8Num26">
    <w:name w:val="WW8Num26"/>
  </w:style>
  <w:style w:type="numbering" w:styleId="WW8Num27">
    <w:name w:val="WW8Num27"/>
  </w:style>
  <w:style w:type="numbering" w:styleId="WW8Num28">
    <w:name w:val="WW8Num28"/>
  </w:style>
  <w:style w:type="numbering" w:styleId="WW8Num29">
    <w:name w:val="WW8Num29"/>
  </w:style>
  <w:style w:type="numbering" w:styleId="WW8Num30">
    <w:name w:val="WW8Num30"/>
  </w:style>
  <w:style w:type="numbering" w:styleId="WW8Num31">
    <w:name w:val="WW8Num31"/>
  </w:style>
  <w:style w:type="numbering" w:styleId="WW8Num32">
    <w:name w:val="WW8Num32"/>
  </w:style>
  <w:style w:type="numbering" w:styleId="WW8Num33">
    <w:name w:val="WW8Num33"/>
  </w:style>
  <w:style w:type="numbering" w:styleId="WW8Num34">
    <w:name w:val="WW8Num34"/>
  </w:style>
  <w:style w:type="numbering" w:styleId="WW8Num35">
    <w:name w:val="WW8Num35"/>
  </w:style>
  <w:style w:type="numbering" w:styleId="WW8Num36">
    <w:name w:val="WW8Num36"/>
  </w:style>
  <w:style w:type="numbering" w:styleId="WW8Num37">
    <w:name w:val="WW8Num37"/>
  </w:style>
  <w:style w:type="numbering" w:styleId="WW8Num38">
    <w:name w:val="WW8Num38"/>
  </w:style>
  <w:style w:type="numbering" w:styleId="WW8Num39">
    <w:name w:val="WW8Num39"/>
  </w:style>
  <w:style w:type="numbering" w:styleId="WW8Num40">
    <w:name w:val="WW8Num40"/>
  </w:style>
  <w:style w:type="numbering" w:styleId="WW8Num41">
    <w:name w:val="WW8Num41"/>
  </w:style>
  <w:style w:type="numbering" w:styleId="WW8Num42">
    <w:name w:val="WW8Num42"/>
  </w:style>
  <w:style w:type="numbering" w:styleId="WW8Num43">
    <w:name w:val="WW8Num43"/>
  </w:style>
  <w:style w:type="numbering" w:styleId="WW8Num44">
    <w:name w:val="WW8Num44"/>
  </w:style>
  <w:style w:type="numbering" w:styleId="WW8Num45">
    <w:name w:val="WW8Num45"/>
  </w:style>
  <w:style w:type="numbering" w:styleId="WW8Num46">
    <w:name w:val="WW8Num46"/>
  </w:style>
  <w:style w:type="numbering" w:styleId="WW8Num47">
    <w:name w:val="WW8Num47"/>
  </w:style>
  <w:style w:type="numbering" w:styleId="WW8Num48">
    <w:name w:val="WW8Num48"/>
  </w:style>
  <w:style w:type="numbering" w:styleId="WW8Num49">
    <w:name w:val="WW8Num49"/>
  </w:style>
  <w:style w:type="numbering" w:styleId="WW8Num50">
    <w:name w:val="WW8Num50"/>
  </w:style>
  <w:style w:type="numbering" w:styleId="WW8Num51">
    <w:name w:val="WW8Num51"/>
  </w:style>
  <w:style w:type="numbering" w:styleId="WW8Num52">
    <w:name w:val="WW8Num52"/>
  </w:style>
  <w:style w:type="numbering" w:styleId="WW8Num53">
    <w:name w:val="WW8Num53"/>
  </w:style>
  <w:style w:type="numbering" w:styleId="WW8Num54">
    <w:name w:val="WW8Num54"/>
  </w:style>
  <w:style w:type="numbering" w:styleId="WW8Num55">
    <w:name w:val="WW8Num55"/>
  </w:style>
  <w:style w:type="numbering" w:styleId="WW8Num56">
    <w:name w:val="WW8Num56"/>
  </w:style>
  <w:style w:type="numbering" w:styleId="WW8Num57">
    <w:name w:val="WW8Num57"/>
  </w:style>
  <w:style w:type="numbering" w:styleId="WW8Num58">
    <w:name w:val="WW8Num58"/>
  </w:style>
  <w:style w:type="numbering" w:styleId="WW8Num59">
    <w:name w:val="WW8Num59"/>
  </w:style>
  <w:style w:type="numbering" w:styleId="WW8Num60">
    <w:name w:val="WW8Num60"/>
  </w:style>
  <w:style w:type="numbering" w:styleId="WW8Num61">
    <w:name w:val="WW8Num61"/>
  </w:style>
  <w:style w:type="numbering" w:styleId="WW8Num62">
    <w:name w:val="WW8Num62"/>
  </w:style>
  <w:style w:type="numbering" w:styleId="WW8Num63">
    <w:name w:val="WW8Num63"/>
  </w:style>
  <w:style w:type="numbering" w:styleId="WW8Num64">
    <w:name w:val="WW8Num64"/>
  </w:style>
  <w:style w:type="numbering" w:styleId="WW8Num65">
    <w:name w:val="WW8Num65"/>
  </w:style>
  <w:style w:type="numbering" w:styleId="WW8Num66">
    <w:name w:val="WW8Num66"/>
  </w:style>
  <w:style w:type="numbering" w:styleId="WW8Num67">
    <w:name w:val="WW8Num67"/>
  </w:style>
  <w:style w:type="numbering" w:styleId="WW8Num68">
    <w:name w:val="WW8Num68"/>
  </w:style>
  <w:style w:type="numbering" w:styleId="WW8Num69">
    <w:name w:val="WW8Num69"/>
  </w:style>
  <w:style w:type="numbering" w:styleId="WW8Num70">
    <w:name w:val="WW8Num70"/>
  </w:style>
  <w:style w:type="numbering" w:styleId="WW8Num71">
    <w:name w:val="WW8Num71"/>
  </w:style>
  <w:style w:type="numbering" w:styleId="WW8Num72">
    <w:name w:val="WW8Num72"/>
  </w:style>
  <w:style w:type="numbering" w:styleId="WW8Num73">
    <w:name w:val="WW8Num73"/>
  </w:style>
  <w:style w:type="numbering" w:styleId="WW8Num74">
    <w:name w:val="WW8Num74"/>
  </w:style>
  <w:style w:type="numbering" w:styleId="WW8Num75">
    <w:name w:val="WW8Num75"/>
  </w:style>
  <w:style w:type="numbering" w:styleId="WW8Num76">
    <w:name w:val="WW8Num76"/>
  </w:style>
  <w:style w:type="numbering" w:styleId="WW8Num77">
    <w:name w:val="WW8Num77"/>
  </w:style>
  <w:style w:type="numbering" w:styleId="WW8Num78">
    <w:name w:val="WW8Num78"/>
  </w:style>
  <w:style w:type="numbering" w:styleId="WW8Num79">
    <w:name w:val="WW8Num79"/>
  </w:style>
  <w:style w:type="numbering" w:styleId="WW8Num80">
    <w:name w:val="WW8Num80"/>
  </w:style>
  <w:style w:type="numbering" w:styleId="WW8Num81">
    <w:name w:val="WW8Num81"/>
  </w:style>
  <w:style w:type="numbering" w:styleId="WW8Num82">
    <w:name w:val="WW8Num82"/>
  </w:style>
  <w:style w:type="numbering" w:styleId="WW8Num83">
    <w:name w:val="WW8Num83"/>
  </w:style>
  <w:style w:type="numbering" w:styleId="WW8Num84">
    <w:name w:val="WW8Num84"/>
  </w:style>
  <w:style w:type="numbering" w:styleId="WW8Num85">
    <w:name w:val="WW8Num85"/>
  </w:style>
  <w:style w:type="numbering" w:styleId="WW8Num86">
    <w:name w:val="WW8Num86"/>
  </w:style>
  <w:style w:type="numbering" w:styleId="WW8Num87">
    <w:name w:val="WW8Num87"/>
  </w:style>
  <w:style w:type="numbering" w:styleId="WW8Num88">
    <w:name w:val="WW8Num88"/>
  </w:style>
  <w:style w:type="numbering" w:styleId="WW8Num89">
    <w:name w:val="WW8Num89"/>
  </w:style>
  <w:style w:type="numbering" w:styleId="WW8Num90">
    <w:name w:val="WW8Num90"/>
  </w:style>
  <w:style w:type="numbering" w:styleId="WW8Num91">
    <w:name w:val="WW8Num91"/>
  </w:style>
  <w:style w:type="numbering" w:styleId="WW8Num92">
    <w:name w:val="WW8Num92"/>
  </w:style>
  <w:style w:type="numbering" w:styleId="WW8Num93">
    <w:name w:val="WW8Num93"/>
  </w:style>
  <w:style w:type="numbering" w:styleId="WW8Num94">
    <w:name w:val="WW8Num94"/>
  </w:style>
  <w:style w:type="numbering" w:styleId="WW8Num95">
    <w:name w:val="WW8Num95"/>
  </w:style>
  <w:style w:type="numbering" w:styleId="WW8Num96">
    <w:name w:val="WW8Num96"/>
  </w:style>
  <w:style w:type="numbering" w:styleId="WW8Num97">
    <w:name w:val="WW8Num97"/>
  </w:style>
  <w:style w:type="numbering" w:styleId="WW8Num98">
    <w:name w:val="WW8Num98"/>
  </w:style>
  <w:style w:type="numbering" w:styleId="WW8Num99">
    <w:name w:val="WW8Num99"/>
  </w:style>
  <w:style w:type="numbering" w:styleId="WW8Num100">
    <w:name w:val="WW8Num100"/>
  </w:style>
  <w:style w:type="numbering" w:styleId="WW8Num101">
    <w:name w:val="WW8Num101"/>
  </w:style>
  <w:style w:type="numbering" w:styleId="WW8Num102">
    <w:name w:val="WW8Num102"/>
  </w:style>
  <w:style w:type="numbering" w:styleId="WW8Num103">
    <w:name w:val="WW8Num103"/>
  </w:style>
  <w:style w:type="numbering" w:styleId="WW8Num104">
    <w:name w:val="WW8Num104"/>
  </w:style>
  <w:style w:type="numbering" w:styleId="WW8Num105">
    <w:name w:val="WW8Num105"/>
  </w:style>
  <w:style w:type="numbering" w:styleId="WW8Num106">
    <w:name w:val="WW8Num106"/>
  </w:style>
  <w:style w:type="numbering" w:styleId="WW8Num107">
    <w:name w:val="WW8Num107"/>
  </w:style>
  <w:style w:type="numbering" w:styleId="WW8Num108">
    <w:name w:val="WW8Num108"/>
  </w:style>
  <w:style w:type="numbering" w:styleId="WW8Num109">
    <w:name w:val="WW8Num109"/>
  </w:style>
  <w:style w:type="numbering" w:styleId="WW8Num110">
    <w:name w:val="WW8Num110"/>
  </w:style>
  <w:style w:type="numbering" w:styleId="WW8Num111">
    <w:name w:val="WW8Num111"/>
  </w:style>
  <w:style w:type="numbering" w:styleId="WW8Num112">
    <w:name w:val="WW8Num112"/>
  </w:style>
  <w:style w:type="numbering" w:styleId="WW8Num113">
    <w:name w:val="WW8Num113"/>
  </w:style>
  <w:style w:type="numbering" w:styleId="WW8Num114">
    <w:name w:val="WW8Num114"/>
  </w:style>
  <w:style w:type="numbering" w:styleId="WW8Num115">
    <w:name w:val="WW8Num115"/>
  </w:style>
  <w:style w:type="numbering" w:styleId="WW8Num116">
    <w:name w:val="WW8Num116"/>
  </w:style>
  <w:style w:type="numbering" w:styleId="WW8Num117">
    <w:name w:val="WW8Num117"/>
  </w:style>
  <w:style w:type="numbering" w:styleId="WW8Num118">
    <w:name w:val="WW8Num118"/>
  </w:style>
  <w:style w:type="numbering" w:styleId="WW8Num119">
    <w:name w:val="WW8Num119"/>
  </w:style>
  <w:style w:type="numbering" w:styleId="WW8Num120">
    <w:name w:val="WW8Num120"/>
  </w:style>
  <w:style w:type="numbering" w:styleId="WW8Num121">
    <w:name w:val="WW8Num121"/>
  </w:style>
  <w:style w:type="numbering" w:styleId="WW8Num122">
    <w:name w:val="WW8Num122"/>
  </w:style>
  <w:style w:type="numbering" w:styleId="WW8Num123">
    <w:name w:val="WW8Num123"/>
  </w:style>
  <w:style w:type="numbering" w:styleId="WW8Num124">
    <w:name w:val="WW8Num124"/>
  </w:style>
  <w:style w:type="numbering" w:styleId="WW8Num125">
    <w:name w:val="WW8Num125"/>
  </w:style>
  <w:style w:type="numbering" w:styleId="WW8Num126">
    <w:name w:val="WW8Num126"/>
  </w:style>
  <w:style w:type="numbering" w:styleId="WW8Num127">
    <w:name w:val="WW8Num127"/>
  </w:style>
  <w:style w:type="numbering" w:styleId="WW8Num128">
    <w:name w:val="WW8Num128"/>
  </w:style>
  <w:style w:type="numbering" w:styleId="WW8Num129">
    <w:name w:val="WW8Num129"/>
  </w:style>
  <w:style w:type="numbering" w:styleId="WW8Num130">
    <w:name w:val="WW8Num130"/>
  </w:style>
  <w:style w:type="numbering" w:styleId="WW8Num131">
    <w:name w:val="WW8Num131"/>
  </w:style>
  <w:style w:type="numbering" w:styleId="WW8Num132">
    <w:name w:val="WW8Num132"/>
  </w:style>
  <w:style w:type="numbering" w:styleId="WW8Num133">
    <w:name w:val="WW8Num133"/>
  </w:style>
  <w:style w:type="numbering" w:styleId="WW8Num134">
    <w:name w:val="WW8Num134"/>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hyperlink" Target="http://www.heise.de/newsticker/meldung/Kommentar-Im-NSA-Skandal-ist-ein-langer-Atem-gefragt-2214717.html" TargetMode="External"/><Relationship Id="rId8" Type="http://schemas.openxmlformats.org/officeDocument/2006/relationships/hyperlink" Target="http://www.heise.de/newsticker/meldung/Kommentar-zum-NSA-Skandal-Es-ist-Zeit-die-Netze-zurueckzuerobern-2216016.html" TargetMode="External"/><Relationship Id="rId9" Type="http://schemas.openxmlformats.org/officeDocument/2006/relationships/hyperlink" Target="http://www.heise.de/newsticker/meldung/Kommentar-zum-NSA-Skandal-Die-technologische-Souveraenitaet-zurueckgewinnen-2216143.html" TargetMode="External"/><Relationship Id="rId10" Type="http://schemas.openxmlformats.org/officeDocument/2006/relationships/hyperlink" Target="http://www.heise.de/newsticker/meldung/Analyse-Ein-Jahr-NSA-Skandal-und-noch-viel-zu-tun-2215730.html" TargetMode="External"/><Relationship Id="rId11" Type="http://schemas.openxmlformats.org/officeDocument/2006/relationships/hyperlink" Target="http://www.heise.de/newsticker/meldung/Kinderpornographie-Google-bringt-Polizei-auf-die-Spur-eines-Nutzers-2282356.html" TargetMode="External"/><Relationship Id="rId12" Type="http://schemas.openxmlformats.org/officeDocument/2006/relationships/hyperlink" Target="http://www.heise.de/newsticker/meldung/Kinderpornographie-Google-verteidigt-E-Mail-Scan-2284919.html" TargetMode="External"/><Relationship Id="rId13" Type="http://schemas.openxmlformats.org/officeDocument/2006/relationships/hyperlink" Target="http://www.heise.de/newsticker/meldung/Auch-Microsoft-durchsucht-Mail-Konten-nach-Kinderpornografie-2287862.html" TargetMode="External"/><Relationship Id="rId14" Type="http://schemas.openxmlformats.org/officeDocument/2006/relationships/hyperlink" Target="http://www.heise.de/newsticker/meldung/Deutsche-E-Mail-Anbieter-durchsuchen-Mails-nicht-nach-Kinderpornos-2288305.html" TargetMode="External"/><Relationship Id="rId15" Type="http://schemas.openxmlformats.org/officeDocument/2006/relationships/hyperlink" Target="http://www.heise.de/newsticker/meldung/Datenschutzbeauftragte-Scannen-von-E-Mails-ist-Grundrechtseingriff-2289059.html" TargetMode="External"/><Relationship Id="rId16" Type="http://schemas.openxmlformats.org/officeDocument/2006/relationships/hyperlink" Target="http://www.heise.de/newsticker/meldung/Kommentar-Im-NSA-Skandal-ist-ein-langer-Atem-gefragt-2214717.html" TargetMode="External"/><Relationship Id="rId17" Type="http://schemas.openxmlformats.org/officeDocument/2006/relationships/hyperlink" Target="http://www.heise.de/newsticker/meldung/Kommentar-zum-NSA-Skandal-Es-ist-Zeit-die-Netze-zurueckzuerobern-2216016.html" TargetMode="External"/><Relationship Id="rId18" Type="http://schemas.openxmlformats.org/officeDocument/2006/relationships/hyperlink" Target="http://www.heise.de/newsticker/meldung/Kommentar-zum-NSA-Skandal-Die-technologische-Souveraenitaet-zurueckgewinnen-2216143.html" TargetMode="External"/><Relationship Id="rId19" Type="http://schemas.openxmlformats.org/officeDocument/2006/relationships/hyperlink" Target="http://www.heise.de/newsticker/meldung/Analyse-Ein-Jahr-NSA-Skandal-und-noch-viel-zu-tun-2215730.html" TargetMode="External"/><Relationship Id="rId20" Type="http://schemas.openxmlformats.org/officeDocument/2006/relationships/hyperlink" Target="http://www.heise.de/newsticker/meldung/Grossbritannien-Cameron-will-gegen-Verschluesselung-vorgehen-2516774.html" TargetMode="External"/><Relationship Id="rId21" Type="http://schemas.openxmlformats.org/officeDocument/2006/relationships/hyperlink" Target="http://www.heise.de/newsticker/meldung/Obama-will-Verschluesselung-aufweichen-2520434.html" TargetMode="External"/><Relationship Id="rId22" Type="http://schemas.openxmlformats.org/officeDocument/2006/relationships/hyperlink" Target="http://www.heise.de/newsticker/meldung/Auch-de-Maiziere-wendet-sich-gegen-Verschluesselung-2523297.html" TargetMode="External"/><Relationship Id="rId23" Type="http://schemas.openxmlformats.org/officeDocument/2006/relationships/hyperlink" Target="http://www.heise.de/newsticker/meldung/Crypto-Wars-3-0-Scharfe-Kritik-an-Forderungen-zur-Schwaechung-von-Verschluesselung-2526029.html" TargetMode="External"/><Relationship Id="rId24" Type="http://schemas.openxmlformats.org/officeDocument/2006/relationships/hyperlink" Target="http://www.heise.de/newsticker/meldung/Kommentar-Die-Crypto-Wars-3-0-sind-ein-Kampf-um-den-Erhalt-der-Demokratie-2525998.html" TargetMode="External"/><Relationship Id="rId25" Type="http://schemas.openxmlformats.org/officeDocument/2006/relationships/hyperlink" Target="http://www.heise.de/newsticker/meldung/EU-Berater-trommeln-fuer-Ende-zu-Ende-Verschluesselung-2527935.html" TargetMode="External"/><Relationship Id="rId26" Type="http://schemas.openxmlformats.org/officeDocument/2006/relationships/hyperlink" Target="http://www.heise.de/newsticker/meldung/Weltwirtschaftsforum-Schwaechung-von-Verschluesselung-hilft-den-Bad-Guys-2527948.html" TargetMode="External"/><Relationship Id="rId27" Type="http://schemas.openxmlformats.org/officeDocument/2006/relationships/hyperlink" Target="http://www.heise.de/newsticker/meldung/Europaratsausschuss-Massenverschluesselung-einziger-Schutz-gegen-Massenueberwachung-2529088.html" TargetMode="External"/><Relationship Id="rId28" Type="http://schemas.openxmlformats.org/officeDocument/2006/relationships/hyperlink" Target="http://www.heise.de/newsticker/meldung/Anti-Terror-Koordinator-der-EU-Kommission-Verschluesselung-macht-Behoerden-blind-2530382.html" TargetMode="External"/><Relationship Id="rId29" Type="http://schemas.openxmlformats.org/officeDocument/2006/relationships/hyperlink" Target="http://www.heise.de/newsticker/meldung/NSA-Chef-erklaert-seine-Strategie-gegen-Verschluesselung-2599733.html" TargetMode="External"/><Relationship Id="rId30" Type="http://schemas.openxmlformats.org/officeDocument/2006/relationships/hyperlink" Target="http://www.heise.de/newsticker/meldung/Crypto-Wars-USA-sauer-wegen-Chinas-geplanter-Hintertuer-Vorschrift-2563500.html" TargetMode="External"/><Relationship Id="rId31" Type="http://schemas.openxmlformats.org/officeDocument/2006/relationships/hyperlink" Target="http://www.heise.de/newsticker/meldung/Europol-Chef-warnt-vor-Verschluesselung-2587859.html" TargetMode="External"/><Relationship Id="rId32" Type="http://schemas.openxmlformats.org/officeDocument/2006/relationships/hyperlink" Target="http://www.heise.de/newsticker/meldung/Crypto-Wars-Apple-Google-und-Co-protestieren-gegen-Hintertueren-2652505.html" TargetMode="External"/><Relationship Id="rId33" Type="http://schemas.openxmlformats.org/officeDocument/2006/relationships/hyperlink" Target="http://www.heise.de/newsticker/meldung/Krypto-Experten-gegen-Schnueffelwut-der-NSA-2617235.html" TargetMode="External"/><Relationship Id="rId34" Type="http://schemas.openxmlformats.org/officeDocument/2006/relationships/hyperlink" Target="http://www.heise.de/newsticker/meldung/Crypto-Wars-Europol-Chef-gegen-Hintertueren-bei-Verschluesselung-2617953.html" TargetMode="External"/><Relationship Id="rId35" Type="http://schemas.openxmlformats.org/officeDocument/2006/relationships/hyperlink" Target="http://www.heise.de/newsticker/meldung/Kinderpornographie-Google-bringt-Polizei-auf-die-Spur-eines-Nutzers-2282356.html" TargetMode="External"/><Relationship Id="rId36" Type="http://schemas.openxmlformats.org/officeDocument/2006/relationships/hyperlink" Target="http://www.heise.de/newsticker/meldung/Kinderpornographie-Google-verteidigt-E-Mail-Scan-2284919.html" TargetMode="External"/><Relationship Id="rId37" Type="http://schemas.openxmlformats.org/officeDocument/2006/relationships/hyperlink" Target="http://www.heise.de/newsticker/meldung/Auch-Microsoft-durchsucht-Mail-Konten-nach-Kinderpornografie-2287862.html" TargetMode="External"/><Relationship Id="rId38" Type="http://schemas.openxmlformats.org/officeDocument/2006/relationships/hyperlink" Target="http://www.heise.de/newsticker/meldung/Deutsche-E-Mail-Anbieter-durchsuchen-Mails-nicht-nach-Kinderpornos-2288305.html" TargetMode="External"/><Relationship Id="rId39" Type="http://schemas.openxmlformats.org/officeDocument/2006/relationships/hyperlink" Target="http://www.heise.de/newsticker/meldung/Datenschutzbeauftragte-Scannen-von-E-Mails-ist-Grundrechtseingriff-2289059.html" TargetMode="External"/><Relationship Id="rId40" Type="http://schemas.openxmlformats.org/officeDocument/2006/relationships/image" Target="media/image1.png"/><Relationship Id="rId41" Type="http://schemas.openxmlformats.org/officeDocument/2006/relationships/hyperlink" Target="http://shop.heise.de/katalog/ct-wissen-sichere-e-mail" TargetMode="External"/><Relationship Id="rId42" Type="http://schemas.openxmlformats.org/officeDocument/2006/relationships/hyperlink" Target="http://shop.heise.de/katalog/ct-wissen-sichere-e-mail" TargetMode="External"/><Relationship Id="rId43" Type="http://schemas.openxmlformats.org/officeDocument/2006/relationships/image" Target="media/image2.png"/><Relationship Id="rId44" Type="http://schemas.openxmlformats.org/officeDocument/2006/relationships/hyperlink" Target="http://mail.google.com/" TargetMode="External"/><Relationship Id="rId45" Type="http://schemas.openxmlformats.org/officeDocument/2006/relationships/hyperlink" Target="http://mail.google.com/" TargetMode="External"/><Relationship Id="rId46" Type="http://schemas.openxmlformats.org/officeDocument/2006/relationships/hyperlink" Target="http://www.heise.de/newsticker/meldung/Kehrtwende-bei-Mail-Sicherheit-Web-de-und-GMX-fuehren-DANE-ein-2782473.html" TargetMode="External"/><Relationship Id="rId47" Type="http://schemas.openxmlformats.org/officeDocument/2006/relationships/hyperlink" Target="https://starttls.info/" TargetMode="External"/><Relationship Id="rId48" Type="http://schemas.openxmlformats.org/officeDocument/2006/relationships/hyperlink" Target="https://mykolab.com/" TargetMode="External"/><Relationship Id="rId49" Type="http://schemas.openxmlformats.org/officeDocument/2006/relationships/hyperlink" Target="https://posteo.de/" TargetMode="External"/><Relationship Id="rId50" Type="http://schemas.openxmlformats.org/officeDocument/2006/relationships/hyperlink" Target="https://posteo.de/" TargetMode="External"/><Relationship Id="rId51" Type="http://schemas.openxmlformats.org/officeDocument/2006/relationships/hyperlink" Target="https://mailbox.org/" TargetMode="External"/><Relationship Id="rId52" Type="http://schemas.openxmlformats.org/officeDocument/2006/relationships/hyperlink" Target="https://mailbox.org/" TargetMode="External"/><Relationship Id="rId53" Type="http://schemas.openxmlformats.org/officeDocument/2006/relationships/hyperlink" Target="https://mailbox.org/mails-definitiv-sicher-versenden/" TargetMode="External"/><Relationship Id="rId54" Type="http://schemas.openxmlformats.org/officeDocument/2006/relationships/image" Target="media/image3.png"/><Relationship Id="rId55" Type="http://schemas.openxmlformats.org/officeDocument/2006/relationships/image" Target="media/image4.png"/><Relationship Id="rId56" Type="http://schemas.openxmlformats.org/officeDocument/2006/relationships/hyperlink" Target="https://support.mozilla.org/de/kb/konto-einrichten" TargetMode="External"/><Relationship Id="rId57" Type="http://schemas.openxmlformats.org/officeDocument/2006/relationships/hyperlink" Target="http://www.thunderbird-mail.de/wiki/Postausgang-Server_(SMTP)_einrichten" TargetMode="External"/><Relationship Id="rId58" Type="http://schemas.openxmlformats.org/officeDocument/2006/relationships/hyperlink" Target="http://www.thunderbird-mail.de/wiki/E-Mail-Konto_(IMAP)_einrichten" TargetMode="External"/><Relationship Id="rId59" Type="http://schemas.openxmlformats.org/officeDocument/2006/relationships/hyperlink" Target="http://www.thunderbird-mail.de/wiki/E-Mail-Konto_einrichten" TargetMode="External"/><Relationship Id="rId60" Type="http://schemas.openxmlformats.org/officeDocument/2006/relationships/hyperlink" Target="mailto:hermann.hueck@mailbox.org" TargetMode="External"/><Relationship Id="rId61" Type="http://schemas.openxmlformats.org/officeDocument/2006/relationships/hyperlink" Target="mailto:hermann.hueck@mailbox.org" TargetMode="External"/><Relationship Id="rId62" Type="http://schemas.openxmlformats.org/officeDocument/2006/relationships/hyperlink" Target="mailto:hermann.hueck@secure.mailbox.org" TargetMode="External"/><Relationship Id="rId63" Type="http://schemas.openxmlformats.org/officeDocument/2006/relationships/hyperlink" Target="mailto:hermann.hueck@mailbox.org" TargetMode="External"/><Relationship Id="rId64" Type="http://schemas.openxmlformats.org/officeDocument/2006/relationships/hyperlink" Target="mailto:hermann.hueck@mailbox.org" TargetMode="External"/><Relationship Id="rId65" Type="http://schemas.openxmlformats.org/officeDocument/2006/relationships/hyperlink" Target="mailto:hermann.hueck@mailbox.org" TargetMode="External"/><Relationship Id="rId66" Type="http://schemas.openxmlformats.org/officeDocument/2006/relationships/hyperlink" Target="http://www.heise.de/newsticker/meldung/Kehrtwende-bei-Mail-Sicherheit-Web-de-und-GMX-fuehren-DANE-ein-2782473.html" TargetMode="External"/><Relationship Id="rId67" Type="http://schemas.openxmlformats.org/officeDocument/2006/relationships/hyperlink" Target="https://mykolab.com/" TargetMode="External"/><Relationship Id="rId68" Type="http://schemas.openxmlformats.org/officeDocument/2006/relationships/hyperlink" Target="https://posteo.de/" TargetMode="External"/><Relationship Id="rId69" Type="http://schemas.openxmlformats.org/officeDocument/2006/relationships/hyperlink" Target="https://www.jpberlin.de/" TargetMode="External"/><Relationship Id="rId70" Type="http://schemas.openxmlformats.org/officeDocument/2006/relationships/hyperlink" Target="https://posteo.de/" TargetMode="External"/><Relationship Id="rId71" Type="http://schemas.openxmlformats.org/officeDocument/2006/relationships/hyperlink" Target="https://mailbox.org/" TargetMode="External"/><Relationship Id="rId72" Type="http://schemas.openxmlformats.org/officeDocument/2006/relationships/hyperlink" Target="https://mailbox.org/mails-definitiv-sicher-versenden/" TargetMode="External"/><Relationship Id="rId73" Type="http://schemas.openxmlformats.org/officeDocument/2006/relationships/hyperlink" Target="https://support.mozilla.org/de/kb/konto-einrichten" TargetMode="External"/><Relationship Id="rId74" Type="http://schemas.openxmlformats.org/officeDocument/2006/relationships/hyperlink" Target="http://www.thunderbird-mail.de/wiki/Postausgang-Server_(SMTP)_einrichten" TargetMode="External"/><Relationship Id="rId75" Type="http://schemas.openxmlformats.org/officeDocument/2006/relationships/hyperlink" Target="http://www.thunderbird-mail.de/wiki/E-Mail-Konto_(IMAP)_einrichten" TargetMode="External"/><Relationship Id="rId76" Type="http://schemas.openxmlformats.org/officeDocument/2006/relationships/hyperlink" Target="http://www.thunderbird-mail.de/wiki/E-Mail-Konto_einrichten" TargetMode="External"/><Relationship Id="rId77" Type="http://schemas.openxmlformats.org/officeDocument/2006/relationships/hyperlink" Target="https://support.mozilla.org/de/kb/thunderbird-update-einstellungen" TargetMode="External"/><Relationship Id="rId78" Type="http://schemas.openxmlformats.org/officeDocument/2006/relationships/hyperlink" Target="mailto:leila.liebeskind@gmail.com" TargetMode="External"/><Relationship Id="rId79" Type="http://schemas.openxmlformats.org/officeDocument/2006/relationships/hyperlink" Target="mailto:ludwig.boesergauner@gmail.com" TargetMode="External"/><Relationship Id="rId80" Type="http://schemas.openxmlformats.org/officeDocument/2006/relationships/hyperlink" Target="mailto:leila.liebeskind@gmail.com" TargetMode="External"/><Relationship Id="rId81" Type="http://schemas.openxmlformats.org/officeDocument/2006/relationships/hyperlink" Target="mailto:leila.libeskind@gmail.com" TargetMode="External"/><Relationship Id="rId82" Type="http://schemas.openxmlformats.org/officeDocument/2006/relationships/hyperlink" Target="mailto:leila.liebeskind@gmail.com" TargetMode="External"/><Relationship Id="rId83" Type="http://schemas.openxmlformats.org/officeDocument/2006/relationships/image" Target="media/image5.png"/><Relationship Id="rId84" Type="http://schemas.openxmlformats.org/officeDocument/2006/relationships/hyperlink" Target="http://www.heise.de/security/dienste/Dateianhaenge-472901.html" TargetMode="External"/><Relationship Id="rId85" Type="http://schemas.openxmlformats.org/officeDocument/2006/relationships/hyperlink" Target="http://www.heise.de/security/dienste/Mails-mit-Anhaengen-777837.html" TargetMode="External"/><Relationship Id="rId86" Type="http://schemas.openxmlformats.org/officeDocument/2006/relationships/hyperlink" Target="http://www.heise.de/security/dienste/Dateianhaenge-472901.html" TargetMode="External"/><Relationship Id="rId87" Type="http://schemas.openxmlformats.org/officeDocument/2006/relationships/hyperlink" Target="http://www.heise.de/security/dienste/Mails-mit-Anhaengen-777837.html" TargetMode="External"/><Relationship Id="rId88" Type="http://schemas.openxmlformats.org/officeDocument/2006/relationships/hyperlink" Target="http://www.heise.de/security/dienste/emailcheck/html-mails/javascript/" TargetMode="External"/><Relationship Id="rId89" Type="http://schemas.openxmlformats.org/officeDocument/2006/relationships/image" Target="media/image6.png"/><Relationship Id="rId90" Type="http://schemas.openxmlformats.org/officeDocument/2006/relationships/hyperlink" Target="http://www.heise.de/security/dienste/emailcheck/html-mails/java/" TargetMode="External"/><Relationship Id="rId91" Type="http://schemas.openxmlformats.org/officeDocument/2006/relationships/image" Target="media/image7.png"/><Relationship Id="rId92" Type="http://schemas.openxmlformats.org/officeDocument/2006/relationships/hyperlink" Target="http://www.microsoft.com.andere.domain.net/dies/und/das/und/sonst/noch/was/" TargetMode="External"/><Relationship Id="rId93" Type="http://schemas.openxmlformats.org/officeDocument/2006/relationships/hyperlink" Target="http://www.microsoft.com/" TargetMode="External"/><Relationship Id="rId94" Type="http://schemas.openxmlformats.org/officeDocument/2006/relationships/hyperlink" Target="http://www.heise.de/security/dienste/emailcheck/html-mails/link_faelschung/" TargetMode="External"/><Relationship Id="rId95" Type="http://schemas.openxmlformats.org/officeDocument/2006/relationships/hyperlink" Target="http://www.heise.de/mac-and-i/meldung/Phisher-setzen-verstaerkt-auf-iCloud-Warnhinweise-2559652.html" TargetMode="External"/><Relationship Id="rId96" Type="http://schemas.openxmlformats.org/officeDocument/2006/relationships/image" Target="media/image8.png"/><Relationship Id="rId97" Type="http://schemas.openxmlformats.org/officeDocument/2006/relationships/image" Target="media/image9.png"/><Relationship Id="rId98" Type="http://schemas.openxmlformats.org/officeDocument/2006/relationships/image" Target="media/image10.png"/><Relationship Id="rId99" Type="http://schemas.openxmlformats.org/officeDocument/2006/relationships/hyperlink" Target="https://support.mozilla.org/de/kb/thunderbird-update-einstellungen" TargetMode="External"/><Relationship Id="rId100" Type="http://schemas.openxmlformats.org/officeDocument/2006/relationships/hyperlink" Target="http://www.heise.de/security/dienste/Dateianhaenge-472901.html" TargetMode="External"/><Relationship Id="rId101" Type="http://schemas.openxmlformats.org/officeDocument/2006/relationships/hyperlink" Target="http://www.heise.de/security/dienste/Mails-mit-Anhaengen-777837.html" TargetMode="External"/><Relationship Id="rId102" Type="http://schemas.openxmlformats.org/officeDocument/2006/relationships/hyperlink" Target="http://www.heise.de/security/dienste/HTML-E-Mails-472898.html" TargetMode="External"/><Relationship Id="rId103" Type="http://schemas.openxmlformats.org/officeDocument/2006/relationships/hyperlink" Target="http://www.heise.de/security/dienste/Mails-mit-Anhaengen-777837.html" TargetMode="External"/><Relationship Id="rId104" Type="http://schemas.openxmlformats.org/officeDocument/2006/relationships/hyperlink" Target="http://www.heise.de/mac-and-i/meldung/Phisher-setzen-verstaerkt-auf-iCloud-Warnhinweise-2559652.html" TargetMode="External"/><Relationship Id="rId105" Type="http://schemas.openxmlformats.org/officeDocument/2006/relationships/hyperlink" Target="http://de.wikipedia.org/wiki/S/MIME" TargetMode="External"/><Relationship Id="rId106" Type="http://schemas.openxmlformats.org/officeDocument/2006/relationships/hyperlink" Target="http://de.wikipedia.org/wiki/OpenPGP" TargetMode="External"/><Relationship Id="rId107" Type="http://schemas.openxmlformats.org/officeDocument/2006/relationships/hyperlink" Target="https://www.gnupg.org/" TargetMode="External"/><Relationship Id="rId108" Type="http://schemas.openxmlformats.org/officeDocument/2006/relationships/hyperlink" Target="http://de.wikipedia.org/wiki/Pretty_Good_Privacy" TargetMode="External"/><Relationship Id="rId109" Type="http://schemas.openxmlformats.org/officeDocument/2006/relationships/hyperlink" Target="https://mail.google.com/" TargetMode="External"/><Relationship Id="rId110" Type="http://schemas.openxmlformats.org/officeDocument/2006/relationships/hyperlink" Target="https://mailbox.org/stiftfilm-wie-funktioniert-e-mail-verschluesselung-mit-pgp/" TargetMode="External"/><Relationship Id="rId111" Type="http://schemas.openxmlformats.org/officeDocument/2006/relationships/hyperlink" Target="https://hilfe.web.de/sicherheit/pgp.html" TargetMode="External"/><Relationship Id="rId112" Type="http://schemas.openxmlformats.org/officeDocument/2006/relationships/hyperlink" Target="http://www.openpgp-schulungen.de/" TargetMode="External"/><Relationship Id="rId113" Type="http://schemas.openxmlformats.org/officeDocument/2006/relationships/hyperlink" Target="http://www.hauke-laging.de/sicherheit/openpgp.html" TargetMode="External"/><Relationship Id="rId114" Type="http://schemas.openxmlformats.org/officeDocument/2006/relationships/hyperlink" Target="http://www.openpgp-schulungen.de/kurzinfo/mime-vs-inline/" TargetMode="External"/><Relationship Id="rId115" Type="http://schemas.openxmlformats.org/officeDocument/2006/relationships/hyperlink" Target="http://de.wikipedia.org/wiki/S/MIME" TargetMode="External"/><Relationship Id="rId116" Type="http://schemas.openxmlformats.org/officeDocument/2006/relationships/hyperlink" Target="http://de.wikipedia.org/wiki/OpenPGP" TargetMode="External"/><Relationship Id="rId117" Type="http://schemas.openxmlformats.org/officeDocument/2006/relationships/hyperlink" Target="https://www.gnupg.org/" TargetMode="External"/><Relationship Id="rId118" Type="http://schemas.openxmlformats.org/officeDocument/2006/relationships/hyperlink" Target="http://de.wikipedia.org/wiki/Pretty_Good_Privacy" TargetMode="External"/><Relationship Id="rId119" Type="http://schemas.openxmlformats.org/officeDocument/2006/relationships/hyperlink" Target="https://mailbox.org/stiftfilm-wie-funktioniert-e-mail-verschluesselung-mit-pgp/" TargetMode="External"/><Relationship Id="rId120" Type="http://schemas.openxmlformats.org/officeDocument/2006/relationships/hyperlink" Target="https://hilfe.web.de/sicherheit/pgp.html" TargetMode="External"/><Relationship Id="rId121" Type="http://schemas.openxmlformats.org/officeDocument/2006/relationships/hyperlink" Target="http://www.openpgp-schulungen.de/" TargetMode="External"/><Relationship Id="rId122" Type="http://schemas.openxmlformats.org/officeDocument/2006/relationships/hyperlink" Target="http://www.hauke-laging.de/sicherheit/openpgp.html" TargetMode="External"/><Relationship Id="rId123" Type="http://schemas.openxmlformats.org/officeDocument/2006/relationships/hyperlink" Target="http://www.openpgp-schulungen.de/kurzinfo/mime-vs-inline/" TargetMode="External"/><Relationship Id="rId124" Type="http://schemas.openxmlformats.org/officeDocument/2006/relationships/hyperlink" Target="https://www.verbraucher-sicher-online.de/anleitung/e-mails-verschluesseln-in-mozilla-thunderbird-mit-enigmail-und-gnu-privacy-guard" TargetMode="External"/><Relationship Id="rId125" Type="http://schemas.openxmlformats.org/officeDocument/2006/relationships/hyperlink" Target="https://www.verbraucher-sicher-online.de/anleitung/e-mails-verschluesseln-in-mozilla-thunderbird-mit-enigmail-und-gnu-privacy-guard" TargetMode="External"/><Relationship Id="rId126" Type="http://schemas.openxmlformats.org/officeDocument/2006/relationships/hyperlink" Target="http://www.gpg4win.de/" TargetMode="External"/><Relationship Id="rId127" Type="http://schemas.openxmlformats.org/officeDocument/2006/relationships/hyperlink" Target="http://www.heise.de/download/gpg4win-e2d914fd06f82399ae36052e8362b95c-1398246471-2619466.html" TargetMode="External"/><Relationship Id="rId128" Type="http://schemas.openxmlformats.org/officeDocument/2006/relationships/hyperlink" Target="http://www.heise.de/download/gpg-keychain-access-1178953.html" TargetMode="External"/><Relationship Id="rId129" Type="http://schemas.openxmlformats.org/officeDocument/2006/relationships/hyperlink" Target="https://gpgtools.org/" TargetMode="External"/><Relationship Id="rId130" Type="http://schemas.openxmlformats.org/officeDocument/2006/relationships/hyperlink" Target="http://www.heise.de/download/gpg-suite-a8929973af027b9846bd8eeb330da2d4-1398337947-2678714.html" TargetMode="External"/><Relationship Id="rId131" Type="http://schemas.openxmlformats.org/officeDocument/2006/relationships/hyperlink" Target="https://www.gnupg.org/documentation/manpage.html" TargetMode="External"/><Relationship Id="rId132" Type="http://schemas.openxmlformats.org/officeDocument/2006/relationships/hyperlink" Target="http://www.thunderbird-mail.de/wiki/Enigmail_OpenPGP" TargetMode="External"/><Relationship Id="rId133" Type="http://schemas.openxmlformats.org/officeDocument/2006/relationships/hyperlink" Target="http://gpg4win.de/handbuecher/einsteiger.html" TargetMode="External"/><Relationship Id="rId134" Type="http://schemas.openxmlformats.org/officeDocument/2006/relationships/hyperlink" Target="http://support.gpgtools.org/kb" TargetMode="External"/><Relationship Id="rId135" Type="http://schemas.openxmlformats.org/officeDocument/2006/relationships/hyperlink" Target="https://www.verbraucher-sicher-online.de/anleitung/bildfolge-enigmail-installieren-in-mozilla-thunderbird" TargetMode="External"/><Relationship Id="rId136" Type="http://schemas.openxmlformats.org/officeDocument/2006/relationships/hyperlink" Target="http://www.thunderbird-mail.de/wiki/Enigmail_OpenPGP" TargetMode="External"/><Relationship Id="rId137" Type="http://schemas.openxmlformats.org/officeDocument/2006/relationships/hyperlink" Target="https://www.verbraucher-sicher-online.de/anleitung/e-mails-verschluesseln-in-mozilla-thunderbird-mit-enigmail-und-gnu-privacy-guard" TargetMode="External"/><Relationship Id="rId138" Type="http://schemas.openxmlformats.org/officeDocument/2006/relationships/hyperlink" Target="http://www.german-privacy-fund.de/e-mails-verschlusseln-leicht-gemacht/" TargetMode="External"/><Relationship Id="rId139" Type="http://schemas.openxmlformats.org/officeDocument/2006/relationships/image" Target="media/image11.png"/><Relationship Id="rId140" Type="http://schemas.openxmlformats.org/officeDocument/2006/relationships/hyperlink" Target="http://www.gpg4win.de/" TargetMode="External"/><Relationship Id="rId141" Type="http://schemas.openxmlformats.org/officeDocument/2006/relationships/hyperlink" Target="http://www.heise.de/download/gpg4win-e2d914fd06f82399ae36052e8362b95c-1398246471-2619466.html" TargetMode="External"/><Relationship Id="rId142" Type="http://schemas.openxmlformats.org/officeDocument/2006/relationships/hyperlink" Target="https://www.verbraucher-sicher-online.de/anleitung/bildfolge-verschluesseln-mit-gpg4win-windows-gpg4win-installieren" TargetMode="External"/><Relationship Id="rId143" Type="http://schemas.openxmlformats.org/officeDocument/2006/relationships/hyperlink" Target="https://gpgtools.org/" TargetMode="External"/><Relationship Id="rId144" Type="http://schemas.openxmlformats.org/officeDocument/2006/relationships/hyperlink" Target="http://www.heise.de/download/gpg-suite-a8929973af027b9846bd8eeb330da2d4-1398337947-2678714.html" TargetMode="External"/><Relationship Id="rId145" Type="http://schemas.openxmlformats.org/officeDocument/2006/relationships/hyperlink" Target="https://www.verbraucher-sicher-online.de/anleitung/bildfolge-verschluesseln-mit-gpgtools-mac-os-x-die-gpg-suite-installieren" TargetMode="External"/><Relationship Id="rId146" Type="http://schemas.openxmlformats.org/officeDocument/2006/relationships/image" Target="media/image12.png"/><Relationship Id="rId147" Type="http://schemas.openxmlformats.org/officeDocument/2006/relationships/hyperlink" Target="https://www.verbraucher-sicher-online.de/anleitung/bildfolge-enigmail-installieren-in-mozilla-thunderbird" TargetMode="External"/><Relationship Id="rId148" Type="http://schemas.openxmlformats.org/officeDocument/2006/relationships/image" Target="media/image13.png"/><Relationship Id="rId149" Type="http://schemas.openxmlformats.org/officeDocument/2006/relationships/hyperlink" Target="http://www.thunderbird-mail.de/wiki/Enigmail_OpenPGP" TargetMode="External"/><Relationship Id="rId150" Type="http://schemas.openxmlformats.org/officeDocument/2006/relationships/hyperlink" Target="http://gpg4win.de/handbuecher/einsteiger.html" TargetMode="External"/><Relationship Id="rId151" Type="http://schemas.openxmlformats.org/officeDocument/2006/relationships/hyperlink" Target="http://support.gpgtools.org/kb" TargetMode="External"/><Relationship Id="rId152" Type="http://schemas.openxmlformats.org/officeDocument/2006/relationships/hyperlink" Target="https://www.gnupg.org/documentation/manpage.html" TargetMode="External"/><Relationship Id="rId153" Type="http://schemas.openxmlformats.org/officeDocument/2006/relationships/image" Target="media/image14.png"/><Relationship Id="rId154" Type="http://schemas.openxmlformats.org/officeDocument/2006/relationships/image" Target="media/image15.png"/><Relationship Id="rId155" Type="http://schemas.openxmlformats.org/officeDocument/2006/relationships/image" Target="media/image16.png"/><Relationship Id="rId156" Type="http://schemas.openxmlformats.org/officeDocument/2006/relationships/image" Target="media/image17.png"/><Relationship Id="rId157" Type="http://schemas.openxmlformats.org/officeDocument/2006/relationships/hyperlink" Target="https://www.verbraucher-sicher-online.de/anleitung/bildfolge-ein-eigenes-schluesselpaar-erzeugen-mit-enigmail-in-thunderbird" TargetMode="External"/><Relationship Id="rId158" Type="http://schemas.openxmlformats.org/officeDocument/2006/relationships/hyperlink" Target="http://gpg4win.de/handbuecher/einsteiger_7.html" TargetMode="External"/><Relationship Id="rId159" Type="http://schemas.openxmlformats.org/officeDocument/2006/relationships/hyperlink" Target="http://support.gpgtools.org/kb" TargetMode="External"/><Relationship Id="rId160" Type="http://schemas.openxmlformats.org/officeDocument/2006/relationships/image" Target="media/image18.png"/><Relationship Id="rId161" Type="http://schemas.openxmlformats.org/officeDocument/2006/relationships/image" Target="media/image19.png"/><Relationship Id="rId162" Type="http://schemas.openxmlformats.org/officeDocument/2006/relationships/hyperlink" Target="https://www.verbraucher-sicher-online.de/anleitung/bildfolge-den-eigenen-oeffentlichen-schluessel-weitergeben-mit-enigmail-in-thunderbird" TargetMode="External"/><Relationship Id="rId163" Type="http://schemas.openxmlformats.org/officeDocument/2006/relationships/hyperlink" Target="https://www.verbraucher-sicher-online.de/anleitung/bildfolge-oeffentliche-schluessel-importieren-mit-enigmail-in-thunderbird" TargetMode="External"/><Relationship Id="rId164" Type="http://schemas.openxmlformats.org/officeDocument/2006/relationships/image" Target="media/image20.png"/><Relationship Id="rId165" Type="http://schemas.openxmlformats.org/officeDocument/2006/relationships/image" Target="media/image21.png"/><Relationship Id="rId166" Type="http://schemas.openxmlformats.org/officeDocument/2006/relationships/hyperlink" Target="http://www.heise.de/security/dienste/Keyserver-474468.html" TargetMode="External"/><Relationship Id="rId167" Type="http://schemas.openxmlformats.org/officeDocument/2006/relationships/image" Target="media/image22.png"/><Relationship Id="rId168" Type="http://schemas.openxmlformats.org/officeDocument/2006/relationships/hyperlink" Target="https://www.verbraucher-sicher-online.de/anleitung/bildfolge-den-eigenen-oeffentlichen-schluessel-weitergeben-mit-enigmail-in-thunderbird" TargetMode="External"/><Relationship Id="rId169" Type="http://schemas.openxmlformats.org/officeDocument/2006/relationships/hyperlink" Target="https://www.verbraucher-sicher-online.de/anleitung/bildfolge-oeffentliche-schluessel-importieren-mit-enigmail-in-thunderbird" TargetMode="External"/><Relationship Id="rId170" Type="http://schemas.openxmlformats.org/officeDocument/2006/relationships/image" Target="media/image23.png"/><Relationship Id="rId171" Type="http://schemas.openxmlformats.org/officeDocument/2006/relationships/image" Target="media/image24.png"/><Relationship Id="rId172" Type="http://schemas.openxmlformats.org/officeDocument/2006/relationships/hyperlink" Target="https://www.cryptoparty.in/" TargetMode="External"/><Relationship Id="rId173" Type="http://schemas.openxmlformats.org/officeDocument/2006/relationships/hyperlink" Target="http://de.wikipedia.org/wiki/CryptoParty" TargetMode="External"/><Relationship Id="rId174" Type="http://schemas.openxmlformats.org/officeDocument/2006/relationships/hyperlink" Target="mailto:pgpCA@ct.heise.de" TargetMode="External"/><Relationship Id="rId175" Type="http://schemas.openxmlformats.org/officeDocument/2006/relationships/hyperlink" Target="http://www.heise.de/security/dienste/Krypto-Kampagne-2111.html" TargetMode="External"/><Relationship Id="rId176" Type="http://schemas.openxmlformats.org/officeDocument/2006/relationships/image" Target="media/image25.png"/><Relationship Id="rId177" Type="http://schemas.openxmlformats.org/officeDocument/2006/relationships/image" Target="media/image26.png"/><Relationship Id="rId178" Type="http://schemas.openxmlformats.org/officeDocument/2006/relationships/image" Target="media/image27.png"/><Relationship Id="rId179" Type="http://schemas.openxmlformats.org/officeDocument/2006/relationships/hyperlink" Target="https://www.verbraucher-sicher-online.de/anleitung/bildfolge-verschluesselte-e-mails-senden-und-empfangen-in-thunderbird-mit-enigmail" TargetMode="External"/><Relationship Id="rId180" Type="http://schemas.openxmlformats.org/officeDocument/2006/relationships/image" Target="media/image28.png"/><Relationship Id="rId181" Type="http://schemas.openxmlformats.org/officeDocument/2006/relationships/image" Target="media/image29.png"/><Relationship Id="rId182" Type="http://schemas.openxmlformats.org/officeDocument/2006/relationships/image" Target="media/image30.png"/><Relationship Id="rId183" Type="http://schemas.openxmlformats.org/officeDocument/2006/relationships/hyperlink" Target="https://www.verbraucher-sicher-online.de/anleitung/bildfolge-den-eigenen-oeffentlichen-schluessel-weitergeben-mit-enigmail-in-thunderbird" TargetMode="External"/><Relationship Id="rId184" Type="http://schemas.openxmlformats.org/officeDocument/2006/relationships/hyperlink" Target="https://www.verbraucher-sicher-online.de/anleitung/bildfolge-oeffentliche-schluessel-importieren-mit-enigmail-in-thunderbird" TargetMode="External"/><Relationship Id="rId185" Type="http://schemas.openxmlformats.org/officeDocument/2006/relationships/hyperlink" Target="http://www.heise.de/ix/heft/Im-zweiten-Anlauf-2197613.html" TargetMode="External"/><Relationship Id="rId186" Type="http://schemas.openxmlformats.org/officeDocument/2006/relationships/hyperlink" Target="https://www.verbraucher-sicher-online.de/anleitung/e-mails-verschluesseln-in-mozilla-thunderbird-mit-enigmail-und-gnu-privacy-guard" TargetMode="External"/><Relationship Id="rId187" Type="http://schemas.openxmlformats.org/officeDocument/2006/relationships/hyperlink" Target="http://www.german-privacy-fund.de/e-mails-verschlusseln-leicht-gemacht/" TargetMode="External"/><Relationship Id="rId188" Type="http://schemas.openxmlformats.org/officeDocument/2006/relationships/hyperlink" Target="http://www.gpg4win.de/" TargetMode="External"/><Relationship Id="rId189" Type="http://schemas.openxmlformats.org/officeDocument/2006/relationships/hyperlink" Target="http://www.heise.de/download/gpg4win-e2d914fd06f82399ae36052e8362b95c-1398246471-2619466.html" TargetMode="External"/><Relationship Id="rId190" Type="http://schemas.openxmlformats.org/officeDocument/2006/relationships/hyperlink" Target="https://www.verbraucher-sicher-online.de/anleitung/bildfolge-verschluesseln-mit-gpg4win-windows-gpg4win-installieren" TargetMode="External"/><Relationship Id="rId191" Type="http://schemas.openxmlformats.org/officeDocument/2006/relationships/hyperlink" Target="https://gpgtools.org/" TargetMode="External"/><Relationship Id="rId192" Type="http://schemas.openxmlformats.org/officeDocument/2006/relationships/hyperlink" Target="http://www.heise.de/download/gpg-suite-a8929973af027b9846bd8eeb330da2d4-1398337947-2678714.html" TargetMode="External"/><Relationship Id="rId193" Type="http://schemas.openxmlformats.org/officeDocument/2006/relationships/hyperlink" Target="https://www.verbraucher-sicher-online.de/anleitung/bildfolge-verschluesseln-mit-gpgtools-mac-os-x-die-gpg-suite-installieren" TargetMode="External"/><Relationship Id="rId194" Type="http://schemas.openxmlformats.org/officeDocument/2006/relationships/hyperlink" Target="https://www.gnupg.org/documentation/manpage.html" TargetMode="External"/><Relationship Id="rId195" Type="http://schemas.openxmlformats.org/officeDocument/2006/relationships/hyperlink" Target="https://www.verbraucher-sicher-online.de/anleitung/bildfolge-enigmail-installieren-in-mozilla-thunderbird" TargetMode="External"/><Relationship Id="rId196" Type="http://schemas.openxmlformats.org/officeDocument/2006/relationships/hyperlink" Target="http://www.thunderbird-mail.de/wiki/Enigmail_OpenPGP" TargetMode="External"/><Relationship Id="rId197" Type="http://schemas.openxmlformats.org/officeDocument/2006/relationships/hyperlink" Target="http://gpg4win.de/handbuecher/einsteiger.html" TargetMode="External"/><Relationship Id="rId198" Type="http://schemas.openxmlformats.org/officeDocument/2006/relationships/hyperlink" Target="http://support.gpgtools.org/kb" TargetMode="External"/><Relationship Id="rId199" Type="http://schemas.openxmlformats.org/officeDocument/2006/relationships/hyperlink" Target="https://www.verbraucher-sicher-online.de/anleitung/bildfolge-ein-eigenes-schluesselpaar-erzeugen-mit-enigmail-in-thunderbird" TargetMode="External"/><Relationship Id="rId200" Type="http://schemas.openxmlformats.org/officeDocument/2006/relationships/hyperlink" Target="http://gpg4win.de/handbuecher/einsteiger.html" TargetMode="External"/><Relationship Id="rId201" Type="http://schemas.openxmlformats.org/officeDocument/2006/relationships/hyperlink" Target="http://support.gpgtools.org/kb/faq-gpg-keychain-access/generate-a-key" TargetMode="External"/><Relationship Id="rId202" Type="http://schemas.openxmlformats.org/officeDocument/2006/relationships/hyperlink" Target="https://www.verbraucher-sicher-online.de/anleitung/bildfolge-den-eigenen-oeffentlichen-schluessel-weitergeben-mit-enigmail-in-thunderbird" TargetMode="External"/><Relationship Id="rId203" Type="http://schemas.openxmlformats.org/officeDocument/2006/relationships/hyperlink" Target="https://www.verbraucher-sicher-online.de/anleitung/bildfolge-oeffentliche-schluessel-importieren-mit-enigmail-in-thunderbird" TargetMode="External"/><Relationship Id="rId204" Type="http://schemas.openxmlformats.org/officeDocument/2006/relationships/hyperlink" Target="https://www.cryptoparty.in/" TargetMode="External"/><Relationship Id="rId205" Type="http://schemas.openxmlformats.org/officeDocument/2006/relationships/hyperlink" Target="http://de.wikipedia.org/wiki/CryptoParty" TargetMode="External"/><Relationship Id="rId206" Type="http://schemas.openxmlformats.org/officeDocument/2006/relationships/hyperlink" Target="http://www.heise.de/security/dienste/Krypto-Kampagne-2111.html" TargetMode="External"/><Relationship Id="rId207" Type="http://schemas.openxmlformats.org/officeDocument/2006/relationships/hyperlink" Target="http://www.heise.de/security/dienste/Keyserver-474468.html" TargetMode="External"/><Relationship Id="rId208" Type="http://schemas.openxmlformats.org/officeDocument/2006/relationships/hyperlink" Target="https://www.verbraucher-sicher-online.de/anleitung/bildfolge-verschluesselte-e-mails-senden-und-empfangen-in-thunderbird-mit-enigmail" TargetMode="External"/><Relationship Id="rId209" Type="http://schemas.openxmlformats.org/officeDocument/2006/relationships/hyperlink" Target="http://www.thunderbird-mail.de/wiki/Enigmail_OpenPGP_-_Einstieg" TargetMode="External"/><Relationship Id="rId210" Type="http://schemas.openxmlformats.org/officeDocument/2006/relationships/hyperlink" Target="http://www.heise.de/ix/heft/Im-zweiten-Anlauf-2197613.html" TargetMode="External"/><Relationship Id="rId211" Type="http://schemas.openxmlformats.org/officeDocument/2006/relationships/hyperlink" Target="http://www.heise.de/ct/ausgabe/2015-6-Editorial-Lasst-PGP-sterben-2551008.html" TargetMode="External"/><Relationship Id="rId212" Type="http://schemas.openxmlformats.org/officeDocument/2006/relationships/hyperlink" Target="http://www.heise.de/newsticker/meldung/Massentaugliche-E-Mail-Verschluesselung-gesucht-2557237.html" TargetMode="External"/><Relationship Id="rId213" Type="http://schemas.openxmlformats.org/officeDocument/2006/relationships/hyperlink" Target="http://www.thoughtcrime.org/blog/gpg-and-me/" TargetMode="External"/><Relationship Id="rId214" Type="http://schemas.openxmlformats.org/officeDocument/2006/relationships/image" Target="media/image31.png"/><Relationship Id="rId215" Type="http://schemas.openxmlformats.org/officeDocument/2006/relationships/hyperlink" Target="mailto:angela.merkel@kanzleramt.de" TargetMode="External"/><Relationship Id="rId216" Type="http://schemas.openxmlformats.org/officeDocument/2006/relationships/hyperlink" Target="http://pgp.mit.edu/pks/lookup?search=Angela+Merkel&amp;op=index&amp;fingerprint=on" TargetMode="External"/><Relationship Id="rId217" Type="http://schemas.openxmlformats.org/officeDocument/2006/relationships/image" Target="media/image32.png"/><Relationship Id="rId218" Type="http://schemas.openxmlformats.org/officeDocument/2006/relationships/image" Target="media/image33.png"/><Relationship Id="rId219" Type="http://schemas.openxmlformats.org/officeDocument/2006/relationships/hyperlink" Target="http://www.heise.de/security/meldung/Pretty-Easy-Privacy-Enigmail-und-p-p-wollen-Verschluesselung-voranbringen-2806790.html" TargetMode="External"/><Relationship Id="rId220" Type="http://schemas.openxmlformats.org/officeDocument/2006/relationships/hyperlink" Target="http://pep-project.org/" TargetMode="External"/><Relationship Id="rId221" Type="http://schemas.openxmlformats.org/officeDocument/2006/relationships/hyperlink" Target="http://www.german-privacy-fund.de/tutorial-e-mails-verschlusseln-in-30-minuten-alternative-2/" TargetMode="External"/><Relationship Id="rId222" Type="http://schemas.openxmlformats.org/officeDocument/2006/relationships/hyperlink" Target="http://www.heise.de/download/thunderbird-portable.html" TargetMode="External"/><Relationship Id="rId223" Type="http://schemas.openxmlformats.org/officeDocument/2006/relationships/hyperlink" Target="http://www.thunderbird-mail.de/wiki/Portable_Thunderbird" TargetMode="External"/><Relationship Id="rId224" Type="http://schemas.openxmlformats.org/officeDocument/2006/relationships/hyperlink" Target="http://www.heise.de/ct/ausgabe/2015-6-Editorial-Lasst-PGP-sterben-2551008.html" TargetMode="External"/><Relationship Id="rId225" Type="http://schemas.openxmlformats.org/officeDocument/2006/relationships/hyperlink" Target="http://www.heise.de/newsticker/meldung/Massentaugliche-E-Mail-Verschluesselung-gesucht-2557237.html" TargetMode="External"/><Relationship Id="rId226" Type="http://schemas.openxmlformats.org/officeDocument/2006/relationships/hyperlink" Target="http://www.thoughtcrime.org/blog/gpg-and-me/" TargetMode="External"/><Relationship Id="rId227" Type="http://schemas.openxmlformats.org/officeDocument/2006/relationships/hyperlink" Target="http://www.heise.de/security/meldung/Pretty-Easy-Privacy-Enigmail-und-p-p-wollen-Verschluesselung-voranbringen-2806790.html" TargetMode="External"/><Relationship Id="rId228" Type="http://schemas.openxmlformats.org/officeDocument/2006/relationships/hyperlink" Target="http://pep-project.org/" TargetMode="External"/><Relationship Id="rId229" Type="http://schemas.openxmlformats.org/officeDocument/2006/relationships/hyperlink" Target="http://www.german-privacy-fund.de/tutorial-e-mails-verschlusseln-in-30-minuten-alternative-2/" TargetMode="External"/><Relationship Id="rId230" Type="http://schemas.openxmlformats.org/officeDocument/2006/relationships/hyperlink" Target="http://www.heise.de/download/thunderbird-portable.html" TargetMode="External"/><Relationship Id="rId231" Type="http://schemas.openxmlformats.org/officeDocument/2006/relationships/hyperlink" Target="http://www.thunderbird-mail.de/wiki/Portable_Thunderbird" TargetMode="External"/><Relationship Id="rId232" Type="http://schemas.openxmlformats.org/officeDocument/2006/relationships/hyperlink" Target="https://www.mailvelope.com/" TargetMode="External"/><Relationship Id="rId233" Type="http://schemas.openxmlformats.org/officeDocument/2006/relationships/hyperlink" Target="https://www.mailvelope.com/de/help" TargetMode="External"/><Relationship Id="rId234" Type="http://schemas.openxmlformats.org/officeDocument/2006/relationships/hyperlink" Target="https://chrome.google.com/webstore/search/mailvelope" TargetMode="External"/><Relationship Id="rId235" Type="http://schemas.openxmlformats.org/officeDocument/2006/relationships/hyperlink" Target="https://addons.mozilla.org/De/firefox/addon/mailvelope/" TargetMode="External"/><Relationship Id="rId236" Type="http://schemas.openxmlformats.org/officeDocument/2006/relationships/image" Target="media/image34.png"/><Relationship Id="rId237" Type="http://schemas.openxmlformats.org/officeDocument/2006/relationships/image" Target="media/image35.png"/><Relationship Id="rId238" Type="http://schemas.openxmlformats.org/officeDocument/2006/relationships/hyperlink" Target="https://img.ui-portal.de/cms/webde/produkte/sicherheit/pgp/lp/Anleitung-Verschluesselte-Kommunikation-WEB.DE.pdf" TargetMode="External"/><Relationship Id="rId239" Type="http://schemas.openxmlformats.org/officeDocument/2006/relationships/hyperlink" Target="https://img.ui-portal.de/cms/gmx/produkte/sicherheit/pgp/lp/Anleitung-Verschluesselte-Kommunikation-GMX.pdf" TargetMode="External"/><Relationship Id="rId240" Type="http://schemas.openxmlformats.org/officeDocument/2006/relationships/hyperlink" Target="https://web.de/" TargetMode="External"/><Relationship Id="rId241" Type="http://schemas.openxmlformats.org/officeDocument/2006/relationships/image" Target="media/image36.png"/><Relationship Id="rId242" Type="http://schemas.openxmlformats.org/officeDocument/2006/relationships/hyperlink" Target="https://web.de/" TargetMode="External"/><Relationship Id="rId243" Type="http://schemas.openxmlformats.org/officeDocument/2006/relationships/image" Target="media/image37.png"/><Relationship Id="rId244" Type="http://schemas.openxmlformats.org/officeDocument/2006/relationships/image" Target="media/image38.png"/><Relationship Id="rId245" Type="http://schemas.openxmlformats.org/officeDocument/2006/relationships/image" Target="media/image39.png"/><Relationship Id="rId246" Type="http://schemas.openxmlformats.org/officeDocument/2006/relationships/image" Target="media/image40.png"/><Relationship Id="rId247" Type="http://schemas.openxmlformats.org/officeDocument/2006/relationships/hyperlink" Target="https://www.mailvelope.com/" TargetMode="External"/><Relationship Id="rId248" Type="http://schemas.openxmlformats.org/officeDocument/2006/relationships/hyperlink" Target="https://www.mailvelope.com/de/help" TargetMode="External"/><Relationship Id="rId249" Type="http://schemas.openxmlformats.org/officeDocument/2006/relationships/hyperlink" Target="https://chrome.google.com/webstore/search/mailvelope" TargetMode="External"/><Relationship Id="rId250" Type="http://schemas.openxmlformats.org/officeDocument/2006/relationships/hyperlink" Target="https://addons.mozilla.org/De/firefox/addon/mailvelope/" TargetMode="External"/><Relationship Id="rId251" Type="http://schemas.openxmlformats.org/officeDocument/2006/relationships/hyperlink" Target="https://img.ui-portal.de/cms/webde/produkte/sicherheit/pgp/lp/Anleitung-Verschluesselte-Kommunikation-WEB.DE.pdf" TargetMode="External"/><Relationship Id="rId252" Type="http://schemas.openxmlformats.org/officeDocument/2006/relationships/hyperlink" Target="https://img.ui-portal.de/cms/gmx/produkte/sicherheit/pgp/lp/Anleitung-Verschluesselte-Kommunikation-GMX.pdf" TargetMode="External"/><Relationship Id="rId253" Type="http://schemas.openxmlformats.org/officeDocument/2006/relationships/image" Target="media/image41.png"/><Relationship Id="rId254" Type="http://schemas.openxmlformats.org/officeDocument/2006/relationships/hyperlink" Target="https://gpgtools.org/" TargetMode="External"/><Relationship Id="rId255" Type="http://schemas.openxmlformats.org/officeDocument/2006/relationships/hyperlink" Target="http://support.gpgtools.org/kb" TargetMode="External"/><Relationship Id="rId256" Type="http://schemas.openxmlformats.org/officeDocument/2006/relationships/hyperlink" Target="https://www.verbraucher-sicher-online.de/anleitung/e-mails-verschluesseln-in-apple-mail-unter-mac-os-x" TargetMode="External"/><Relationship Id="rId257" Type="http://schemas.openxmlformats.org/officeDocument/2006/relationships/image" Target="media/image42.png"/><Relationship Id="rId258" Type="http://schemas.openxmlformats.org/officeDocument/2006/relationships/hyperlink" Target="http://www.gpg4win.de/documentation-de.html" TargetMode="External"/><Relationship Id="rId259" Type="http://schemas.openxmlformats.org/officeDocument/2006/relationships/hyperlink" Target="https://github.com/dejavusecurity/OutlookPrivacyPlugin" TargetMode="External"/><Relationship Id="rId260" Type="http://schemas.openxmlformats.org/officeDocument/2006/relationships/hyperlink" Target="https://github.com/dejavusecurity/OutlookPrivacyPlugin/archive/master.zip" TargetMode="External"/><Relationship Id="rId261" Type="http://schemas.openxmlformats.org/officeDocument/2006/relationships/hyperlink" Target="https://github.com/dejavusecurity/OutlookPrivacyPlugin/releases" TargetMode="External"/><Relationship Id="rId262" Type="http://schemas.openxmlformats.org/officeDocument/2006/relationships/hyperlink" Target="http://www.fabiandeitelhoff.de/2013/08/outlook-2013-verschlusseln-mit-outlook-privacy-plugin-2-0/" TargetMode="External"/><Relationship Id="rId263" Type="http://schemas.openxmlformats.org/officeDocument/2006/relationships/hyperlink" Target="https://www.mailpile.is/" TargetMode="External"/><Relationship Id="rId264" Type="http://schemas.openxmlformats.org/officeDocument/2006/relationships/hyperlink" Target="https://whiteout.io/" TargetMode="External"/><Relationship Id="rId265" Type="http://schemas.openxmlformats.org/officeDocument/2006/relationships/image" Target="media/image43.png"/><Relationship Id="rId266" Type="http://schemas.openxmlformats.org/officeDocument/2006/relationships/hyperlink" Target="https://chrome.google.com/webstore/category/apps" TargetMode="External"/><Relationship Id="rId267" Type="http://schemas.openxmlformats.org/officeDocument/2006/relationships/hyperlink" Target="https://chrome.google.com/webstore/search/whiteout mail?_category=apps" TargetMode="External"/><Relationship Id="rId268" Type="http://schemas.openxmlformats.org/officeDocument/2006/relationships/image" Target="media/image44.png"/><Relationship Id="rId269" Type="http://schemas.openxmlformats.org/officeDocument/2006/relationships/image" Target="media/image45.png"/><Relationship Id="rId270" Type="http://schemas.openxmlformats.org/officeDocument/2006/relationships/image" Target="media/image46.png"/><Relationship Id="rId271" Type="http://schemas.openxmlformats.org/officeDocument/2006/relationships/hyperlink" Target="https://gpgtools.org/" TargetMode="External"/><Relationship Id="rId272" Type="http://schemas.openxmlformats.org/officeDocument/2006/relationships/hyperlink" Target="http://support.gpgtools.org/kb" TargetMode="External"/><Relationship Id="rId273" Type="http://schemas.openxmlformats.org/officeDocument/2006/relationships/hyperlink" Target="https://www.verbraucher-sicher-online.de/anleitung/e-mails-verschluesseln-in-apple-mail-unter-mac-os-x" TargetMode="External"/><Relationship Id="rId274" Type="http://schemas.openxmlformats.org/officeDocument/2006/relationships/hyperlink" Target="https://github.com/dejavusecurity/OutlookPrivacyPlugin" TargetMode="External"/><Relationship Id="rId275" Type="http://schemas.openxmlformats.org/officeDocument/2006/relationships/hyperlink" Target="https://github.com/dejavusecurity/OutlookPrivacyPlugin/archive/master.zip" TargetMode="External"/><Relationship Id="rId276" Type="http://schemas.openxmlformats.org/officeDocument/2006/relationships/hyperlink" Target="https://github.com/dejavusecurity/OutlookPrivacyPlugin/releases" TargetMode="External"/><Relationship Id="rId277" Type="http://schemas.openxmlformats.org/officeDocument/2006/relationships/hyperlink" Target="https://www.mailpile.is/" TargetMode="External"/><Relationship Id="rId278" Type="http://schemas.openxmlformats.org/officeDocument/2006/relationships/hyperlink" Target="https://whiteout.io/" TargetMode="External"/><Relationship Id="rId279" Type="http://schemas.openxmlformats.org/officeDocument/2006/relationships/hyperlink" Target="https://chrome.google.com/webstore/category/apps" TargetMode="External"/><Relationship Id="rId280" Type="http://schemas.openxmlformats.org/officeDocument/2006/relationships/hyperlink" Target="https://chrome.google.com/webstore/search/whiteout mail?_category=apps" TargetMode="External"/><Relationship Id="rId281" Type="http://schemas.openxmlformats.org/officeDocument/2006/relationships/hyperlink" Target="http://www.android.com/filetransfer" TargetMode="External"/><Relationship Id="rId282" Type="http://schemas.openxmlformats.org/officeDocument/2006/relationships/hyperlink" Target="https://play.google.com/store/apps/details?id=org.thialfihar.android.apg" TargetMode="External"/><Relationship Id="rId283" Type="http://schemas.openxmlformats.org/officeDocument/2006/relationships/hyperlink" Target="http://www.android.com/filetransfer/" TargetMode="External"/><Relationship Id="rId284" Type="http://schemas.openxmlformats.org/officeDocument/2006/relationships/hyperlink" Target="https://play.google.com/store/apps/developer?id=Flipdog+Solutions,+LLC" TargetMode="External"/><Relationship Id="rId285" Type="http://schemas.openxmlformats.org/officeDocument/2006/relationships/hyperlink" Target="https://play.google.com/store/apps/details?id=com.maildroid.pro" TargetMode="External"/><Relationship Id="rId286" Type="http://schemas.openxmlformats.org/officeDocument/2006/relationships/hyperlink" Target="https://play.google.com/store/apps/details?id=com.flipdog.crypto.plugin" TargetMode="External"/><Relationship Id="rId287" Type="http://schemas.openxmlformats.org/officeDocument/2006/relationships/hyperlink" Target="https://play.google.com/store/apps/developer?id=Flipdog+Solutions,+LLC" TargetMode="External"/><Relationship Id="rId288" Type="http://schemas.openxmlformats.org/officeDocument/2006/relationships/hyperlink" Target="https://play.google.com/store/apps/details?id=com.maildroid.pro" TargetMode="External"/><Relationship Id="rId289" Type="http://schemas.openxmlformats.org/officeDocument/2006/relationships/hyperlink" Target="https://play.google.com/store/apps/details?id=com.flipdog.crypto.plugin" TargetMode="External"/><Relationship Id="rId290" Type="http://schemas.openxmlformats.org/officeDocument/2006/relationships/hyperlink" Target="https://play.google.com/store/apps/details?id=com.imaeses.keyring" TargetMode="External"/><Relationship Id="rId291" Type="http://schemas.openxmlformats.org/officeDocument/2006/relationships/image" Target="media/image47.png"/><Relationship Id="rId292" Type="http://schemas.openxmlformats.org/officeDocument/2006/relationships/image" Target="media/image48.png"/><Relationship Id="rId293" Type="http://schemas.openxmlformats.org/officeDocument/2006/relationships/hyperlink" Target="http://www.android.com/filetransfer/" TargetMode="External"/><Relationship Id="rId294" Type="http://schemas.openxmlformats.org/officeDocument/2006/relationships/image" Target="media/image49.png"/><Relationship Id="rId295" Type="http://schemas.openxmlformats.org/officeDocument/2006/relationships/image" Target="media/image50.png"/><Relationship Id="rId296" Type="http://schemas.openxmlformats.org/officeDocument/2006/relationships/image" Target="media/image51.png"/><Relationship Id="rId297" Type="http://schemas.openxmlformats.org/officeDocument/2006/relationships/image" Target="media/image52.png"/><Relationship Id="rId298" Type="http://schemas.openxmlformats.org/officeDocument/2006/relationships/image" Target="media/image53.png"/><Relationship Id="rId299" Type="http://schemas.openxmlformats.org/officeDocument/2006/relationships/hyperlink" Target="https://play.google.com/store/apps/developer?id=Flipdog+Solutions,+LLC" TargetMode="External"/><Relationship Id="rId300" Type="http://schemas.openxmlformats.org/officeDocument/2006/relationships/hyperlink" Target="https://play.google.com/store/apps/details?id=com.maildroid.pro" TargetMode="External"/><Relationship Id="rId301" Type="http://schemas.openxmlformats.org/officeDocument/2006/relationships/hyperlink" Target="https://play.google.com/store/apps/details?id=com.flipdog.crypto.plugin" TargetMode="External"/><Relationship Id="rId302" Type="http://schemas.openxmlformats.org/officeDocument/2006/relationships/hyperlink" Target="http://www.android.com/filetransfer/" TargetMode="External"/><Relationship Id="rId303" Type="http://schemas.openxmlformats.org/officeDocument/2006/relationships/hyperlink" Target="https://play.google.com/store/apps/details?id=org.sufficientlysecure.keychain" TargetMode="External"/><Relationship Id="rId304" Type="http://schemas.openxmlformats.org/officeDocument/2006/relationships/hyperlink" Target="https://play.google.com/store/apps/details?id=org.sufficientlysecure.keychain" TargetMode="External"/><Relationship Id="rId305" Type="http://schemas.openxmlformats.org/officeDocument/2006/relationships/hyperlink" Target="https://play.google.com/store/apps/details?id=com.fsck.k9" TargetMode="External"/><Relationship Id="rId306" Type="http://schemas.openxmlformats.org/officeDocument/2006/relationships/hyperlink" Target="https://whiteout.io/" TargetMode="External"/><Relationship Id="rId307" Type="http://schemas.openxmlformats.org/officeDocument/2006/relationships/hyperlink" Target="https://ipgmail.com/" TargetMode="External"/><Relationship Id="rId308" Type="http://schemas.openxmlformats.org/officeDocument/2006/relationships/hyperlink" Target="https://ipgmail.com/guide/" TargetMode="External"/><Relationship Id="rId309" Type="http://schemas.openxmlformats.org/officeDocument/2006/relationships/hyperlink" Target="http://www.anotherwindowsblog.com/2012/10/using-openpgp-on-the-iphone.html" TargetMode="External"/><Relationship Id="rId310" Type="http://schemas.openxmlformats.org/officeDocument/2006/relationships/hyperlink" Target="http://www.screencastsonline.com/ios/show/0122/" TargetMode="External"/><Relationship Id="rId311" Type="http://schemas.openxmlformats.org/officeDocument/2006/relationships/hyperlink" Target="https://play.google.com/store/apps/details?id=com.imaeses.keyring" TargetMode="External"/><Relationship Id="rId312" Type="http://schemas.openxmlformats.org/officeDocument/2006/relationships/hyperlink" Target="https://play.google.com/store/apps/details?id=com.imaeses.keyring" TargetMode="External"/><Relationship Id="rId313" Type="http://schemas.openxmlformats.org/officeDocument/2006/relationships/hyperlink" Target="https://whiteout.io/" TargetMode="External"/><Relationship Id="rId314" Type="http://schemas.openxmlformats.org/officeDocument/2006/relationships/hyperlink" Target="https://ipgmail.com/" TargetMode="External"/><Relationship Id="rId315" Type="http://schemas.openxmlformats.org/officeDocument/2006/relationships/hyperlink" Target="https://ipgmail.com/guide/" TargetMode="External"/><Relationship Id="rId316" Type="http://schemas.openxmlformats.org/officeDocument/2006/relationships/hyperlink" Target="http://www.anotherwindowsblog.com/2012/10/using-openpgp-on-the-iphone.html" TargetMode="External"/><Relationship Id="rId317" Type="http://schemas.openxmlformats.org/officeDocument/2006/relationships/hyperlink" Target="http://www.screencastsonline.com/ios/show/0122/" TargetMode="External"/><Relationship Id="rId318" Type="http://schemas.openxmlformats.org/officeDocument/2006/relationships/hyperlink" Target="https://www.verbraucher-sicher-online.de/computer-und-netze" TargetMode="External"/><Relationship Id="rId319" Type="http://schemas.openxmlformats.org/officeDocument/2006/relationships/hyperlink" Target="https://msevensoftware.com/" TargetMode="External"/><Relationship Id="rId320" Type="http://schemas.openxmlformats.org/officeDocument/2006/relationships/hyperlink" Target="https://agilebits.com/onepassword" TargetMode="External"/><Relationship Id="rId321" Type="http://schemas.openxmlformats.org/officeDocument/2006/relationships/hyperlink" Target="https://lastpass.com/de/" TargetMode="External"/><Relationship Id="rId322" Type="http://schemas.openxmlformats.org/officeDocument/2006/relationships/hyperlink" Target="http://secunia.com/vulnerability_scanning/personal/" TargetMode="External"/><Relationship Id="rId323" Type="http://schemas.openxmlformats.org/officeDocument/2006/relationships/hyperlink" Target="http://www.cyanogenmod.org/" TargetMode="External"/><Relationship Id="rId324" Type="http://schemas.openxmlformats.org/officeDocument/2006/relationships/hyperlink" Target="https://www.verbraucher-sicher-online.de/computer-und-netze" TargetMode="External"/><Relationship Id="rId325" Type="http://schemas.openxmlformats.org/officeDocument/2006/relationships/hyperlink" Target="https://msevensoftware.com/" TargetMode="External"/><Relationship Id="rId326" Type="http://schemas.openxmlformats.org/officeDocument/2006/relationships/hyperlink" Target="https://agilebits.com/onepassword" TargetMode="External"/><Relationship Id="rId327" Type="http://schemas.openxmlformats.org/officeDocument/2006/relationships/hyperlink" Target="https://lastpass.com/de/" TargetMode="External"/><Relationship Id="rId328" Type="http://schemas.openxmlformats.org/officeDocument/2006/relationships/hyperlink" Target="http://secunia.com/vulnerability_scanning/personal/" TargetMode="External"/><Relationship Id="rId329" Type="http://schemas.openxmlformats.org/officeDocument/2006/relationships/hyperlink" Target="http://www.cyanogenmod.org/" TargetMode="External"/><Relationship Id="rId330" Type="http://schemas.openxmlformats.org/officeDocument/2006/relationships/hyperlink" Target="http://de.wikipedia.org/wiki/Instant_Messaging" TargetMode="External"/><Relationship Id="rId331" Type="http://schemas.openxmlformats.org/officeDocument/2006/relationships/hyperlink" Target="http://de.wikipedia.org/wiki/Instant_Messaging" TargetMode="External"/><Relationship Id="rId332" Type="http://schemas.openxmlformats.org/officeDocument/2006/relationships/hyperlink" Target="http://de.wikipedia.org/wiki/WhatsApp" TargetMode="External"/><Relationship Id="rId333" Type="http://schemas.openxmlformats.org/officeDocument/2006/relationships/hyperlink" Target="http://en.wikipedia.org/wiki/WhatsApp" TargetMode="External"/><Relationship Id="rId334" Type="http://schemas.openxmlformats.org/officeDocument/2006/relationships/hyperlink" Target="http://de.wikipedia.org/wiki/Liste_von_mobilen_Instant-Messengern" TargetMode="External"/><Relationship Id="rId335" Type="http://schemas.openxmlformats.org/officeDocument/2006/relationships/hyperlink" Target="http://www.heise.de/newsticker/meldung/WhatsApp-bekommt-Ende-zu-Ende-Verschluesselung-2459903.html" TargetMode="External"/><Relationship Id="rId336" Type="http://schemas.openxmlformats.org/officeDocument/2006/relationships/hyperlink" Target="https://whispersystems.org/blog/whatsapp/" TargetMode="External"/><Relationship Id="rId337" Type="http://schemas.openxmlformats.org/officeDocument/2006/relationships/hyperlink" Target="http://www.heise.de/newsticker/meldung/Datenleck-WhatsApp-petzt-Online-Status-2400819.html" TargetMode="External"/><Relationship Id="rId338" Type="http://schemas.openxmlformats.org/officeDocument/2006/relationships/hyperlink" Target="http://www.heise.de/newsticker/meldung/WhatsApp-Was-der-Online-Status-ueber-die-Nutzer-verraet-2480333.html" TargetMode="External"/><Relationship Id="rId339" Type="http://schemas.openxmlformats.org/officeDocument/2006/relationships/hyperlink" Target="https://threema.ch/de" TargetMode="External"/><Relationship Id="rId340" Type="http://schemas.openxmlformats.org/officeDocument/2006/relationships/hyperlink" Target="https://play.google.com/store/apps/details?id=ch.threema.app" TargetMode="External"/><Relationship Id="rId341" Type="http://schemas.openxmlformats.org/officeDocument/2006/relationships/hyperlink" Target="https://whispersystems.org/" TargetMode="External"/><Relationship Id="rId342" Type="http://schemas.openxmlformats.org/officeDocument/2006/relationships/hyperlink" Target="https://play.google.com/store/apps/details?id=org.thoughtcrime.securesms" TargetMode="External"/><Relationship Id="rId343" Type="http://schemas.openxmlformats.org/officeDocument/2006/relationships/hyperlink" Target="http://sims.me/" TargetMode="External"/><Relationship Id="rId344" Type="http://schemas.openxmlformats.org/officeDocument/2006/relationships/hyperlink" Target="https://play.google.com/store/apps/details?id=dev.de.dpag.simsme" TargetMode="External"/><Relationship Id="rId345" Type="http://schemas.openxmlformats.org/officeDocument/2006/relationships/hyperlink" Target="http://de.wikipedia.org/wiki/Liste_von_mobilen_Instant-Messengern" TargetMode="External"/><Relationship Id="rId346" Type="http://schemas.openxmlformats.org/officeDocument/2006/relationships/hyperlink" Target="https://www.eff.org/de/secure-messaging-scorecard" TargetMode="External"/><Relationship Id="rId347" Type="http://schemas.openxmlformats.org/officeDocument/2006/relationships/hyperlink" Target="http://www.heise.de/newsticker/meldung/Checkliste-beleuchtet-Sicherheit-von-Messengern-2443315.html" TargetMode="External"/><Relationship Id="rId348" Type="http://schemas.openxmlformats.org/officeDocument/2006/relationships/hyperlink" Target="http://support.whispersystems.org/" TargetMode="External"/><Relationship Id="rId349" Type="http://schemas.openxmlformats.org/officeDocument/2006/relationships/image" Target="media/image54.png"/><Relationship Id="rId350" Type="http://schemas.openxmlformats.org/officeDocument/2006/relationships/hyperlink" Target="https://play.google.com/store/apps/details?id=org.thoughtcrime.redphone" TargetMode="External"/><Relationship Id="rId351" Type="http://schemas.openxmlformats.org/officeDocument/2006/relationships/hyperlink" Target="https://whispersystems.org/" TargetMode="External"/><Relationship Id="rId352" Type="http://schemas.openxmlformats.org/officeDocument/2006/relationships/hyperlink" Target="http://support.whispersystems.org/" TargetMode="External"/><Relationship Id="rId353" Type="http://schemas.openxmlformats.org/officeDocument/2006/relationships/hyperlink" Target="http://en.wikipedia.org/wiki/CardDAV" TargetMode="External"/><Relationship Id="rId354" Type="http://schemas.openxmlformats.org/officeDocument/2006/relationships/hyperlink" Target="http://en.wikipedia.org/wiki/CardDAV" TargetMode="External"/><Relationship Id="rId355" Type="http://schemas.openxmlformats.org/officeDocument/2006/relationships/hyperlink" Target="http://carddav.calconnect.org/" TargetMode="External"/><Relationship Id="rId356" Type="http://schemas.openxmlformats.org/officeDocument/2006/relationships/hyperlink" Target="http://en.wikipedia.org/wiki/CardDAV" TargetMode="External"/><Relationship Id="rId357" Type="http://schemas.openxmlformats.org/officeDocument/2006/relationships/hyperlink" Target="http://carddav.calconnect.org/" TargetMode="External"/><Relationship Id="rId358" Type="http://schemas.openxmlformats.org/officeDocument/2006/relationships/hyperlink" Target="https://dav.mailbox.org/caldav/XXX" TargetMode="External"/><Relationship Id="rId359" Type="http://schemas.openxmlformats.org/officeDocument/2006/relationships/image" Target="media/image55.png"/><Relationship Id="rId360" Type="http://schemas.openxmlformats.org/officeDocument/2006/relationships/hyperlink" Target="https://dav.mailbox.org/caldav/XXX" TargetMode="External"/><Relationship Id="rId361" Type="http://schemas.openxmlformats.org/officeDocument/2006/relationships/image" Target="media/image56.png"/><Relationship Id="rId362" Type="http://schemas.openxmlformats.org/officeDocument/2006/relationships/image" Target="media/image57.png"/><Relationship Id="rId363" Type="http://schemas.openxmlformats.org/officeDocument/2006/relationships/hyperlink" Target="https://play.google.com/store/apps/details?id=org.dmfs.carddav.Sync" TargetMode="External"/><Relationship Id="rId364" Type="http://schemas.openxmlformats.org/officeDocument/2006/relationships/hyperlink" Target="https://play.google.com/store/apps/details?id=org.withouthat.acalendar" TargetMode="External"/><Relationship Id="rId365" Type="http://schemas.openxmlformats.org/officeDocument/2006/relationships/hyperlink" Target="https://play.google.com/store/apps/details?id=org.dmfs.carddav.Sync" TargetMode="External"/><Relationship Id="rId366" Type="http://schemas.openxmlformats.org/officeDocument/2006/relationships/hyperlink" Target="https://play.google.com/store/apps/details?id=org.dmfs.tasks" TargetMode="External"/><Relationship Id="rId367" Type="http://schemas.openxmlformats.org/officeDocument/2006/relationships/hyperlink" Target="http://carddav.calconnect.org/implementations/clients.html" TargetMode="External"/><Relationship Id="rId368" Type="http://schemas.openxmlformats.org/officeDocument/2006/relationships/hyperlink" Target="http://carddav.calconnect.org/implementations/clients.html" TargetMode="External"/><Relationship Id="rId369" Type="http://schemas.openxmlformats.org/officeDocument/2006/relationships/hyperlink" Target="http://en.wikipedia.org/wiki/Comparison_of_file_synchronization_software" TargetMode="External"/><Relationship Id="rId370" Type="http://schemas.openxmlformats.org/officeDocument/2006/relationships/hyperlink" Target="http://en.wikipedia.org/wiki/Comparison_of_file_hosting_services" TargetMode="External"/><Relationship Id="rId371" Type="http://schemas.openxmlformats.org/officeDocument/2006/relationships/hyperlink" Target="https://www.dropbox.com/" TargetMode="External"/><Relationship Id="rId372" Type="http://schemas.openxmlformats.org/officeDocument/2006/relationships/hyperlink" Target="https://play.google.com/store/apps/details?id=com.dropbox.android" TargetMode="External"/><Relationship Id="rId373" Type="http://schemas.openxmlformats.org/officeDocument/2006/relationships/hyperlink" Target="http://de.wikipedia.org/wiki/Dropbox" TargetMode="External"/><Relationship Id="rId374" Type="http://schemas.openxmlformats.org/officeDocument/2006/relationships/hyperlink" Target="http://en.wikipedia.org/wiki/Dropbox_(service" TargetMode="External"/><Relationship Id="rId375" Type="http://schemas.openxmlformats.org/officeDocument/2006/relationships/hyperlink" Target="https://www.insynchq.com/" TargetMode="External"/><Relationship Id="rId376" Type="http://schemas.openxmlformats.org/officeDocument/2006/relationships/hyperlink" Target="https://bitcasa.com/" TargetMode="External"/><Relationship Id="rId377" Type="http://schemas.openxmlformats.org/officeDocument/2006/relationships/hyperlink" Target="http://en.wikipedia.org/wiki/Bitcasa" TargetMode="External"/><Relationship Id="rId378" Type="http://schemas.openxmlformats.org/officeDocument/2006/relationships/hyperlink" Target="https://mega.co.nz/" TargetMode="External"/><Relationship Id="rId379" Type="http://schemas.openxmlformats.org/officeDocument/2006/relationships/hyperlink" Target="http://en.wikipedia.org/wiki/Mega_(service" TargetMode="External"/><Relationship Id="rId380" Type="http://schemas.openxmlformats.org/officeDocument/2006/relationships/hyperlink" Target="https://spideroak.com/" TargetMode="External"/><Relationship Id="rId381" Type="http://schemas.openxmlformats.org/officeDocument/2006/relationships/hyperlink" Target="http://en.wikipedia.org/wiki/SpiderOak" TargetMode="External"/><Relationship Id="rId382" Type="http://schemas.openxmlformats.org/officeDocument/2006/relationships/hyperlink" Target="http://www.teamdrive.com/" TargetMode="External"/><Relationship Id="rId383" Type="http://schemas.openxmlformats.org/officeDocument/2006/relationships/hyperlink" Target="http://en.wikipedia.org/wiki/TeamDrive" TargetMode="External"/><Relationship Id="rId384" Type="http://schemas.openxmlformats.org/officeDocument/2006/relationships/hyperlink" Target="https://www.boxcryptor.com/" TargetMode="External"/><Relationship Id="rId385" Type="http://schemas.openxmlformats.org/officeDocument/2006/relationships/hyperlink" Target="http://de.wikipedia.org/wiki/BoxCryptor" TargetMode="External"/><Relationship Id="rId386" Type="http://schemas.openxmlformats.org/officeDocument/2006/relationships/hyperlink" Target="https://www.boxcryptor.com/de/preise" TargetMode="External"/><Relationship Id="rId387" Type="http://schemas.openxmlformats.org/officeDocument/2006/relationships/hyperlink" Target="https://www.boxcryptor.com/de/download" TargetMode="External"/><Relationship Id="rId388" Type="http://schemas.openxmlformats.org/officeDocument/2006/relationships/hyperlink" Target="https://www.boxcryptor.com/de/classic" TargetMode="External"/><Relationship Id="rId389" Type="http://schemas.openxmlformats.org/officeDocument/2006/relationships/hyperlink" Target="https://www.boxcryptor.com/de/provider" TargetMode="External"/><Relationship Id="rId390" Type="http://schemas.openxmlformats.org/officeDocument/2006/relationships/image" Target="media/image58.png"/><Relationship Id="rId391" Type="http://schemas.openxmlformats.org/officeDocument/2006/relationships/image" Target="media/image59.png"/><Relationship Id="rId392" Type="http://schemas.openxmlformats.org/officeDocument/2006/relationships/image" Target="media/image60.png"/><Relationship Id="rId393" Type="http://schemas.openxmlformats.org/officeDocument/2006/relationships/image" Target="media/image61.png"/><Relationship Id="rId394" Type="http://schemas.openxmlformats.org/officeDocument/2006/relationships/hyperlink" Target="https://play.google.com/store/apps/details?id=com.boxcryptor.android" TargetMode="External"/><Relationship Id="rId395" Type="http://schemas.openxmlformats.org/officeDocument/2006/relationships/hyperlink" Target="http://de.wikipedia.org/wiki/Die_Deutsche_Kreditwirtschaft" TargetMode="External"/><Relationship Id="rId396" Type="http://schemas.openxmlformats.org/officeDocument/2006/relationships/hyperlink" Target="http://www.heise.de/ct/ausgabe/2014-25-Test-Online-Banking-Programme-fuer-Windows-Mac-OS-und-Linux-2450186.html" TargetMode="External"/><Relationship Id="rId397" Type="http://schemas.openxmlformats.org/officeDocument/2006/relationships/hyperlink" Target="https://subsembly.com/de/banking.html" TargetMode="External"/><Relationship Id="rId398" Type="http://schemas.openxmlformats.org/officeDocument/2006/relationships/hyperlink" Target="http://de.wikipedia.org/wiki/Instant_Messaging" TargetMode="External"/><Relationship Id="rId399" Type="http://schemas.openxmlformats.org/officeDocument/2006/relationships/hyperlink" Target="http://de.wikipedia.org/wiki/Instant_Messaging" TargetMode="External"/><Relationship Id="rId400" Type="http://schemas.openxmlformats.org/officeDocument/2006/relationships/hyperlink" Target="http://de.wikipedia.org/wiki/WhatsApp" TargetMode="External"/><Relationship Id="rId401" Type="http://schemas.openxmlformats.org/officeDocument/2006/relationships/hyperlink" Target="http://en.wikipedia.org/wiki/WhatsApp" TargetMode="External"/><Relationship Id="rId402" Type="http://schemas.openxmlformats.org/officeDocument/2006/relationships/hyperlink" Target="http://de.wikipedia.org/wiki/Liste_von_mobilen_Instant-Messengern" TargetMode="External"/><Relationship Id="rId403" Type="http://schemas.openxmlformats.org/officeDocument/2006/relationships/hyperlink" Target="http://www.heise.de/newsticker/meldung/WhatsApp-bekommt-Ende-zu-Ende-Verschluesselung-2459903.html" TargetMode="External"/><Relationship Id="rId404" Type="http://schemas.openxmlformats.org/officeDocument/2006/relationships/hyperlink" Target="https://whispersystems.org/blog/whatsapp/" TargetMode="External"/><Relationship Id="rId405" Type="http://schemas.openxmlformats.org/officeDocument/2006/relationships/hyperlink" Target="http://www.heise.de/newsticker/meldung/Datenleck-WhatsApp-petzt-Online-Status-2400819.html" TargetMode="External"/><Relationship Id="rId406" Type="http://schemas.openxmlformats.org/officeDocument/2006/relationships/hyperlink" Target="http://www.heise.de/newsticker/meldung/WhatsApp-Was-der-Online-Status-ueber-die-Nutzer-verraet-2480333.html" TargetMode="External"/><Relationship Id="rId407" Type="http://schemas.openxmlformats.org/officeDocument/2006/relationships/hyperlink" Target="https://threema.ch/de" TargetMode="External"/><Relationship Id="rId408" Type="http://schemas.openxmlformats.org/officeDocument/2006/relationships/hyperlink" Target="https://play.google.com/store/apps/details?id=ch.threema.app" TargetMode="External"/><Relationship Id="rId409" Type="http://schemas.openxmlformats.org/officeDocument/2006/relationships/hyperlink" Target="https://whispersystems.org/" TargetMode="External"/><Relationship Id="rId410" Type="http://schemas.openxmlformats.org/officeDocument/2006/relationships/hyperlink" Target="https://play.google.com/store/apps/details?id=org.thoughtcrime.securesms" TargetMode="External"/><Relationship Id="rId411" Type="http://schemas.openxmlformats.org/officeDocument/2006/relationships/hyperlink" Target="http://sims.me/" TargetMode="External"/><Relationship Id="rId412" Type="http://schemas.openxmlformats.org/officeDocument/2006/relationships/hyperlink" Target="https://play.google.com/store/apps/details?id=dev.de.dpag.simsme" TargetMode="External"/><Relationship Id="rId413" Type="http://schemas.openxmlformats.org/officeDocument/2006/relationships/hyperlink" Target="https://www.eff.org/de/secure-messaging-scorecard" TargetMode="External"/><Relationship Id="rId414" Type="http://schemas.openxmlformats.org/officeDocument/2006/relationships/hyperlink" Target="http://www.heise.de/newsticker/meldung/Checkliste-beleuchtet-Sicherheit-von-Messengern-2443315.html" TargetMode="External"/><Relationship Id="rId415" Type="http://schemas.openxmlformats.org/officeDocument/2006/relationships/hyperlink" Target="http://support.whispersystems.org/" TargetMode="External"/><Relationship Id="rId416" Type="http://schemas.openxmlformats.org/officeDocument/2006/relationships/hyperlink" Target="https://play.google.com/store/apps/details?id=org.thoughtcrime.redphone" TargetMode="External"/><Relationship Id="rId417" Type="http://schemas.openxmlformats.org/officeDocument/2006/relationships/hyperlink" Target="http://en.wikipedia.org/wiki/CardDAV" TargetMode="External"/><Relationship Id="rId418" Type="http://schemas.openxmlformats.org/officeDocument/2006/relationships/hyperlink" Target="http://en.wikipedia.org/wiki/CardDAV" TargetMode="External"/><Relationship Id="rId419" Type="http://schemas.openxmlformats.org/officeDocument/2006/relationships/hyperlink" Target="http://carddav.calconnect.org/" TargetMode="External"/><Relationship Id="rId420" Type="http://schemas.openxmlformats.org/officeDocument/2006/relationships/hyperlink" Target="http://en.wikipedia.org/wiki/CardDAV" TargetMode="External"/><Relationship Id="rId421" Type="http://schemas.openxmlformats.org/officeDocument/2006/relationships/hyperlink" Target="http://carddav.calconnect.org/" TargetMode="External"/><Relationship Id="rId422" Type="http://schemas.openxmlformats.org/officeDocument/2006/relationships/hyperlink" Target="https://play.google.com/store/apps/details?id=org.dmfs.carddav.Sync" TargetMode="External"/><Relationship Id="rId423" Type="http://schemas.openxmlformats.org/officeDocument/2006/relationships/hyperlink" Target="https://play.google.com/store/apps/details?id=org.dmfs.carddav.Sync" TargetMode="External"/><Relationship Id="rId424" Type="http://schemas.openxmlformats.org/officeDocument/2006/relationships/hyperlink" Target="https://play.google.com/store/apps/details?id=org.dmfs.carddav.Sync" TargetMode="External"/><Relationship Id="rId425" Type="http://schemas.openxmlformats.org/officeDocument/2006/relationships/hyperlink" Target="https://play.google.com/store/apps/details?id=org.dmfs.carddav.Sync" TargetMode="External"/><Relationship Id="rId426" Type="http://schemas.openxmlformats.org/officeDocument/2006/relationships/hyperlink" Target="https://play.google.com/store/apps/details?id=org.withouthat.acalendar" TargetMode="External"/><Relationship Id="rId427" Type="http://schemas.openxmlformats.org/officeDocument/2006/relationships/hyperlink" Target="http://carddav.calconnect.org/implementations/clients.html" TargetMode="External"/><Relationship Id="rId428" Type="http://schemas.openxmlformats.org/officeDocument/2006/relationships/hyperlink" Target="http://carddav.calconnect.org/implementations/clients.html" TargetMode="External"/><Relationship Id="rId429" Type="http://schemas.openxmlformats.org/officeDocument/2006/relationships/hyperlink" Target="http://en.wikipedia.org/wiki/Comparison_of_file_synchronization_software" TargetMode="External"/><Relationship Id="rId430" Type="http://schemas.openxmlformats.org/officeDocument/2006/relationships/hyperlink" Target="http://en.wikipedia.org/wiki/Comparison_of_file_hosting_services" TargetMode="External"/><Relationship Id="rId431" Type="http://schemas.openxmlformats.org/officeDocument/2006/relationships/hyperlink" Target="https://www.dropbox.com/" TargetMode="External"/><Relationship Id="rId432" Type="http://schemas.openxmlformats.org/officeDocument/2006/relationships/hyperlink" Target="https://play.google.com/store/apps/details?id=com.dropbox.android" TargetMode="External"/><Relationship Id="rId433" Type="http://schemas.openxmlformats.org/officeDocument/2006/relationships/hyperlink" Target="http://de.wikipedia.org/wiki/Dropbox" TargetMode="External"/><Relationship Id="rId434" Type="http://schemas.openxmlformats.org/officeDocument/2006/relationships/hyperlink" Target="http://en.wikipedia.org/wiki/Dropbox_(service" TargetMode="External"/><Relationship Id="rId435" Type="http://schemas.openxmlformats.org/officeDocument/2006/relationships/hyperlink" Target="https://www.insynchq.com/" TargetMode="External"/><Relationship Id="rId436" Type="http://schemas.openxmlformats.org/officeDocument/2006/relationships/hyperlink" Target="https://www.boxcryptor.com/" TargetMode="External"/><Relationship Id="rId437" Type="http://schemas.openxmlformats.org/officeDocument/2006/relationships/hyperlink" Target="http://de.wikipedia.org/wiki/BoxCryptor" TargetMode="External"/><Relationship Id="rId438" Type="http://schemas.openxmlformats.org/officeDocument/2006/relationships/hyperlink" Target="https://www.boxcryptor.com/de/preise" TargetMode="External"/><Relationship Id="rId439" Type="http://schemas.openxmlformats.org/officeDocument/2006/relationships/hyperlink" Target="https://www.boxcryptor.com/de/download" TargetMode="External"/><Relationship Id="rId440" Type="http://schemas.openxmlformats.org/officeDocument/2006/relationships/hyperlink" Target="https://www.boxcryptor.com/de/classic" TargetMode="External"/><Relationship Id="rId441" Type="http://schemas.openxmlformats.org/officeDocument/2006/relationships/hyperlink" Target="https://www.boxcryptor.com/de/provider" TargetMode="External"/><Relationship Id="rId442" Type="http://schemas.openxmlformats.org/officeDocument/2006/relationships/hyperlink" Target="https://play.google.com/store/apps/details?id=com.boxcryptor.android" TargetMode="External"/><Relationship Id="rId443" Type="http://schemas.openxmlformats.org/officeDocument/2006/relationships/hyperlink" Target="http://www.heise.de/ct/ausgabe/2014-25-Test-Online-Banking-Programme-fuer-Windows-Mac-OS-und-Linux-2450186.html" TargetMode="External"/><Relationship Id="rId444" Type="http://schemas.openxmlformats.org/officeDocument/2006/relationships/hyperlink" Target="https://subsembly.com/de/banking.html" TargetMode="External"/><Relationship Id="rId445" Type="http://schemas.openxmlformats.org/officeDocument/2006/relationships/hyperlink" Target="http://de.wikipedia.org/wiki/Transport_Layer_Security" TargetMode="External"/><Relationship Id="rId446" Type="http://schemas.openxmlformats.org/officeDocument/2006/relationships/image" Target="media/image62.png"/><Relationship Id="rId447" Type="http://schemas.openxmlformats.org/officeDocument/2006/relationships/image" Target="media/image63.png"/><Relationship Id="rId448" Type="http://schemas.openxmlformats.org/officeDocument/2006/relationships/hyperlink" Target="https://www.poodletest.com/" TargetMode="External"/><Relationship Id="rId449" Type="http://schemas.openxmlformats.org/officeDocument/2006/relationships/hyperlink" Target="http://www.heise.de/newsticker/meldung/Poodle-Experten-warnen-vor-Angriff-auf-Internet-Verschluesselung-2424122.html" TargetMode="External"/><Relationship Id="rId450" Type="http://schemas.openxmlformats.org/officeDocument/2006/relationships/hyperlink" Target="http://www.heise.de/security/artikel/Poodle-So-funktioniert-der-Angriff-auf-die-Verschluesselung-2425250.html" TargetMode="External"/><Relationship Id="rId451" Type="http://schemas.openxmlformats.org/officeDocument/2006/relationships/hyperlink" Target="http://www.heise.de/security/meldung/So-wehren-Sie-Poodle-Angriffe-ab-2424327.html" TargetMode="External"/><Relationship Id="rId452" Type="http://schemas.openxmlformats.org/officeDocument/2006/relationships/hyperlink" Target="http://www.heise.de/security/meldung/Angriff-auf-Verschluesselung-Reaktionen-auf-die-Poodle-Luecke-2425244.html" TargetMode="External"/><Relationship Id="rId453" Type="http://schemas.openxmlformats.org/officeDocument/2006/relationships/hyperlink" Target="http://www.heise.de/newsticker/meldung/SSL-Verschluesselung-Noch-viel-Arbeit-fuer-Mail-Provider-und-Banken-2429414.html" TargetMode="External"/><Relationship Id="rId454" Type="http://schemas.openxmlformats.org/officeDocument/2006/relationships/hyperlink" Target="http://de.wikipedia.org/wiki/Perfect_Forward_Secrecy" TargetMode="External"/><Relationship Id="rId455" Type="http://schemas.openxmlformats.org/officeDocument/2006/relationships/hyperlink" Target="http://www.mailprovider.de/" TargetMode="External"/><Relationship Id="rId456" Type="http://schemas.openxmlformats.org/officeDocument/2006/relationships/hyperlink" Target="https://www.mailprovider.de/" TargetMode="External"/><Relationship Id="rId457" Type="http://schemas.openxmlformats.org/officeDocument/2006/relationships/hyperlink" Target="http://www.google.com/" TargetMode="External"/><Relationship Id="rId458" Type="http://schemas.openxmlformats.org/officeDocument/2006/relationships/hyperlink" Target="http://www.heise.de/artikel-archiv/ct/2014/11/194_Geleitschutz" TargetMode="External"/><Relationship Id="rId459" Type="http://schemas.openxmlformats.org/officeDocument/2006/relationships/hyperlink" Target="http://de.wikipedia.org/wiki/Domain_Name_System" TargetMode="External"/><Relationship Id="rId460" Type="http://schemas.openxmlformats.org/officeDocument/2006/relationships/hyperlink" Target="http://en.wikipedia.org/wiki/DANE" TargetMode="External"/><Relationship Id="rId461" Type="http://schemas.openxmlformats.org/officeDocument/2006/relationships/hyperlink" Target="http://www.internetsociety.org/deploy360/resources/dane/" TargetMode="External"/><Relationship Id="rId462" Type="http://schemas.openxmlformats.org/officeDocument/2006/relationships/hyperlink" Target="http://www.heise.de/netze/meldung/Verschluesselter-Mail-Transport-Posteo-setzt-als-erster-Provider-DANE-ein-2187144.html" TargetMode="External"/><Relationship Id="rId463" Type="http://schemas.openxmlformats.org/officeDocument/2006/relationships/hyperlink" Target="http://www.heise.de/newsticker/meldung/Mail-Sicherheit-Domain-Anbieter-dotplex-nimmt-DANE-ins-Programm-2263544.html" TargetMode="External"/><Relationship Id="rId464" Type="http://schemas.openxmlformats.org/officeDocument/2006/relationships/hyperlink" Target="http://www.heise.de/netze/meldung/So-funktioniert-E-Mail-made-in-Germany-2188248.html" TargetMode="External"/><Relationship Id="rId465" Type="http://schemas.openxmlformats.org/officeDocument/2006/relationships/hyperlink" Target="http://www.heise.de/newsticker/meldung/SSL-Verschluesselung-Noch-viel-Arbeit-fuer-Mail-Provider-und-Banken-2429414.html" TargetMode="External"/><Relationship Id="rId466" Type="http://schemas.openxmlformats.org/officeDocument/2006/relationships/hyperlink" Target="https://starttls.info/" TargetMode="External"/><Relationship Id="rId467" Type="http://schemas.openxmlformats.org/officeDocument/2006/relationships/hyperlink" Target="mailto:max.mayer@gmx.de" TargetMode="External"/><Relationship Id="rId468" Type="http://schemas.openxmlformats.org/officeDocument/2006/relationships/image" Target="media/image64.png"/><Relationship Id="rId469" Type="http://schemas.openxmlformats.org/officeDocument/2006/relationships/image" Target="media/image65.png"/><Relationship Id="rId470" Type="http://schemas.openxmlformats.org/officeDocument/2006/relationships/hyperlink" Target="https://www.tlsa.info/" TargetMode="External"/><Relationship Id="rId471" Type="http://schemas.openxmlformats.org/officeDocument/2006/relationships/hyperlink" Target="https://starttls.info/" TargetMode="External"/><Relationship Id="rId472" Type="http://schemas.openxmlformats.org/officeDocument/2006/relationships/image" Target="media/image66.png"/><Relationship Id="rId473" Type="http://schemas.openxmlformats.org/officeDocument/2006/relationships/hyperlink" Target="https://de.ssl-tools.net/mailservers" TargetMode="External"/><Relationship Id="rId474" Type="http://schemas.openxmlformats.org/officeDocument/2006/relationships/hyperlink" Target="http://www.heise.de/newsticker/meldung/Kehrtwende-bei-Mail-Sicherheit-Web-de-und-GMX-fuehren-DANE-ein-2782473.html" TargetMode="External"/><Relationship Id="rId475" Type="http://schemas.openxmlformats.org/officeDocument/2006/relationships/hyperlink" Target="http://de.wikipedia.org/wiki/Transport_Layer_Security" TargetMode="External"/><Relationship Id="rId476" Type="http://schemas.openxmlformats.org/officeDocument/2006/relationships/hyperlink" Target="https://www.poodletest.com/" TargetMode="External"/><Relationship Id="rId477" Type="http://schemas.openxmlformats.org/officeDocument/2006/relationships/hyperlink" Target="http://www.heise.de/newsticker/meldung/Poodle-Experten-warnen-vor-Angriff-auf-Internet-Verschluesselung-2424122.html" TargetMode="External"/><Relationship Id="rId478" Type="http://schemas.openxmlformats.org/officeDocument/2006/relationships/hyperlink" Target="http://www.heise.de/security/artikel/Poodle-So-funktioniert-der-Angriff-auf-die-Verschluesselung-2425250.html" TargetMode="External"/><Relationship Id="rId479" Type="http://schemas.openxmlformats.org/officeDocument/2006/relationships/hyperlink" Target="http://www.heise.de/security/meldung/So-wehren-Sie-Poodle-Angriffe-ab-2424327.html" TargetMode="External"/><Relationship Id="rId480" Type="http://schemas.openxmlformats.org/officeDocument/2006/relationships/hyperlink" Target="http://www.heise.de/security/meldung/Angriff-auf-Verschluesselung-Reaktionen-auf-die-Poodle-Luecke-2425244.html" TargetMode="External"/><Relationship Id="rId481" Type="http://schemas.openxmlformats.org/officeDocument/2006/relationships/hyperlink" Target="http://www.heise.de/newsticker/meldung/SSL-Verschluesselung-Noch-viel-Arbeit-fuer-Mail-Provider-und-Banken-2429414.html" TargetMode="External"/><Relationship Id="rId482" Type="http://schemas.openxmlformats.org/officeDocument/2006/relationships/hyperlink" Target="http://de.wikipedia.org/wiki/Perfect_Forward_Secrecy" TargetMode="External"/><Relationship Id="rId483" Type="http://schemas.openxmlformats.org/officeDocument/2006/relationships/hyperlink" Target="http://de.wikipedia.org/wiki/Domain_Name_System" TargetMode="External"/><Relationship Id="rId484" Type="http://schemas.openxmlformats.org/officeDocument/2006/relationships/hyperlink" Target="http://en.wikipedia.org/wiki/DANE" TargetMode="External"/><Relationship Id="rId485" Type="http://schemas.openxmlformats.org/officeDocument/2006/relationships/hyperlink" Target="http://www.internetsociety.org/deploy360/resources/dane/" TargetMode="External"/><Relationship Id="rId486" Type="http://schemas.openxmlformats.org/officeDocument/2006/relationships/hyperlink" Target="http://www.heise.de/netze/meldung/Verschluesselter-Mail-Transport-Posteo-setzt-als-erster-Provider-DANE-ein-2187144.html" TargetMode="External"/><Relationship Id="rId487" Type="http://schemas.openxmlformats.org/officeDocument/2006/relationships/hyperlink" Target="http://www.heise.de/newsticker/meldung/Mail-Sicherheit-Domain-Anbieter-dotplex-nimmt-DANE-ins-Programm-2263544.html" TargetMode="External"/><Relationship Id="rId488" Type="http://schemas.openxmlformats.org/officeDocument/2006/relationships/hyperlink" Target="http://www.heise.de/netze/meldung/So-funktioniert-E-Mail-made-in-Germany-2188248.html" TargetMode="External"/><Relationship Id="rId489" Type="http://schemas.openxmlformats.org/officeDocument/2006/relationships/hyperlink" Target="http://www.heise.de/newsticker/meldung/SSL-Verschluesselung-Noch-viel-Arbeit-fuer-Mail-Provider-und-Banken-2429414.html" TargetMode="External"/><Relationship Id="rId490" Type="http://schemas.openxmlformats.org/officeDocument/2006/relationships/hyperlink" Target="https://starttls.info/" TargetMode="External"/><Relationship Id="rId491" Type="http://schemas.openxmlformats.org/officeDocument/2006/relationships/hyperlink" Target="https://www.tlsa.info/" TargetMode="External"/><Relationship Id="rId492" Type="http://schemas.openxmlformats.org/officeDocument/2006/relationships/hyperlink" Target="https://de.ssl-tools.net/mailservers" TargetMode="External"/><Relationship Id="rId493" Type="http://schemas.openxmlformats.org/officeDocument/2006/relationships/hyperlink" Target="http://www.heise.de/newsticker/meldung/Kehrtwende-bei-Mail-Sicherheit-Web-de-und-GMX-fuehren-DANE-ein-2782473.html" TargetMode="External"/><Relationship Id="rId494" Type="http://schemas.openxmlformats.org/officeDocument/2006/relationships/hyperlink" Target="http://www.google.de/" TargetMode="External"/><Relationship Id="rId495" Type="http://schemas.openxmlformats.org/officeDocument/2006/relationships/hyperlink" Target="http://www.google.de/" TargetMode="External"/><Relationship Id="rId496" Type="http://schemas.openxmlformats.org/officeDocument/2006/relationships/hyperlink" Target="mailto:joseph.mayer@web.de" TargetMode="External"/><Relationship Id="rId497" Type="http://schemas.openxmlformats.org/officeDocument/2006/relationships/hyperlink" Target="mailto:joseph@mayer.de" TargetMode="External"/><Relationship Id="rId498" Type="http://schemas.openxmlformats.org/officeDocument/2006/relationships/hyperlink" Target="http://de.wikipedia.org/wiki/Perfect_Forward_Secrecy" TargetMode="External"/><Relationship Id="rId499" Type="http://schemas.openxmlformats.org/officeDocument/2006/relationships/header" Target="header6.xml"/><Relationship Id="rId500" Type="http://schemas.openxmlformats.org/officeDocument/2006/relationships/footer" Target="footer1.xml"/><Relationship Id="rId501" Type="http://schemas.openxmlformats.org/officeDocument/2006/relationships/numbering" Target="numbering.xml"/><Relationship Id="rId502" Type="http://schemas.openxmlformats.org/officeDocument/2006/relationships/fontTable" Target="fontTable.xml"/><Relationship Id="rId50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26622</TotalTime>
  <Application>LibreOffice/5.0.0.5$MacOSX_X86_64 LibreOffice_project/1b1a90865e348b492231e1c451437d7a15bb262b</Application>
  <Paragraphs>3319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2014-04-22T15:37:01Z</dcterms:created>
  <cp:keywords>Email Sicherheit Verschlüsselung</cp:keywords>
  <dc:language>de-DE</dc:language>
  <cp:lastModifiedBy>Hermann Hueck</cp:lastModifiedBy>
  <cp:lastPrinted>2015-03-03T10:38:00Z</cp:lastPrinted>
  <dcterms:modified xsi:type="dcterms:W3CDTF">2015-09-11T23:34:21Z</dcterms:modified>
  <cp:revision>495</cp:revision>
  <dc:title>Sicher Mailen - Wie geht das?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Hermann Hueck</vt:lpwstr>
  </property>
  <property fmtid="{D5CDD505-2E9C-101B-9397-08002B2CF9AE}" pid="3" name="Releasedatum">
    <vt:lpwstr>DD.MM.2015</vt:lpwstr>
  </property>
  <property fmtid="{D5CDD505-2E9C-101B-9397-08002B2CF9AE}" pid="4" name="Version">
    <vt:lpwstr>5.0</vt:lpwstr>
  </property>
</Properties>
</file>